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DC" w:rsidRDefault="00243FDC" w:rsidP="00243FD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DC" w:rsidRDefault="00243FDC" w:rsidP="0024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3FDC" w:rsidRDefault="00243FDC" w:rsidP="0024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243FDC" w:rsidRDefault="00243FDC" w:rsidP="0024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43FDC" w:rsidRDefault="00243FDC" w:rsidP="00243FDC">
      <w:pPr>
        <w:jc w:val="center"/>
        <w:rPr>
          <w:b/>
          <w:sz w:val="28"/>
          <w:szCs w:val="28"/>
        </w:rPr>
      </w:pPr>
    </w:p>
    <w:p w:rsidR="00243FDC" w:rsidRDefault="00243FDC" w:rsidP="00243F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3FDC" w:rsidRDefault="00243FDC" w:rsidP="00243FDC">
      <w:pPr>
        <w:jc w:val="center"/>
        <w:rPr>
          <w:sz w:val="28"/>
          <w:szCs w:val="28"/>
        </w:rPr>
      </w:pPr>
    </w:p>
    <w:p w:rsidR="00243FDC" w:rsidRDefault="00243FDC" w:rsidP="00243FDC">
      <w:pPr>
        <w:jc w:val="center"/>
        <w:rPr>
          <w:sz w:val="28"/>
          <w:szCs w:val="28"/>
        </w:rPr>
      </w:pPr>
    </w:p>
    <w:p w:rsidR="00243FDC" w:rsidRDefault="00560173" w:rsidP="00243FDC">
      <w:pPr>
        <w:rPr>
          <w:sz w:val="28"/>
          <w:szCs w:val="28"/>
        </w:rPr>
      </w:pPr>
      <w:r>
        <w:rPr>
          <w:sz w:val="28"/>
          <w:szCs w:val="28"/>
        </w:rPr>
        <w:t xml:space="preserve">от  26.12.2016       </w:t>
      </w:r>
      <w:r w:rsidR="00243FD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 130</w:t>
      </w:r>
    </w:p>
    <w:tbl>
      <w:tblPr>
        <w:tblW w:w="0" w:type="auto"/>
        <w:tblLook w:val="04A0"/>
      </w:tblPr>
      <w:tblGrid>
        <w:gridCol w:w="4928"/>
      </w:tblGrid>
      <w:tr w:rsidR="00243FDC" w:rsidTr="00411C66">
        <w:tc>
          <w:tcPr>
            <w:tcW w:w="4928" w:type="dxa"/>
          </w:tcPr>
          <w:p w:rsidR="00243FDC" w:rsidRDefault="00243FDC" w:rsidP="00411C6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243FDC" w:rsidRDefault="00243FDC" w:rsidP="00411C6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243FDC" w:rsidRDefault="00243FDC" w:rsidP="00411C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</w:t>
            </w:r>
            <w:r w:rsidRPr="00097CD4">
              <w:rPr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</w:t>
            </w:r>
            <w:proofErr w:type="spellStart"/>
            <w:r>
              <w:rPr>
                <w:bCs/>
                <w:sz w:val="28"/>
                <w:szCs w:val="28"/>
              </w:rPr>
              <w:t>Вязьма-Брянского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097CD4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 w:themeColor="text1"/>
                <w:sz w:val="28"/>
                <w:szCs w:val="28"/>
              </w:rPr>
              <w:t xml:space="preserve">Вяземского района Смоленской области» </w:t>
            </w:r>
            <w:r>
              <w:rPr>
                <w:sz w:val="28"/>
                <w:szCs w:val="28"/>
              </w:rPr>
              <w:t>на 2016-2018</w:t>
            </w:r>
            <w:r w:rsidRPr="00110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</w:p>
        </w:tc>
      </w:tr>
    </w:tbl>
    <w:p w:rsidR="00243FDC" w:rsidRDefault="00243FDC" w:rsidP="00243FDC">
      <w:pPr>
        <w:tabs>
          <w:tab w:val="left" w:pos="709"/>
        </w:tabs>
        <w:jc w:val="both"/>
        <w:rPr>
          <w:sz w:val="28"/>
          <w:szCs w:val="28"/>
        </w:rPr>
      </w:pPr>
    </w:p>
    <w:p w:rsidR="00243FDC" w:rsidRDefault="00243FDC" w:rsidP="00243F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43FDC" w:rsidRDefault="00243FDC" w:rsidP="00243FDC"/>
    <w:p w:rsidR="00243FDC" w:rsidRDefault="00243FDC" w:rsidP="00243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следующее изменение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proofErr w:type="spellStart"/>
      <w:r>
        <w:rPr>
          <w:bCs/>
          <w:sz w:val="28"/>
          <w:szCs w:val="28"/>
        </w:rPr>
        <w:t>Вязьма-Брянского</w:t>
      </w:r>
      <w:proofErr w:type="spellEnd"/>
      <w:r>
        <w:rPr>
          <w:bCs/>
          <w:sz w:val="28"/>
          <w:szCs w:val="28"/>
        </w:rPr>
        <w:t xml:space="preserve">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>
        <w:rPr>
          <w:sz w:val="28"/>
          <w:szCs w:val="28"/>
        </w:rPr>
        <w:t>на 2016-2018</w:t>
      </w:r>
      <w:r w:rsidRPr="001107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84 (в редакции постановления Администрации</w:t>
      </w:r>
      <w:r w:rsidR="00560173">
        <w:rPr>
          <w:sz w:val="28"/>
          <w:szCs w:val="28"/>
        </w:rPr>
        <w:t xml:space="preserve"> </w:t>
      </w:r>
      <w:proofErr w:type="spellStart"/>
      <w:r w:rsidR="00560173">
        <w:rPr>
          <w:sz w:val="28"/>
          <w:szCs w:val="28"/>
        </w:rPr>
        <w:t>Вязьма-Брянского</w:t>
      </w:r>
      <w:proofErr w:type="spellEnd"/>
      <w:r w:rsidR="00560173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 xml:space="preserve"> от 17.10.2016 № 106)</w:t>
      </w:r>
      <w:r w:rsidR="00560173">
        <w:rPr>
          <w:sz w:val="28"/>
          <w:szCs w:val="28"/>
        </w:rPr>
        <w:t xml:space="preserve"> где</w:t>
      </w:r>
      <w:r>
        <w:rPr>
          <w:sz w:val="28"/>
          <w:szCs w:val="28"/>
        </w:rPr>
        <w:t>:</w:t>
      </w:r>
      <w:proofErr w:type="gramEnd"/>
    </w:p>
    <w:p w:rsidR="00243FDC" w:rsidRDefault="00243FDC" w:rsidP="00243FDC">
      <w:pPr>
        <w:jc w:val="both"/>
        <w:rPr>
          <w:sz w:val="28"/>
          <w:szCs w:val="28"/>
        </w:rPr>
      </w:pPr>
    </w:p>
    <w:p w:rsidR="00243FDC" w:rsidRPr="00B24CD7" w:rsidRDefault="00243FDC" w:rsidP="00243FD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 «</w:t>
      </w:r>
      <w:r w:rsidRPr="00B01B12">
        <w:rPr>
          <w:b/>
          <w:color w:val="000000" w:themeColor="text1"/>
          <w:sz w:val="28"/>
          <w:szCs w:val="28"/>
        </w:rPr>
        <w:t xml:space="preserve">Объемы и источники </w:t>
      </w:r>
    </w:p>
    <w:p w:rsidR="00243FDC" w:rsidRPr="00B24CD7" w:rsidRDefault="00243FDC" w:rsidP="00243FDC">
      <w:pPr>
        <w:jc w:val="both"/>
        <w:rPr>
          <w:sz w:val="28"/>
          <w:szCs w:val="28"/>
        </w:rPr>
      </w:pPr>
      <w:r w:rsidRPr="00B24CD7">
        <w:rPr>
          <w:b/>
          <w:color w:val="000000" w:themeColor="text1"/>
          <w:sz w:val="28"/>
          <w:szCs w:val="28"/>
        </w:rPr>
        <w:t>финансирования программы</w:t>
      </w:r>
      <w:r w:rsidRPr="00B24CD7">
        <w:rPr>
          <w:sz w:val="28"/>
          <w:szCs w:val="28"/>
        </w:rPr>
        <w:t>» изложить в новой редакции: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9"/>
        <w:gridCol w:w="7351"/>
      </w:tblGrid>
      <w:tr w:rsidR="00243FDC" w:rsidRPr="007B6523" w:rsidTr="00411C66">
        <w:trPr>
          <w:tblCellSpacing w:w="0" w:type="dxa"/>
        </w:trPr>
        <w:tc>
          <w:tcPr>
            <w:tcW w:w="2452" w:type="dxa"/>
            <w:hideMark/>
          </w:tcPr>
          <w:p w:rsidR="00243FDC" w:rsidRPr="00B01B12" w:rsidRDefault="00243FDC" w:rsidP="00411C66">
            <w:pPr>
              <w:spacing w:before="100" w:beforeAutospacing="1" w:after="100" w:afterAutospacing="1"/>
              <w:ind w:left="142"/>
              <w:rPr>
                <w:b/>
                <w:color w:val="000000" w:themeColor="text1"/>
                <w:sz w:val="28"/>
                <w:szCs w:val="28"/>
              </w:rPr>
            </w:pPr>
            <w:r w:rsidRPr="00B01B12">
              <w:rPr>
                <w:b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90" w:type="dxa"/>
            <w:hideMark/>
          </w:tcPr>
          <w:p w:rsidR="00243FDC" w:rsidRPr="001F073E" w:rsidRDefault="00243FDC" w:rsidP="00411C66">
            <w:pPr>
              <w:spacing w:before="100" w:beforeAutospacing="1"/>
              <w:ind w:left="242"/>
              <w:rPr>
                <w:color w:val="000000" w:themeColor="text1"/>
                <w:sz w:val="28"/>
                <w:szCs w:val="28"/>
              </w:rPr>
            </w:pPr>
            <w:r w:rsidRPr="001F073E">
              <w:rPr>
                <w:color w:val="000000" w:themeColor="text1"/>
                <w:sz w:val="28"/>
                <w:szCs w:val="28"/>
              </w:rPr>
              <w:t xml:space="preserve">Источниками финансирования Программы являются средства бюджета </w:t>
            </w:r>
            <w:proofErr w:type="spellStart"/>
            <w:r w:rsidRPr="001F073E">
              <w:rPr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r w:rsidRPr="001F073E">
              <w:rPr>
                <w:color w:val="000000" w:themeColor="text1"/>
                <w:sz w:val="28"/>
                <w:szCs w:val="28"/>
              </w:rPr>
              <w:t xml:space="preserve"> сельского поселения Вяземского района Смоленской области.</w:t>
            </w:r>
          </w:p>
          <w:p w:rsidR="00243FDC" w:rsidRPr="001F073E" w:rsidRDefault="00243FDC" w:rsidP="00411C66">
            <w:pPr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2016 год - 2 724,4  </w:t>
            </w:r>
            <w:r w:rsidRPr="001F073E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1F073E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F073E">
              <w:rPr>
                <w:color w:val="000000" w:themeColor="text1"/>
                <w:sz w:val="28"/>
                <w:szCs w:val="28"/>
              </w:rPr>
              <w:t>уб.</w:t>
            </w:r>
          </w:p>
          <w:p w:rsidR="00243FDC" w:rsidRPr="00A0510F" w:rsidRDefault="00243FDC" w:rsidP="00411C66">
            <w:pPr>
              <w:tabs>
                <w:tab w:val="center" w:pos="3735"/>
              </w:tabs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2017</w:t>
            </w:r>
            <w:r w:rsidRPr="00A0510F">
              <w:rPr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color w:val="000000" w:themeColor="text1"/>
                <w:sz w:val="28"/>
                <w:szCs w:val="28"/>
              </w:rPr>
              <w:t>- 2 606,5</w:t>
            </w:r>
            <w:r w:rsidRPr="00A0510F">
              <w:rPr>
                <w:color w:val="000000" w:themeColor="text1"/>
                <w:sz w:val="28"/>
                <w:szCs w:val="28"/>
              </w:rPr>
              <w:t>  тыс. руб.</w:t>
            </w:r>
          </w:p>
          <w:p w:rsidR="00243FDC" w:rsidRDefault="00243FDC" w:rsidP="00411C66">
            <w:pPr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2018</w:t>
            </w:r>
            <w:r w:rsidRPr="001F073E">
              <w:rPr>
                <w:color w:val="000000" w:themeColor="text1"/>
                <w:sz w:val="28"/>
                <w:szCs w:val="28"/>
              </w:rPr>
              <w:t xml:space="preserve"> год -  </w:t>
            </w:r>
            <w:r>
              <w:rPr>
                <w:color w:val="000000" w:themeColor="text1"/>
                <w:sz w:val="28"/>
                <w:szCs w:val="28"/>
              </w:rPr>
              <w:t xml:space="preserve">2 606,5 </w:t>
            </w:r>
            <w:r w:rsidRPr="001F073E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F073E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F073E">
              <w:rPr>
                <w:color w:val="000000" w:themeColor="text1"/>
                <w:sz w:val="28"/>
                <w:szCs w:val="28"/>
              </w:rPr>
              <w:t>уб.</w:t>
            </w:r>
          </w:p>
          <w:p w:rsidR="00243FDC" w:rsidRPr="00802B2D" w:rsidRDefault="00243FDC" w:rsidP="00411C66">
            <w:pPr>
              <w:ind w:left="242" w:right="14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Объемы средств местного </w:t>
            </w:r>
            <w:r w:rsidRPr="00802B2D">
              <w:rPr>
                <w:bCs/>
                <w:i/>
                <w:sz w:val="28"/>
                <w:szCs w:val="28"/>
              </w:rPr>
              <w:t xml:space="preserve">бюджета для </w:t>
            </w:r>
            <w:r w:rsidRPr="00802B2D">
              <w:rPr>
                <w:bCs/>
                <w:i/>
                <w:sz w:val="28"/>
                <w:szCs w:val="28"/>
              </w:rPr>
              <w:lastRenderedPageBreak/>
              <w:t xml:space="preserve">финансирования Программы </w:t>
            </w:r>
            <w:proofErr w:type="gramStart"/>
            <w:r w:rsidRPr="00802B2D">
              <w:rPr>
                <w:bCs/>
                <w:i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802B2D">
              <w:rPr>
                <w:bCs/>
                <w:i/>
                <w:sz w:val="28"/>
                <w:szCs w:val="28"/>
              </w:rPr>
              <w:t xml:space="preserve"> ежегодной корректировке.</w:t>
            </w:r>
          </w:p>
        </w:tc>
      </w:tr>
    </w:tbl>
    <w:p w:rsidR="00243FDC" w:rsidRDefault="00243FDC" w:rsidP="00243FDC">
      <w:pPr>
        <w:jc w:val="both"/>
        <w:rPr>
          <w:sz w:val="28"/>
          <w:szCs w:val="28"/>
        </w:rPr>
      </w:pPr>
    </w:p>
    <w:p w:rsidR="00243FDC" w:rsidRDefault="00243FDC" w:rsidP="00243FDC">
      <w:pPr>
        <w:shd w:val="clear" w:color="auto" w:fill="FFFFFF"/>
        <w:jc w:val="both"/>
        <w:rPr>
          <w:sz w:val="28"/>
          <w:szCs w:val="28"/>
        </w:rPr>
      </w:pPr>
    </w:p>
    <w:p w:rsidR="00243FDC" w:rsidRDefault="00243FDC" w:rsidP="00243F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3FDC" w:rsidRDefault="00243FDC" w:rsidP="00243F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3FDC" w:rsidRDefault="00243FDC" w:rsidP="00243FDC">
      <w:pPr>
        <w:rPr>
          <w:sz w:val="28"/>
          <w:szCs w:val="28"/>
        </w:rPr>
      </w:pPr>
    </w:p>
    <w:p w:rsidR="00243FDC" w:rsidRDefault="00243FDC" w:rsidP="00243FDC">
      <w:pPr>
        <w:rPr>
          <w:sz w:val="28"/>
          <w:szCs w:val="28"/>
        </w:rPr>
      </w:pPr>
      <w:bookmarkStart w:id="0" w:name="_GoBack"/>
      <w:bookmarkEnd w:id="0"/>
    </w:p>
    <w:p w:rsidR="00243FDC" w:rsidRDefault="00243FDC" w:rsidP="00243FDC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</w:t>
      </w:r>
    </w:p>
    <w:p w:rsidR="00243FDC" w:rsidRDefault="00243FDC" w:rsidP="00243F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243FDC" w:rsidRDefault="00243FDC" w:rsidP="00243FDC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</w:t>
      </w:r>
      <w:r>
        <w:rPr>
          <w:b/>
          <w:sz w:val="28"/>
          <w:szCs w:val="28"/>
        </w:rPr>
        <w:t xml:space="preserve">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243FDC" w:rsidRDefault="00243FDC" w:rsidP="00243FDC"/>
    <w:p w:rsidR="00243FDC" w:rsidRDefault="00243FDC" w:rsidP="00243FDC"/>
    <w:p w:rsidR="00243FDC" w:rsidRDefault="00243FDC" w:rsidP="00243FDC"/>
    <w:p w:rsidR="00243FDC" w:rsidRDefault="00243FDC" w:rsidP="00243FDC"/>
    <w:p w:rsidR="009F3290" w:rsidRDefault="009F3290"/>
    <w:sectPr w:rsidR="009F3290" w:rsidSect="00243FDC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EB" w:rsidRDefault="00F142EB" w:rsidP="004A6985">
      <w:r>
        <w:separator/>
      </w:r>
    </w:p>
  </w:endnote>
  <w:endnote w:type="continuationSeparator" w:id="0">
    <w:p w:rsidR="00F142EB" w:rsidRDefault="00F142EB" w:rsidP="004A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EB" w:rsidRDefault="00F142EB" w:rsidP="004A6985">
      <w:r>
        <w:separator/>
      </w:r>
    </w:p>
  </w:footnote>
  <w:footnote w:type="continuationSeparator" w:id="0">
    <w:p w:rsidR="00F142EB" w:rsidRDefault="00F142EB" w:rsidP="004A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784"/>
      <w:docPartObj>
        <w:docPartGallery w:val="Page Numbers (Top of Page)"/>
        <w:docPartUnique/>
      </w:docPartObj>
    </w:sdtPr>
    <w:sdtContent>
      <w:p w:rsidR="00E62119" w:rsidRDefault="004A6985">
        <w:pPr>
          <w:pStyle w:val="a6"/>
          <w:jc w:val="center"/>
        </w:pPr>
        <w:r>
          <w:fldChar w:fldCharType="begin"/>
        </w:r>
        <w:r w:rsidR="00243FDC">
          <w:instrText xml:space="preserve"> PAGE   \* MERGEFORMAT </w:instrText>
        </w:r>
        <w:r>
          <w:fldChar w:fldCharType="separate"/>
        </w:r>
        <w:r w:rsidR="00560173">
          <w:rPr>
            <w:noProof/>
          </w:rPr>
          <w:t>2</w:t>
        </w:r>
        <w:r>
          <w:fldChar w:fldCharType="end"/>
        </w:r>
      </w:p>
    </w:sdtContent>
  </w:sdt>
  <w:p w:rsidR="00E62119" w:rsidRDefault="00F142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9A"/>
    <w:multiLevelType w:val="multilevel"/>
    <w:tmpl w:val="AB5207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72E635C"/>
    <w:multiLevelType w:val="hybridMultilevel"/>
    <w:tmpl w:val="A11AF088"/>
    <w:lvl w:ilvl="0" w:tplc="E200C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DC"/>
    <w:rsid w:val="00243FDC"/>
    <w:rsid w:val="004A6985"/>
    <w:rsid w:val="00560173"/>
    <w:rsid w:val="009F3290"/>
    <w:rsid w:val="00F1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FD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3F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3FDC"/>
    <w:pPr>
      <w:ind w:left="720"/>
      <w:contextualSpacing/>
    </w:pPr>
  </w:style>
  <w:style w:type="paragraph" w:customStyle="1" w:styleId="ConsPlusCell">
    <w:name w:val="ConsPlusCell"/>
    <w:rsid w:val="00243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3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2016-12-29T09:06:00Z</cp:lastPrinted>
  <dcterms:created xsi:type="dcterms:W3CDTF">2016-12-27T07:56:00Z</dcterms:created>
  <dcterms:modified xsi:type="dcterms:W3CDTF">2016-12-29T09:06:00Z</dcterms:modified>
</cp:coreProperties>
</file>