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CE" w:rsidRDefault="00D01ECE" w:rsidP="00D01ECE">
      <w:pPr>
        <w:pStyle w:val="a4"/>
        <w:ind w:left="1080"/>
        <w:jc w:val="both"/>
        <w:rPr>
          <w:szCs w:val="28"/>
        </w:rPr>
      </w:pPr>
    </w:p>
    <w:p w:rsidR="00B67CDE" w:rsidRDefault="00B67CDE" w:rsidP="00AC46A3"/>
    <w:p w:rsidR="00D01ECE" w:rsidRDefault="00D01ECE" w:rsidP="00AC46A3"/>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8"/>
        <w:gridCol w:w="4963"/>
      </w:tblGrid>
      <w:tr w:rsidR="00D01ECE" w:rsidTr="00CD57AC">
        <w:tc>
          <w:tcPr>
            <w:tcW w:w="4738" w:type="dxa"/>
          </w:tcPr>
          <w:p w:rsidR="00D01ECE" w:rsidRDefault="00D01ECE" w:rsidP="00CD57AC">
            <w:pPr>
              <w:jc w:val="both"/>
            </w:pPr>
          </w:p>
        </w:tc>
        <w:tc>
          <w:tcPr>
            <w:tcW w:w="4963" w:type="dxa"/>
          </w:tcPr>
          <w:p w:rsidR="00D01ECE" w:rsidRDefault="00D01ECE" w:rsidP="00CD57AC">
            <w:pPr>
              <w:jc w:val="both"/>
            </w:pPr>
            <w:r>
              <w:t xml:space="preserve">Приложение </w:t>
            </w:r>
          </w:p>
          <w:p w:rsidR="00D01ECE" w:rsidRDefault="00D01ECE" w:rsidP="00CD57AC">
            <w:pPr>
              <w:jc w:val="both"/>
            </w:pPr>
            <w:r>
              <w:t>к постановлению Администрации Вязьма – Брянского сельского поселения Вяземск</w:t>
            </w:r>
            <w:r w:rsidR="005E734A">
              <w:t>ого</w:t>
            </w:r>
            <w:r>
              <w:t xml:space="preserve"> район</w:t>
            </w:r>
            <w:r w:rsidR="005E734A">
              <w:t>а</w:t>
            </w:r>
            <w:r>
              <w:t xml:space="preserve"> Смоленской области</w:t>
            </w:r>
          </w:p>
          <w:p w:rsidR="00D01ECE" w:rsidRDefault="00D01ECE" w:rsidP="002A2993">
            <w:pPr>
              <w:jc w:val="both"/>
            </w:pPr>
            <w:r>
              <w:t xml:space="preserve">от </w:t>
            </w:r>
            <w:r w:rsidR="002A2993">
              <w:t xml:space="preserve">15.01.2018 </w:t>
            </w:r>
            <w:r>
              <w:t xml:space="preserve">№ </w:t>
            </w:r>
            <w:r w:rsidR="002A2993">
              <w:t>1</w:t>
            </w:r>
          </w:p>
        </w:tc>
      </w:tr>
    </w:tbl>
    <w:p w:rsidR="00D01ECE" w:rsidRDefault="00D01ECE" w:rsidP="00AC46A3"/>
    <w:p w:rsidR="00D01ECE" w:rsidRDefault="00D01ECE" w:rsidP="00953962">
      <w:pPr>
        <w:ind w:left="360"/>
        <w:jc w:val="right"/>
      </w:pPr>
    </w:p>
    <w:p w:rsidR="00D01ECE" w:rsidRDefault="00D01ECE" w:rsidP="00953962">
      <w:pPr>
        <w:ind w:left="360"/>
        <w:jc w:val="right"/>
      </w:pPr>
    </w:p>
    <w:p w:rsidR="00D01ECE" w:rsidRDefault="00D01ECE" w:rsidP="00953962">
      <w:pPr>
        <w:ind w:left="360"/>
        <w:jc w:val="right"/>
      </w:pPr>
    </w:p>
    <w:p w:rsidR="00AC46A3" w:rsidRDefault="00AC46A3"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Pr="00CF1B4F" w:rsidRDefault="005E734A" w:rsidP="00953962">
      <w:pPr>
        <w:jc w:val="right"/>
        <w:rPr>
          <w:sz w:val="32"/>
          <w:szCs w:val="32"/>
        </w:rPr>
      </w:pPr>
    </w:p>
    <w:p w:rsidR="005E734A" w:rsidRPr="00CF1B4F" w:rsidRDefault="005E734A" w:rsidP="005E734A">
      <w:pPr>
        <w:pStyle w:val="ab"/>
        <w:jc w:val="center"/>
        <w:rPr>
          <w:b/>
          <w:sz w:val="32"/>
          <w:szCs w:val="32"/>
        </w:rPr>
      </w:pPr>
      <w:r w:rsidRPr="00CF1B4F">
        <w:rPr>
          <w:b/>
          <w:sz w:val="32"/>
          <w:szCs w:val="32"/>
        </w:rPr>
        <w:t>ПРОГРАММА</w:t>
      </w:r>
    </w:p>
    <w:p w:rsidR="005E734A" w:rsidRPr="00CF1B4F" w:rsidRDefault="005E734A" w:rsidP="005E734A">
      <w:pPr>
        <w:pStyle w:val="ab"/>
        <w:jc w:val="center"/>
        <w:rPr>
          <w:b/>
          <w:sz w:val="32"/>
          <w:szCs w:val="32"/>
        </w:rPr>
      </w:pPr>
      <w:r w:rsidRPr="00CF1B4F">
        <w:rPr>
          <w:b/>
          <w:sz w:val="32"/>
          <w:szCs w:val="32"/>
        </w:rPr>
        <w:t>«Комплексное развитие транспортной инфраструктуры</w:t>
      </w:r>
    </w:p>
    <w:p w:rsidR="005E734A" w:rsidRPr="00CF1B4F" w:rsidRDefault="005E734A" w:rsidP="005E734A">
      <w:pPr>
        <w:pStyle w:val="ab"/>
        <w:jc w:val="center"/>
        <w:rPr>
          <w:b/>
          <w:sz w:val="32"/>
          <w:szCs w:val="32"/>
        </w:rPr>
      </w:pPr>
      <w:r w:rsidRPr="00CF1B4F">
        <w:rPr>
          <w:b/>
          <w:sz w:val="32"/>
          <w:szCs w:val="32"/>
        </w:rPr>
        <w:t>Вязьма-Брянского сельского поселения</w:t>
      </w:r>
    </w:p>
    <w:p w:rsidR="005E734A" w:rsidRPr="00CF1B4F" w:rsidRDefault="005E734A" w:rsidP="005E734A">
      <w:pPr>
        <w:pStyle w:val="ab"/>
        <w:jc w:val="center"/>
        <w:rPr>
          <w:b/>
          <w:sz w:val="32"/>
          <w:szCs w:val="32"/>
        </w:rPr>
      </w:pPr>
      <w:r w:rsidRPr="00CF1B4F">
        <w:rPr>
          <w:b/>
          <w:sz w:val="32"/>
          <w:szCs w:val="32"/>
        </w:rPr>
        <w:t>Вяземского района Смоленской области на 2018-2028 гг.»</w:t>
      </w: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5E734A">
      <w:pPr>
        <w:jc w:val="center"/>
        <w:rPr>
          <w:szCs w:val="28"/>
        </w:rPr>
      </w:pPr>
      <w:r>
        <w:rPr>
          <w:szCs w:val="28"/>
        </w:rPr>
        <w:t>с. Вязьма-Брянская</w:t>
      </w:r>
    </w:p>
    <w:p w:rsidR="005E734A" w:rsidRDefault="005E734A" w:rsidP="005E734A">
      <w:pPr>
        <w:jc w:val="center"/>
        <w:rPr>
          <w:szCs w:val="28"/>
        </w:rPr>
      </w:pPr>
      <w:r>
        <w:rPr>
          <w:szCs w:val="28"/>
        </w:rPr>
        <w:t>2018 год</w:t>
      </w: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2A558F">
            <w:pPr>
              <w:jc w:val="both"/>
              <w:rPr>
                <w:sz w:val="24"/>
              </w:rPr>
            </w:pPr>
            <w:r w:rsidRPr="004F17E7">
              <w:rPr>
                <w:szCs w:val="28"/>
              </w:rPr>
              <w:t xml:space="preserve">Программа </w:t>
            </w:r>
            <w:r w:rsidR="00B67AF0">
              <w:rPr>
                <w:szCs w:val="28"/>
              </w:rPr>
              <w:t>«К</w:t>
            </w:r>
            <w:r w:rsidRPr="004F17E7">
              <w:rPr>
                <w:szCs w:val="28"/>
              </w:rPr>
              <w:t>омплексно</w:t>
            </w:r>
            <w:r w:rsidR="002A558F">
              <w:rPr>
                <w:szCs w:val="28"/>
              </w:rPr>
              <w:t>е</w:t>
            </w:r>
            <w:r w:rsidRPr="004F17E7">
              <w:rPr>
                <w:szCs w:val="28"/>
              </w:rPr>
              <w:t xml:space="preserve"> развити</w:t>
            </w:r>
            <w:r w:rsidR="002A558F">
              <w:rPr>
                <w:szCs w:val="28"/>
              </w:rPr>
              <w:t>е</w:t>
            </w:r>
            <w:r w:rsidR="00E05B63">
              <w:rPr>
                <w:szCs w:val="28"/>
              </w:rPr>
              <w:t xml:space="preserve"> транспортной</w:t>
            </w:r>
            <w:r w:rsidRPr="004F17E7">
              <w:rPr>
                <w:szCs w:val="28"/>
              </w:rPr>
              <w:t xml:space="preserve"> инфраструктуры </w:t>
            </w:r>
            <w:r w:rsidR="00A5320F">
              <w:rPr>
                <w:szCs w:val="28"/>
              </w:rPr>
              <w:t>Вязьма-Брянского</w:t>
            </w:r>
            <w:r>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w:t>
            </w:r>
            <w:r w:rsidR="00277F53">
              <w:rPr>
                <w:szCs w:val="28"/>
              </w:rPr>
              <w:t xml:space="preserve"> Смоленской области на 201</w:t>
            </w:r>
            <w:r w:rsidR="00A5320F">
              <w:rPr>
                <w:szCs w:val="28"/>
              </w:rPr>
              <w:t>8</w:t>
            </w:r>
            <w:r w:rsidR="00277F53">
              <w:rPr>
                <w:szCs w:val="28"/>
              </w:rPr>
              <w:t>-202</w:t>
            </w:r>
            <w:r w:rsidR="00A5320F">
              <w:rPr>
                <w:szCs w:val="28"/>
              </w:rPr>
              <w:t>8</w:t>
            </w:r>
            <w:r w:rsidRPr="004F17E7">
              <w:rPr>
                <w:szCs w:val="28"/>
              </w:rPr>
              <w:t>г</w:t>
            </w:r>
            <w:r>
              <w:rPr>
                <w:szCs w:val="28"/>
              </w:rPr>
              <w:t>оды</w:t>
            </w:r>
            <w:r w:rsidR="002A558F">
              <w:rPr>
                <w:szCs w:val="28"/>
              </w:rPr>
              <w:t>»</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BB3D8C">
            <w:pPr>
              <w:autoSpaceDE w:val="0"/>
              <w:jc w:val="both"/>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BB3D8C">
            <w:pPr>
              <w:autoSpaceDE w:val="0"/>
              <w:jc w:val="both"/>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 xml:space="preserve">декабря 2015 года </w:t>
            </w:r>
            <w:r w:rsidR="00A5320F">
              <w:rPr>
                <w:color w:val="000000"/>
              </w:rPr>
              <w:t>№</w:t>
            </w:r>
            <w:r w:rsidR="00E05B63" w:rsidRPr="006068C7">
              <w:rPr>
                <w:color w:val="000000"/>
              </w:rPr>
              <w:t xml:space="preserve">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BB3D8C">
            <w:pPr>
              <w:autoSpaceDE w:val="0"/>
              <w:jc w:val="both"/>
              <w:rPr>
                <w:color w:val="000000"/>
                <w:szCs w:val="28"/>
              </w:rPr>
            </w:pPr>
            <w:r w:rsidRPr="004F17E7">
              <w:rPr>
                <w:color w:val="000000"/>
                <w:szCs w:val="28"/>
              </w:rPr>
              <w:t>-</w:t>
            </w:r>
            <w:r w:rsidRPr="004F17E7">
              <w:rPr>
                <w:szCs w:val="28"/>
              </w:rPr>
              <w:t xml:space="preserve">Устав </w:t>
            </w:r>
            <w:r w:rsidR="00A5320F">
              <w:rPr>
                <w:szCs w:val="28"/>
              </w:rPr>
              <w:t>Вязьма - Брянского</w:t>
            </w:r>
            <w:r w:rsidR="00457FD0">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 Смоленской </w:t>
            </w:r>
            <w:r w:rsidRPr="004F17E7">
              <w:rPr>
                <w:color w:val="000000"/>
                <w:szCs w:val="28"/>
              </w:rPr>
              <w:t>области</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C78A8">
            <w:pPr>
              <w:pStyle w:val="a8"/>
              <w:spacing w:before="0"/>
              <w:jc w:val="both"/>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r w:rsidR="00A5320F">
              <w:rPr>
                <w:szCs w:val="28"/>
              </w:rPr>
              <w:t>Вязьма - Брянского</w:t>
            </w:r>
            <w:r>
              <w:rPr>
                <w:szCs w:val="28"/>
              </w:rPr>
              <w:t xml:space="preserve"> сельского</w:t>
            </w:r>
            <w:r w:rsidRPr="004F17E7">
              <w:rPr>
                <w:szCs w:val="28"/>
              </w:rPr>
              <w:t xml:space="preserve"> поселения </w:t>
            </w:r>
            <w:r w:rsidR="00A5320F">
              <w:rPr>
                <w:szCs w:val="28"/>
              </w:rPr>
              <w:t xml:space="preserve">Вяземского </w:t>
            </w:r>
            <w:r w:rsidRPr="004F17E7">
              <w:rPr>
                <w:szCs w:val="28"/>
              </w:rPr>
              <w:t xml:space="preserve">района Смоленской </w:t>
            </w:r>
            <w:r w:rsidRPr="004F17E7">
              <w:rPr>
                <w:color w:val="000000"/>
                <w:szCs w:val="28"/>
              </w:rPr>
              <w:t>области</w:t>
            </w:r>
          </w:p>
          <w:p w:rsidR="00BC78A8" w:rsidRPr="00BF1F67" w:rsidRDefault="00BC78A8" w:rsidP="00BC78A8">
            <w:pPr>
              <w:jc w:val="both"/>
              <w:rPr>
                <w:sz w:val="24"/>
              </w:rPr>
            </w:pP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991251">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082E23">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082E23">
            <w:pPr>
              <w:shd w:val="clear" w:color="auto" w:fill="FFFFFF"/>
              <w:spacing w:line="240" w:lineRule="atLeast"/>
              <w:jc w:val="both"/>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082E23">
            <w:pPr>
              <w:shd w:val="clear" w:color="auto" w:fill="FFFFFF"/>
              <w:spacing w:line="240" w:lineRule="atLeast"/>
              <w:jc w:val="both"/>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082E23">
            <w:pPr>
              <w:shd w:val="clear" w:color="auto" w:fill="FFFFFF"/>
              <w:spacing w:line="240" w:lineRule="atLeast"/>
              <w:jc w:val="both"/>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BB3D8C">
            <w:pPr>
              <w:tabs>
                <w:tab w:val="left" w:pos="432"/>
              </w:tabs>
              <w:autoSpaceDE w:val="0"/>
              <w:jc w:val="both"/>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BB3D8C">
            <w:pPr>
              <w:autoSpaceDE w:val="0"/>
              <w:jc w:val="both"/>
              <w:rPr>
                <w:color w:val="000000"/>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 xml:space="preserve">Срок и этапы реализации </w:t>
            </w:r>
            <w:r>
              <w:rPr>
                <w:b/>
                <w:szCs w:val="28"/>
              </w:rPr>
              <w:lastRenderedPageBreak/>
              <w:t>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Default="00082E23" w:rsidP="00E15B41">
            <w:pPr>
              <w:pStyle w:val="ab"/>
            </w:pPr>
            <w:r>
              <w:lastRenderedPageBreak/>
              <w:t>201</w:t>
            </w:r>
            <w:r w:rsidR="00A5320F">
              <w:t>8</w:t>
            </w:r>
            <w:r>
              <w:t>-202</w:t>
            </w:r>
            <w:r w:rsidR="00A5320F">
              <w:t>8</w:t>
            </w:r>
            <w:r>
              <w:t xml:space="preserve"> годы</w:t>
            </w:r>
          </w:p>
          <w:p w:rsidR="00E15B41" w:rsidRPr="006B191A" w:rsidRDefault="00E15B41" w:rsidP="00BB3D8C">
            <w:pPr>
              <w:pStyle w:val="a8"/>
              <w:rPr>
                <w:sz w:val="28"/>
                <w:szCs w:val="28"/>
              </w:rPr>
            </w:pP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lastRenderedPageBreak/>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082E23" w:rsidRDefault="00082E23" w:rsidP="00082E23">
            <w:pPr>
              <w:jc w:val="both"/>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2A2993">
              <w:rPr>
                <w:b/>
                <w:szCs w:val="28"/>
              </w:rPr>
              <w:t>9728,7</w:t>
            </w:r>
            <w:r w:rsidRPr="00082E23">
              <w:rPr>
                <w:b/>
                <w:szCs w:val="28"/>
              </w:rPr>
              <w:t xml:space="preserve"> тыс.рублей</w:t>
            </w:r>
            <w:r w:rsidRPr="00082E23">
              <w:rPr>
                <w:szCs w:val="28"/>
              </w:rPr>
              <w:t>, в том числе:</w:t>
            </w:r>
          </w:p>
          <w:p w:rsidR="00082E23" w:rsidRPr="00082E23" w:rsidRDefault="00082E23" w:rsidP="00082E23">
            <w:pPr>
              <w:jc w:val="both"/>
              <w:rPr>
                <w:b/>
                <w:szCs w:val="28"/>
              </w:rPr>
            </w:pPr>
            <w:r w:rsidRPr="00082E23">
              <w:rPr>
                <w:b/>
                <w:szCs w:val="28"/>
              </w:rPr>
              <w:t>в 201</w:t>
            </w:r>
            <w:r w:rsidR="002B1988">
              <w:rPr>
                <w:b/>
                <w:szCs w:val="28"/>
              </w:rPr>
              <w:t>8</w:t>
            </w:r>
            <w:r w:rsidRPr="00082E23">
              <w:rPr>
                <w:b/>
                <w:szCs w:val="28"/>
              </w:rPr>
              <w:t xml:space="preserve"> году –</w:t>
            </w:r>
            <w:r w:rsidR="002A2993">
              <w:rPr>
                <w:b/>
                <w:szCs w:val="28"/>
              </w:rPr>
              <w:t>3242,9</w:t>
            </w:r>
            <w:r>
              <w:rPr>
                <w:b/>
                <w:szCs w:val="28"/>
              </w:rPr>
              <w:t>тыс.руб.</w:t>
            </w:r>
          </w:p>
          <w:p w:rsidR="00082E23" w:rsidRPr="00082E23" w:rsidRDefault="00082E23" w:rsidP="00082E23">
            <w:pPr>
              <w:jc w:val="both"/>
              <w:rPr>
                <w:b/>
                <w:szCs w:val="28"/>
              </w:rPr>
            </w:pPr>
            <w:r w:rsidRPr="00082E23">
              <w:rPr>
                <w:b/>
                <w:szCs w:val="28"/>
              </w:rPr>
              <w:t>в 201</w:t>
            </w:r>
            <w:r w:rsidR="002B1988">
              <w:rPr>
                <w:b/>
                <w:szCs w:val="28"/>
              </w:rPr>
              <w:t>9</w:t>
            </w:r>
            <w:r w:rsidRPr="00082E23">
              <w:rPr>
                <w:b/>
                <w:szCs w:val="28"/>
              </w:rPr>
              <w:t xml:space="preserve"> году –</w:t>
            </w:r>
            <w:r w:rsidR="002A2993">
              <w:rPr>
                <w:b/>
                <w:szCs w:val="28"/>
              </w:rPr>
              <w:t>3242,9</w:t>
            </w:r>
            <w:r>
              <w:rPr>
                <w:b/>
                <w:szCs w:val="28"/>
              </w:rPr>
              <w:t>тыс.руб.</w:t>
            </w:r>
          </w:p>
          <w:p w:rsidR="00082E23" w:rsidRPr="00082E23" w:rsidRDefault="00082E23" w:rsidP="00082E23">
            <w:pPr>
              <w:rPr>
                <w:b/>
                <w:szCs w:val="28"/>
              </w:rPr>
            </w:pPr>
            <w:r w:rsidRPr="00082E23">
              <w:rPr>
                <w:b/>
                <w:szCs w:val="28"/>
              </w:rPr>
              <w:t>в 20</w:t>
            </w:r>
            <w:r w:rsidR="002B1988">
              <w:rPr>
                <w:b/>
                <w:szCs w:val="28"/>
              </w:rPr>
              <w:t>20</w:t>
            </w:r>
            <w:r w:rsidRPr="00082E23">
              <w:rPr>
                <w:b/>
                <w:szCs w:val="28"/>
              </w:rPr>
              <w:t xml:space="preserve"> году –</w:t>
            </w:r>
            <w:r w:rsidR="002A2993">
              <w:rPr>
                <w:b/>
                <w:szCs w:val="28"/>
              </w:rPr>
              <w:t>3242,9</w:t>
            </w:r>
            <w:r w:rsidR="002A3950">
              <w:rPr>
                <w:b/>
                <w:szCs w:val="28"/>
              </w:rPr>
              <w:t xml:space="preserve"> тыс.</w:t>
            </w:r>
            <w:r>
              <w:rPr>
                <w:b/>
                <w:szCs w:val="28"/>
              </w:rPr>
              <w:t>руб.</w:t>
            </w:r>
          </w:p>
          <w:p w:rsidR="00BC78A8" w:rsidRPr="006B191A" w:rsidRDefault="00082E23" w:rsidP="002B1988">
            <w:pPr>
              <w:pStyle w:val="ab"/>
              <w:jc w:val="both"/>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Pr>
                <w:szCs w:val="28"/>
              </w:rPr>
              <w:t xml:space="preserve">те реализации </w:t>
            </w:r>
            <w:r w:rsidR="002A558F">
              <w:rPr>
                <w:szCs w:val="28"/>
              </w:rPr>
              <w:t>Программы к 2028</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xml:space="preserve">. Снижение негативного воздействия </w:t>
            </w:r>
            <w:r w:rsidR="002A558F" w:rsidRPr="00082E23">
              <w:rPr>
                <w:szCs w:val="28"/>
              </w:rPr>
              <w:t>транспорта на</w:t>
            </w:r>
            <w:r w:rsidRPr="00082E23">
              <w:rPr>
                <w:szCs w:val="28"/>
              </w:rPr>
              <w:t xml:space="preserve"> окружа</w:t>
            </w:r>
            <w:r>
              <w:rPr>
                <w:szCs w:val="28"/>
              </w:rPr>
              <w:t>ющую среду и здоровья населения;</w:t>
            </w:r>
          </w:p>
          <w:p w:rsid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Повышение безопасности дорожного движения.</w:t>
            </w:r>
          </w:p>
          <w:p w:rsidR="002A558F" w:rsidRPr="00082E23" w:rsidRDefault="002A558F" w:rsidP="00082E23">
            <w:pPr>
              <w:widowControl w:val="0"/>
              <w:shd w:val="clear" w:color="auto" w:fill="FFFFFF"/>
              <w:tabs>
                <w:tab w:val="left" w:pos="180"/>
              </w:tabs>
              <w:suppressAutoHyphens/>
              <w:autoSpaceDE w:val="0"/>
              <w:jc w:val="both"/>
              <w:rPr>
                <w:szCs w:val="28"/>
              </w:rPr>
            </w:pPr>
            <w:r>
              <w:rPr>
                <w:szCs w:val="28"/>
              </w:rPr>
              <w:t>5. Повышение комфортности и безопасности жизнедеятельности населения.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w:t>
      </w:r>
      <w:r w:rsidR="00BE6F70">
        <w:rPr>
          <w:b/>
          <w:szCs w:val="28"/>
        </w:rPr>
        <w:t>Е</w:t>
      </w:r>
      <w:r w:rsidR="00082E23">
        <w:rPr>
          <w:b/>
          <w:szCs w:val="28"/>
        </w:rPr>
        <w:t xml:space="preserve"> РАЗВИТИ</w:t>
      </w:r>
      <w:r w:rsidR="00BE6F70">
        <w:rPr>
          <w:b/>
          <w:szCs w:val="28"/>
        </w:rPr>
        <w:t>Е</w:t>
      </w:r>
      <w:r w:rsidR="00082E23">
        <w:rPr>
          <w:b/>
          <w:szCs w:val="28"/>
        </w:rPr>
        <w:t xml:space="preserve"> ТРАНСПОРТНОЙ</w:t>
      </w:r>
      <w:r w:rsidR="0048630C">
        <w:rPr>
          <w:b/>
          <w:szCs w:val="28"/>
        </w:rPr>
        <w:t xml:space="preserve"> ИНФРАСТРУКТУРЫ </w:t>
      </w:r>
      <w:r w:rsidR="00BE6F70">
        <w:rPr>
          <w:b/>
          <w:szCs w:val="28"/>
        </w:rPr>
        <w:t>ВЯЗЬМА - БРЯНСКОГО</w:t>
      </w:r>
      <w:r w:rsidR="0048630C">
        <w:rPr>
          <w:b/>
          <w:szCs w:val="28"/>
        </w:rPr>
        <w:t xml:space="preserve"> СЕЛЬСКОГО ПОСЕЛЕНИЯ </w:t>
      </w:r>
      <w:r w:rsidR="00BE6F70">
        <w:rPr>
          <w:b/>
          <w:szCs w:val="28"/>
        </w:rPr>
        <w:t>ВЯЗЕМСКОГО</w:t>
      </w:r>
      <w:r w:rsidR="0048630C">
        <w:rPr>
          <w:b/>
          <w:szCs w:val="28"/>
        </w:rPr>
        <w:t xml:space="preserve"> РАЙОНА </w:t>
      </w:r>
      <w:r w:rsidR="00277F53">
        <w:rPr>
          <w:b/>
          <w:szCs w:val="28"/>
        </w:rPr>
        <w:t>СМОЛЕНСКОЙ ОБЛАСТИ НА 201</w:t>
      </w:r>
      <w:r w:rsidR="00BE6F70">
        <w:rPr>
          <w:b/>
          <w:szCs w:val="28"/>
        </w:rPr>
        <w:t>8</w:t>
      </w:r>
      <w:r w:rsidR="00277F53">
        <w:rPr>
          <w:b/>
          <w:szCs w:val="28"/>
        </w:rPr>
        <w:t>-202</w:t>
      </w:r>
      <w:r w:rsidR="00BE6F70">
        <w:rPr>
          <w:b/>
          <w:szCs w:val="28"/>
        </w:rPr>
        <w:t>8</w:t>
      </w:r>
      <w:r w:rsidR="0048630C">
        <w:rPr>
          <w:b/>
          <w:szCs w:val="28"/>
        </w:rPr>
        <w:t xml:space="preserve"> ГОДЫ</w:t>
      </w:r>
    </w:p>
    <w:p w:rsidR="00CD57AC" w:rsidRDefault="00CD57AC" w:rsidP="00CD57AC">
      <w:pPr>
        <w:pStyle w:val="a4"/>
        <w:spacing w:before="100" w:beforeAutospacing="1" w:after="100" w:afterAutospacing="1"/>
        <w:ind w:left="1080"/>
        <w:jc w:val="center"/>
        <w:rPr>
          <w:b/>
          <w:szCs w:val="28"/>
        </w:rPr>
      </w:pPr>
    </w:p>
    <w:p w:rsidR="001568D2" w:rsidRPr="00CF1B4F" w:rsidRDefault="001568D2" w:rsidP="00CF1B4F">
      <w:pPr>
        <w:pStyle w:val="a4"/>
        <w:numPr>
          <w:ilvl w:val="1"/>
          <w:numId w:val="18"/>
        </w:numPr>
        <w:spacing w:before="100" w:beforeAutospacing="1" w:after="100" w:afterAutospacing="1"/>
        <w:jc w:val="center"/>
        <w:rPr>
          <w:b/>
          <w:szCs w:val="28"/>
        </w:rPr>
      </w:pPr>
      <w:r w:rsidRPr="00CF1B4F">
        <w:rPr>
          <w:b/>
          <w:szCs w:val="28"/>
        </w:rPr>
        <w:t xml:space="preserve">Характеристика существующего состояния </w:t>
      </w:r>
      <w:r w:rsidR="00870CB8" w:rsidRPr="00CF1B4F">
        <w:rPr>
          <w:b/>
          <w:szCs w:val="28"/>
        </w:rPr>
        <w:t>транспортной</w:t>
      </w:r>
      <w:r w:rsidRPr="00CF1B4F">
        <w:rPr>
          <w:b/>
          <w:szCs w:val="28"/>
        </w:rPr>
        <w:t xml:space="preserve"> инфраструктуры </w:t>
      </w:r>
      <w:r w:rsidR="00BE6F70" w:rsidRPr="00CF1B4F">
        <w:rPr>
          <w:b/>
          <w:szCs w:val="28"/>
        </w:rPr>
        <w:t>Вязьма - Брянского</w:t>
      </w:r>
      <w:r w:rsidRPr="00CF1B4F">
        <w:rPr>
          <w:b/>
          <w:szCs w:val="28"/>
        </w:rPr>
        <w:t xml:space="preserve"> сельского поселения</w:t>
      </w:r>
      <w:r w:rsidR="0048630C" w:rsidRPr="00CF1B4F">
        <w:rPr>
          <w:b/>
          <w:szCs w:val="28"/>
        </w:rPr>
        <w:t>, описание проблемы.</w:t>
      </w:r>
    </w:p>
    <w:p w:rsidR="005175D4" w:rsidRPr="004F0760" w:rsidRDefault="005175D4" w:rsidP="005175D4">
      <w:pPr>
        <w:shd w:val="clear" w:color="auto" w:fill="FFFFFF"/>
        <w:spacing w:after="150"/>
        <w:ind w:firstLine="708"/>
        <w:jc w:val="both"/>
        <w:rPr>
          <w:szCs w:val="28"/>
        </w:rPr>
      </w:pPr>
      <w:r w:rsidRPr="004F0760">
        <w:rPr>
          <w:szCs w:val="28"/>
        </w:rPr>
        <w:t>Вязьма – Брянское сельское поселение расположено в восточной части Смоленской области (в 175 км восточнее г. Смоленска) на Смоленскойвозвышенности, является самым крупным сельским муниципальным образованием Вяземского района.</w:t>
      </w:r>
    </w:p>
    <w:p w:rsidR="005175D4" w:rsidRDefault="005175D4" w:rsidP="005175D4">
      <w:pPr>
        <w:shd w:val="clear" w:color="auto" w:fill="FFFFFF"/>
        <w:spacing w:after="150"/>
        <w:jc w:val="both"/>
        <w:rPr>
          <w:szCs w:val="28"/>
        </w:rPr>
      </w:pPr>
      <w:r w:rsidRPr="004F0760">
        <w:rPr>
          <w:szCs w:val="28"/>
        </w:rPr>
        <w:t xml:space="preserve">Сельское поселение непосредственно примыкает к территории г. Вязьмы (второй по значимости и численности населения города в области) МО Вязьма-Брянское сельское поселение с востока граничит со Степаниковским сельским поселением, с запада - с Кайдаковским сельским поселением. Транспортная доступность между </w:t>
      </w:r>
      <w:r w:rsidRPr="004F0760">
        <w:rPr>
          <w:szCs w:val="28"/>
        </w:rPr>
        <w:lastRenderedPageBreak/>
        <w:t>Вязьма-Брянским сельским поселением и районным центром составляет 7 км.Площадь земель муниципального образования - 9,61 кв. км.</w:t>
      </w:r>
    </w:p>
    <w:p w:rsidR="001568D2" w:rsidRDefault="005175D4" w:rsidP="00606A62">
      <w:pPr>
        <w:pStyle w:val="ab"/>
        <w:jc w:val="both"/>
      </w:pPr>
      <w:r>
        <w:tab/>
      </w:r>
      <w:r w:rsidR="00BE6F70">
        <w:t>Вязьма- Брянское</w:t>
      </w:r>
      <w:r w:rsidR="005935CE">
        <w:t xml:space="preserve"> сельское поселение </w:t>
      </w:r>
      <w:r w:rsidR="00BE6F70">
        <w:t>Вяземского</w:t>
      </w:r>
      <w:r w:rsidR="005935CE">
        <w:t xml:space="preserve"> района Смоленской областис</w:t>
      </w:r>
      <w:r w:rsidR="005935CE" w:rsidRPr="005935CE">
        <w:t>остоит</w:t>
      </w:r>
      <w:r w:rsidR="005935CE">
        <w:t xml:space="preserve"> из </w:t>
      </w:r>
      <w:r w:rsidR="00BE6F70">
        <w:t>5</w:t>
      </w:r>
      <w:r w:rsidR="005935CE">
        <w:t xml:space="preserve"> населенн</w:t>
      </w:r>
      <w:r w:rsidR="00BE6F70">
        <w:t>ых</w:t>
      </w:r>
      <w:r w:rsidR="005935CE">
        <w:t xml:space="preserve"> пункт</w:t>
      </w:r>
      <w:r w:rsidR="00BE6F70">
        <w:t>ов</w:t>
      </w:r>
      <w:r w:rsidR="005935CE">
        <w:t>. Административны</w:t>
      </w:r>
      <w:r w:rsidR="00BE6F70">
        <w:t>м</w:t>
      </w:r>
      <w:r w:rsidR="005935CE">
        <w:t xml:space="preserve"> центр</w:t>
      </w:r>
      <w:r w:rsidR="00BE6F70">
        <w:t>ом сельского поселения является село Вязьма - Брянская</w:t>
      </w:r>
      <w:r w:rsidR="00137C85">
        <w:t xml:space="preserve">. </w:t>
      </w:r>
      <w:r w:rsidR="005935CE">
        <w:t>Застройка населенных пунктов представлена частным сектором</w:t>
      </w:r>
      <w:r w:rsidR="00BE6F70">
        <w:t xml:space="preserve"> и м</w:t>
      </w:r>
      <w:r w:rsidR="005935CE">
        <w:t>ногоквартирны</w:t>
      </w:r>
      <w:r w:rsidR="00BE6F70">
        <w:t>ми</w:t>
      </w:r>
      <w:r w:rsidR="005935CE">
        <w:t xml:space="preserve"> дом</w:t>
      </w:r>
      <w:r w:rsidR="00BE6F70">
        <w:t>ами</w:t>
      </w:r>
      <w:r w:rsidR="005935CE">
        <w:t>. Общая площадь жилых помещений</w:t>
      </w:r>
      <w:r w:rsidR="00606A62">
        <w:t xml:space="preserve"> составляет </w:t>
      </w:r>
      <w:r w:rsidR="00BE6F70">
        <w:t>109,7</w:t>
      </w:r>
      <w:r w:rsidR="00606A62">
        <w:t>тыс.кв.м. Численность населения на 01.01.201</w:t>
      </w:r>
      <w:r w:rsidR="00BE6F70">
        <w:t xml:space="preserve">7 </w:t>
      </w:r>
      <w:r w:rsidR="00606A62">
        <w:t xml:space="preserve">г. составили </w:t>
      </w:r>
      <w:r w:rsidR="00BE6F70">
        <w:t>5003</w:t>
      </w:r>
      <w:r w:rsidR="00606A62">
        <w:t xml:space="preserve"> человек.</w:t>
      </w:r>
    </w:p>
    <w:p w:rsidR="00322DDC" w:rsidRDefault="005175D4" w:rsidP="00024F10">
      <w:pPr>
        <w:pStyle w:val="ab"/>
        <w:jc w:val="both"/>
        <w:rPr>
          <w:szCs w:val="28"/>
        </w:rPr>
      </w:pPr>
      <w:r>
        <w:tab/>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ПЕРЕЧЕНЬ</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автомобильных дорог, находящихся в муниципальной собственности</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Вязьма - Брянского сельского поселения </w:t>
      </w:r>
    </w:p>
    <w:p w:rsidR="00C2475E" w:rsidRPr="00C2475E" w:rsidRDefault="00C2475E" w:rsidP="00C2475E">
      <w:pPr>
        <w:shd w:val="clear" w:color="auto" w:fill="FFFFFF"/>
        <w:jc w:val="center"/>
        <w:rPr>
          <w:rFonts w:ascii="Roboto Condensed" w:hAnsi="Roboto Condensed" w:cs="Arial"/>
          <w:sz w:val="27"/>
          <w:szCs w:val="27"/>
        </w:rPr>
      </w:pPr>
      <w:r w:rsidRPr="00C2475E">
        <w:rPr>
          <w:rFonts w:ascii="Roboto Condensed" w:hAnsi="Roboto Condensed" w:cs="Arial"/>
          <w:b/>
          <w:bCs/>
          <w:sz w:val="27"/>
          <w:szCs w:val="27"/>
        </w:rPr>
        <w:t>Вяземского района Смоленской области</w:t>
      </w:r>
    </w:p>
    <w:tbl>
      <w:tblPr>
        <w:tblW w:w="10192"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29"/>
        <w:gridCol w:w="2016"/>
        <w:gridCol w:w="1257"/>
        <w:gridCol w:w="1006"/>
        <w:gridCol w:w="898"/>
        <w:gridCol w:w="2058"/>
        <w:gridCol w:w="1200"/>
        <w:gridCol w:w="1434"/>
      </w:tblGrid>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п/п</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Наименование</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дороги</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Протяжен-</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ность</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(м)</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Ширина</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(м)</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Год ввода в</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эксплу-</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атацию</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Кадастровый номер</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Покрытие</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Примечание</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2</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5</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6</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7</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с. Вязьма-Брянская</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Авиационная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1194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1968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67:02:0000000:849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w:t>
            </w:r>
          </w:p>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50 лет Победы</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4600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1995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67:02:0000000:948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0,5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Гаражная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67:02:0000000:1111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Горького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270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2005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67:02:3170101:189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Лесная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1110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67:02:0000000:1009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Парковая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67:02:0000000:947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lastRenderedPageBreak/>
              <w:t>7</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Пушкина</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1951</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67:02:3170101:194</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песчано-гравийная смесь</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8</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Рабочая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220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1951</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67:02:3170101:192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Центральная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390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67:02:0000000:978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Школьная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250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67:02:3170101:187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9484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д. Вассынки</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Дзержинского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67:02:2000101:348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Космонавтов</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456</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67:02:0000000:902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Машинистов</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230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67:02:2000101:345</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14</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Октябрьская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360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67:02:2000101:333</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Первомайская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680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67:02:2000101:332</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16</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Рабочая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392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67:02:2000101:331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17</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Советская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984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2010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67:02:0000000:900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4002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д. Железнодорожный</w:t>
            </w:r>
            <w:r w:rsidRPr="00C2475E">
              <w:rPr>
                <w:rFonts w:ascii="Roboto Condensed" w:hAnsi="Roboto Condensed"/>
                <w:b/>
                <w:bCs/>
                <w:i/>
                <w:iCs/>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18</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деревня Железнодорожный</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700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1952</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67:02:0000000:850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700</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Смоленская область, Вяземский район, д. Зеленый</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деревня Зеленый</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1017</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1952</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67:02:0000000:881</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lastRenderedPageBreak/>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1017</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9767" w:type="dxa"/>
            <w:gridSpan w:val="7"/>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sz w:val="24"/>
              </w:rPr>
              <w:t> Смоленская область, Вяземский район, д. Певное</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Глинки</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1502</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1946</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67:02:3160101:329</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21</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Железнодорожная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756</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1948</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67:02:3160101:330</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грунт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22</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Пушкина</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1113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4</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1980</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67:02:0000000:977</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23</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улица Центральная</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1063</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5</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2005</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67:02:3160101:328</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асфальт</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sz w:val="24"/>
              </w:rPr>
              <w:t>основание из песчано-гравийной смеси 0,3 м</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Итого</w:t>
            </w:r>
          </w:p>
        </w:tc>
        <w:tc>
          <w:tcPr>
            <w:tcW w:w="1244"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4434</w:t>
            </w:r>
          </w:p>
        </w:tc>
        <w:tc>
          <w:tcPr>
            <w:tcW w:w="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88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203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188"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419"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r>
      <w:tr w:rsidR="00C2475E" w:rsidRPr="00C2475E" w:rsidTr="00C2475E">
        <w:trPr>
          <w:jc w:val="center"/>
        </w:trPr>
        <w:tc>
          <w:tcPr>
            <w:tcW w:w="425"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jc w:val="center"/>
              <w:rPr>
                <w:rFonts w:ascii="Roboto Condensed" w:hAnsi="Roboto Condensed"/>
                <w:sz w:val="24"/>
              </w:rPr>
            </w:pPr>
            <w:r w:rsidRPr="00C2475E">
              <w:rPr>
                <w:rFonts w:ascii="Roboto Condensed" w:hAnsi="Roboto Condensed"/>
                <w:sz w:val="24"/>
              </w:rPr>
              <w:t> </w:t>
            </w:r>
          </w:p>
        </w:tc>
        <w:tc>
          <w:tcPr>
            <w:tcW w:w="1996" w:type="dxa"/>
            <w:tcBorders>
              <w:top w:val="outset" w:sz="6" w:space="0" w:color="auto"/>
              <w:left w:val="outset" w:sz="6" w:space="0" w:color="auto"/>
              <w:bottom w:val="outset" w:sz="6" w:space="0" w:color="auto"/>
              <w:right w:val="outset" w:sz="6" w:space="0" w:color="auto"/>
            </w:tcBorders>
            <w:shd w:val="clear" w:color="auto" w:fill="auto"/>
            <w:hideMark/>
          </w:tcPr>
          <w:p w:rsidR="00C2475E" w:rsidRPr="00C2475E" w:rsidRDefault="00C2475E" w:rsidP="00C2475E">
            <w:pPr>
              <w:spacing w:after="150"/>
              <w:jc w:val="center"/>
              <w:rPr>
                <w:rFonts w:ascii="Roboto Condensed" w:hAnsi="Roboto Condensed"/>
                <w:sz w:val="24"/>
              </w:rPr>
            </w:pPr>
            <w:r w:rsidRPr="00C2475E">
              <w:rPr>
                <w:rFonts w:ascii="Roboto Condensed" w:hAnsi="Roboto Condensed"/>
                <w:b/>
                <w:bCs/>
                <w:i/>
                <w:iCs/>
                <w:sz w:val="24"/>
              </w:rPr>
              <w:t>Всего по сельскому поселению</w:t>
            </w:r>
          </w:p>
        </w:tc>
        <w:tc>
          <w:tcPr>
            <w:tcW w:w="0" w:type="auto"/>
            <w:shd w:val="clear" w:color="auto" w:fill="auto"/>
            <w:vAlign w:val="center"/>
            <w:hideMark/>
          </w:tcPr>
          <w:p w:rsidR="00C2475E" w:rsidRPr="00C2475E" w:rsidRDefault="00CE27D7" w:rsidP="00C2475E">
            <w:pPr>
              <w:rPr>
                <w:b/>
                <w:sz w:val="24"/>
              </w:rPr>
            </w:pPr>
            <w:r w:rsidRPr="00CE27D7">
              <w:rPr>
                <w:b/>
                <w:sz w:val="24"/>
              </w:rPr>
              <w:t xml:space="preserve">19637 </w:t>
            </w: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c>
          <w:tcPr>
            <w:tcW w:w="0" w:type="auto"/>
            <w:shd w:val="clear" w:color="auto" w:fill="auto"/>
            <w:vAlign w:val="center"/>
            <w:hideMark/>
          </w:tcPr>
          <w:p w:rsidR="00C2475E" w:rsidRPr="00C2475E" w:rsidRDefault="00C2475E" w:rsidP="00C2475E">
            <w:pPr>
              <w:rPr>
                <w:sz w:val="24"/>
              </w:rPr>
            </w:pPr>
          </w:p>
        </w:tc>
      </w:tr>
    </w:tbl>
    <w:p w:rsidR="00322DDC" w:rsidRDefault="00322DDC" w:rsidP="00322DDC">
      <w:pPr>
        <w:pStyle w:val="ab"/>
        <w:ind w:firstLine="284"/>
        <w:jc w:val="both"/>
        <w:rPr>
          <w:szCs w:val="28"/>
        </w:rPr>
      </w:pPr>
    </w:p>
    <w:p w:rsidR="00024F10" w:rsidRDefault="00C2475E" w:rsidP="00024F10">
      <w:pPr>
        <w:pStyle w:val="ab"/>
        <w:jc w:val="both"/>
      </w:pPr>
      <w:r>
        <w:rPr>
          <w:szCs w:val="28"/>
        </w:rPr>
        <w:tab/>
      </w:r>
      <w:r w:rsidR="00024F10" w:rsidRPr="00644306">
        <w:rPr>
          <w:szCs w:val="28"/>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w:t>
      </w:r>
    </w:p>
    <w:p w:rsidR="00024F10" w:rsidRPr="00B5368B" w:rsidRDefault="00024F10" w:rsidP="00024F10">
      <w:pPr>
        <w:pStyle w:val="ab"/>
        <w:ind w:firstLine="284"/>
        <w:jc w:val="both"/>
        <w:rPr>
          <w:szCs w:val="28"/>
        </w:rPr>
      </w:pPr>
      <w:r w:rsidRPr="00B5368B">
        <w:rPr>
          <w:szCs w:val="28"/>
        </w:rPr>
        <w:t xml:space="preserve">Внешние связи </w:t>
      </w:r>
      <w:r>
        <w:rPr>
          <w:szCs w:val="28"/>
        </w:rPr>
        <w:t>Вязьма - Брянского</w:t>
      </w:r>
      <w:r w:rsidRPr="00B5368B">
        <w:rPr>
          <w:szCs w:val="28"/>
        </w:rPr>
        <w:t xml:space="preserve"> сельского поселения поддерживаются круглогодично автомобильным транспортом.</w:t>
      </w:r>
    </w:p>
    <w:p w:rsidR="00024F10" w:rsidRDefault="00024F10" w:rsidP="00024F10">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w:t>
      </w:r>
    </w:p>
    <w:p w:rsidR="00322DDC" w:rsidRDefault="00024F10" w:rsidP="00024F10">
      <w:pPr>
        <w:pStyle w:val="ab"/>
        <w:ind w:firstLine="284"/>
        <w:jc w:val="both"/>
        <w:rPr>
          <w:szCs w:val="28"/>
        </w:rPr>
      </w:pPr>
      <w:r w:rsidRPr="00B5368B">
        <w:rPr>
          <w:szCs w:val="28"/>
        </w:rPr>
        <w:t xml:space="preserve">В настоящее время внешние связи </w:t>
      </w:r>
      <w:r>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w:t>
      </w:r>
    </w:p>
    <w:p w:rsidR="00322DDC" w:rsidRDefault="00322DDC" w:rsidP="00322DDC">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t xml:space="preserve">Одной из основных проблем автодорожной сети </w:t>
      </w:r>
      <w:r w:rsidR="00CE27D7">
        <w:rPr>
          <w:szCs w:val="28"/>
        </w:rPr>
        <w:t>Вязьма - Брянского</w:t>
      </w:r>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CE27D7" w:rsidRDefault="00215E19" w:rsidP="00215E19">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w:t>
      </w:r>
      <w:r w:rsidR="00CE27D7">
        <w:rPr>
          <w:sz w:val="28"/>
          <w:szCs w:val="28"/>
        </w:rPr>
        <w:t>.</w:t>
      </w:r>
    </w:p>
    <w:p w:rsidR="00215E19" w:rsidRPr="00215E19" w:rsidRDefault="00215E19"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215E19" w:rsidP="00215E19">
      <w:pPr>
        <w:pStyle w:val="ab"/>
        <w:ind w:firstLine="284"/>
        <w:jc w:val="both"/>
        <w:rPr>
          <w:szCs w:val="28"/>
        </w:rPr>
      </w:pPr>
      <w:r w:rsidRPr="00215E19">
        <w:rPr>
          <w:szCs w:val="28"/>
        </w:rPr>
        <w:t xml:space="preserve">В результате анализа улично-дорожной сети </w:t>
      </w:r>
      <w:r w:rsidR="00CE27D7">
        <w:rPr>
          <w:szCs w:val="28"/>
        </w:rPr>
        <w:t xml:space="preserve">Вязьма – Брянского </w:t>
      </w:r>
      <w:r w:rsidRPr="00215E19">
        <w:rPr>
          <w:szCs w:val="28"/>
        </w:rPr>
        <w:t xml:space="preserve"> сельского поселения выявлены следующие причины, усложняющие работу транспорта:</w:t>
      </w:r>
    </w:p>
    <w:p w:rsidR="00215E19" w:rsidRPr="00215E19" w:rsidRDefault="00215E19" w:rsidP="00215E19">
      <w:pPr>
        <w:pStyle w:val="ab"/>
        <w:numPr>
          <w:ilvl w:val="0"/>
          <w:numId w:val="11"/>
        </w:numPr>
        <w:jc w:val="both"/>
        <w:rPr>
          <w:szCs w:val="28"/>
        </w:rPr>
      </w:pPr>
      <w:r w:rsidRPr="00215E19">
        <w:rPr>
          <w:szCs w:val="28"/>
        </w:rPr>
        <w:lastRenderedPageBreak/>
        <w:t>неудовлетворительное техническое состояние улиц и дорог;</w:t>
      </w:r>
    </w:p>
    <w:p w:rsidR="00215E19" w:rsidRPr="00215E19" w:rsidRDefault="00215E19" w:rsidP="00215E19">
      <w:pPr>
        <w:pStyle w:val="ab"/>
        <w:numPr>
          <w:ilvl w:val="0"/>
          <w:numId w:val="11"/>
        </w:numPr>
        <w:jc w:val="both"/>
        <w:rPr>
          <w:szCs w:val="28"/>
        </w:rPr>
      </w:pPr>
      <w:r w:rsidRPr="00215E19">
        <w:rPr>
          <w:szCs w:val="28"/>
        </w:rPr>
        <w:t>недостаточность ширины проезжей части (4-6м);</w:t>
      </w:r>
    </w:p>
    <w:p w:rsidR="00215E19" w:rsidRPr="00215E19" w:rsidRDefault="00215E19" w:rsidP="00215E19">
      <w:pPr>
        <w:pStyle w:val="ab"/>
        <w:numPr>
          <w:ilvl w:val="0"/>
          <w:numId w:val="11"/>
        </w:numPr>
        <w:jc w:val="both"/>
        <w:rPr>
          <w:szCs w:val="28"/>
        </w:rPr>
      </w:pPr>
      <w:r w:rsidRPr="00215E19">
        <w:rPr>
          <w:szCs w:val="28"/>
        </w:rPr>
        <w:t>значительная протяженность грунтовых дорог;</w:t>
      </w:r>
    </w:p>
    <w:p w:rsidR="00215E19" w:rsidRPr="00215E19" w:rsidRDefault="00215E19" w:rsidP="00215E19">
      <w:pPr>
        <w:pStyle w:val="ab"/>
        <w:numPr>
          <w:ilvl w:val="0"/>
          <w:numId w:val="11"/>
        </w:numPr>
        <w:jc w:val="both"/>
        <w:rPr>
          <w:szCs w:val="28"/>
        </w:rPr>
      </w:pPr>
      <w:r w:rsidRPr="00215E19">
        <w:rPr>
          <w:szCs w:val="28"/>
        </w:rPr>
        <w:t>отсутствие тротуаров необходимых для упорядочения движения пешеходов.</w:t>
      </w:r>
    </w:p>
    <w:p w:rsidR="00CE27D7" w:rsidRDefault="00CE27D7" w:rsidP="001958DB">
      <w:pPr>
        <w:ind w:firstLine="720"/>
        <w:jc w:val="both"/>
      </w:pPr>
    </w:p>
    <w:p w:rsidR="00CE27D7" w:rsidRDefault="00CE27D7" w:rsidP="001958DB">
      <w:pPr>
        <w:ind w:firstLine="720"/>
        <w:jc w:val="both"/>
      </w:pPr>
    </w:p>
    <w:p w:rsidR="001958DB" w:rsidRPr="008C306C" w:rsidRDefault="001958DB"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1958DB" w:rsidRPr="008C306C" w:rsidRDefault="001958DB"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1958DB">
      <w:pPr>
        <w:ind w:firstLine="720"/>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1958DB">
      <w:pPr>
        <w:ind w:firstLine="720"/>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1958DB">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5439BE" w:rsidRPr="00CD57AC" w:rsidRDefault="005439BE" w:rsidP="00CD57AC">
      <w:pPr>
        <w:pStyle w:val="ab"/>
        <w:jc w:val="center"/>
        <w:rPr>
          <w:b/>
        </w:rPr>
      </w:pPr>
    </w:p>
    <w:p w:rsidR="002A2993" w:rsidRPr="002A2993" w:rsidRDefault="002A2993" w:rsidP="00026CD0">
      <w:pPr>
        <w:pStyle w:val="ab"/>
        <w:numPr>
          <w:ilvl w:val="1"/>
          <w:numId w:val="18"/>
        </w:numPr>
        <w:ind w:left="450"/>
        <w:jc w:val="center"/>
        <w:rPr>
          <w:b/>
        </w:rPr>
      </w:pPr>
      <w:r w:rsidRPr="002A2993">
        <w:rPr>
          <w:b/>
        </w:rPr>
        <w:t>Перечень мероприятий Программы</w:t>
      </w:r>
      <w:r w:rsidR="00DE0322">
        <w:rPr>
          <w:b/>
        </w:rPr>
        <w:t>.</w:t>
      </w:r>
    </w:p>
    <w:p w:rsidR="002A2993" w:rsidRDefault="002A2993" w:rsidP="002A2993">
      <w:pPr>
        <w:pStyle w:val="ab"/>
        <w:ind w:left="450"/>
        <w:jc w:val="center"/>
        <w:rPr>
          <w:b/>
        </w:rPr>
      </w:pPr>
    </w:p>
    <w:p w:rsidR="002A2993" w:rsidRDefault="002A2993" w:rsidP="002A2993">
      <w:pPr>
        <w:ind w:firstLine="708"/>
        <w:jc w:val="both"/>
        <w:rPr>
          <w:szCs w:val="28"/>
        </w:rPr>
      </w:pPr>
      <w:r w:rsidRPr="003532AB">
        <w:rPr>
          <w:szCs w:val="28"/>
        </w:rPr>
        <w:t xml:space="preserve">Основными факторами, определяющими направления разработки и последующей реализации Программы, являются: </w:t>
      </w:r>
    </w:p>
    <w:p w:rsidR="002A2993" w:rsidRDefault="002A2993" w:rsidP="002A2993">
      <w:pPr>
        <w:ind w:firstLine="708"/>
        <w:jc w:val="both"/>
        <w:rPr>
          <w:szCs w:val="28"/>
        </w:rPr>
      </w:pPr>
      <w:r w:rsidRPr="003532AB">
        <w:rPr>
          <w:szCs w:val="28"/>
        </w:rPr>
        <w:sym w:font="Symbol" w:char="F02D"/>
      </w:r>
      <w:r w:rsidRPr="003532AB">
        <w:rPr>
          <w:szCs w:val="28"/>
        </w:rPr>
        <w:t xml:space="preserve">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2A2993" w:rsidRDefault="002A2993" w:rsidP="002A2993">
      <w:pPr>
        <w:ind w:firstLine="708"/>
        <w:jc w:val="both"/>
        <w:rPr>
          <w:szCs w:val="28"/>
        </w:rPr>
      </w:pPr>
      <w:r w:rsidRPr="003532AB">
        <w:rPr>
          <w:szCs w:val="28"/>
        </w:rPr>
        <w:sym w:font="Symbol" w:char="F02D"/>
      </w:r>
      <w:r w:rsidRPr="003532AB">
        <w:rPr>
          <w:szCs w:val="28"/>
        </w:rPr>
        <w:t xml:space="preserve"> состояние существующей системы транспортной инфраструктуры; </w:t>
      </w:r>
    </w:p>
    <w:p w:rsidR="002A2993" w:rsidRDefault="002A2993" w:rsidP="002A2993">
      <w:pPr>
        <w:ind w:firstLine="708"/>
        <w:jc w:val="both"/>
        <w:rPr>
          <w:szCs w:val="28"/>
        </w:rPr>
      </w:pPr>
      <w:r w:rsidRPr="003532AB">
        <w:rPr>
          <w:szCs w:val="28"/>
        </w:rPr>
        <w:sym w:font="Symbol" w:char="F02D"/>
      </w:r>
      <w:r w:rsidRPr="003532AB">
        <w:rPr>
          <w:szCs w:val="28"/>
        </w:rPr>
        <w:t xml:space="preserve"> перспективное строительство, направленное на улучшение жилищных условий граждан;</w:t>
      </w:r>
    </w:p>
    <w:p w:rsidR="002A2993" w:rsidRDefault="00DE0322" w:rsidP="00DE0322">
      <w:pPr>
        <w:pStyle w:val="ab"/>
        <w:rPr>
          <w:szCs w:val="28"/>
        </w:rPr>
      </w:pPr>
      <w:r>
        <w:rPr>
          <w:szCs w:val="28"/>
        </w:rPr>
        <w:tab/>
      </w:r>
      <w:r w:rsidR="002A2993" w:rsidRPr="003532AB">
        <w:rPr>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w:t>
      </w:r>
      <w:r>
        <w:rPr>
          <w:szCs w:val="28"/>
        </w:rPr>
        <w:t>кса взаимоувязанных мероприятий:</w:t>
      </w:r>
    </w:p>
    <w:p w:rsidR="00DE0322" w:rsidRDefault="00DE0322" w:rsidP="00DE0322">
      <w:pPr>
        <w:pStyle w:val="ab"/>
        <w:ind w:left="450"/>
        <w:rPr>
          <w:szCs w:val="28"/>
        </w:rPr>
      </w:pPr>
      <w:r w:rsidRPr="00DE0322">
        <w:rPr>
          <w:szCs w:val="28"/>
        </w:rPr>
        <w:t xml:space="preserve">- </w:t>
      </w:r>
      <w:r>
        <w:rPr>
          <w:szCs w:val="28"/>
        </w:rPr>
        <w:t>р</w:t>
      </w:r>
      <w:r w:rsidRPr="00DE0322">
        <w:rPr>
          <w:szCs w:val="28"/>
        </w:rPr>
        <w:t>еконструкция, ремонт устройства твердого покрытия на улицах населенных пунктов</w:t>
      </w:r>
      <w:r>
        <w:rPr>
          <w:szCs w:val="28"/>
        </w:rPr>
        <w:t>;</w:t>
      </w:r>
    </w:p>
    <w:p w:rsidR="00DE0322" w:rsidRDefault="00DE0322" w:rsidP="00DE0322">
      <w:pPr>
        <w:pStyle w:val="ab"/>
        <w:jc w:val="both"/>
        <w:rPr>
          <w:szCs w:val="28"/>
        </w:rPr>
      </w:pPr>
      <w:r>
        <w:rPr>
          <w:szCs w:val="28"/>
        </w:rPr>
        <w:t xml:space="preserve">      - р</w:t>
      </w:r>
      <w:r w:rsidRPr="00DE0322">
        <w:rPr>
          <w:szCs w:val="28"/>
        </w:rPr>
        <w:t>азработка и принятие муниципальной целевой программы поэтапного строительства и реконструкции улиц в населенных пунктах</w:t>
      </w:r>
      <w:r>
        <w:rPr>
          <w:szCs w:val="28"/>
        </w:rPr>
        <w:t>;</w:t>
      </w:r>
    </w:p>
    <w:p w:rsidR="00DE0322" w:rsidRDefault="00DE0322" w:rsidP="00DE0322">
      <w:pPr>
        <w:pStyle w:val="ab"/>
        <w:jc w:val="both"/>
        <w:rPr>
          <w:szCs w:val="28"/>
        </w:rPr>
      </w:pPr>
      <w:r>
        <w:rPr>
          <w:szCs w:val="28"/>
        </w:rPr>
        <w:tab/>
        <w:t>- р</w:t>
      </w:r>
      <w:r w:rsidRPr="00DE0322">
        <w:rPr>
          <w:szCs w:val="28"/>
        </w:rPr>
        <w:t>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w:t>
      </w:r>
      <w:r>
        <w:rPr>
          <w:szCs w:val="28"/>
        </w:rPr>
        <w:t>рии;</w:t>
      </w:r>
    </w:p>
    <w:p w:rsidR="00DE0322" w:rsidRDefault="00DE0322" w:rsidP="00DE0322">
      <w:pPr>
        <w:pStyle w:val="ab"/>
        <w:jc w:val="both"/>
        <w:rPr>
          <w:szCs w:val="28"/>
        </w:rPr>
      </w:pPr>
      <w:r>
        <w:rPr>
          <w:szCs w:val="28"/>
        </w:rPr>
        <w:lastRenderedPageBreak/>
        <w:tab/>
        <w:t>- у</w:t>
      </w:r>
      <w:r w:rsidRPr="00DE0322">
        <w:rPr>
          <w:szCs w:val="28"/>
        </w:rPr>
        <w:t>становка дорожных знаков и указателей на улицах населенных пунктов, со</w:t>
      </w:r>
      <w:r>
        <w:rPr>
          <w:szCs w:val="28"/>
        </w:rPr>
        <w:t>гласно схеме дорожного движения;</w:t>
      </w:r>
    </w:p>
    <w:p w:rsidR="00DE0322" w:rsidRDefault="00DE0322" w:rsidP="00DE0322">
      <w:pPr>
        <w:pStyle w:val="ab"/>
        <w:jc w:val="both"/>
        <w:rPr>
          <w:szCs w:val="28"/>
        </w:rPr>
      </w:pPr>
      <w:r>
        <w:rPr>
          <w:szCs w:val="28"/>
        </w:rPr>
        <w:tab/>
        <w:t>- о</w:t>
      </w:r>
      <w:r w:rsidRPr="00DE0322">
        <w:rPr>
          <w:szCs w:val="28"/>
        </w:rPr>
        <w:t>рганизация мест стоянок для автомобилей</w:t>
      </w:r>
      <w:r>
        <w:rPr>
          <w:szCs w:val="28"/>
        </w:rPr>
        <w:t>;</w:t>
      </w:r>
    </w:p>
    <w:p w:rsidR="00DE0322" w:rsidRDefault="00DE0322" w:rsidP="00DE0322">
      <w:pPr>
        <w:pStyle w:val="ab"/>
        <w:jc w:val="both"/>
        <w:rPr>
          <w:szCs w:val="28"/>
        </w:rPr>
      </w:pPr>
      <w:r>
        <w:rPr>
          <w:szCs w:val="28"/>
        </w:rPr>
        <w:tab/>
        <w:t>- к</w:t>
      </w:r>
      <w:r w:rsidRPr="00DE0322">
        <w:rPr>
          <w:szCs w:val="28"/>
        </w:rPr>
        <w:t>омплексное строительство дорог и тротуаров</w:t>
      </w:r>
      <w:r>
        <w:rPr>
          <w:szCs w:val="28"/>
        </w:rPr>
        <w:t>;</w:t>
      </w:r>
    </w:p>
    <w:p w:rsidR="00DE0322" w:rsidRPr="00DE0322" w:rsidRDefault="00DE0322" w:rsidP="00DE0322">
      <w:pPr>
        <w:pStyle w:val="ab"/>
        <w:jc w:val="both"/>
        <w:rPr>
          <w:szCs w:val="28"/>
        </w:rPr>
      </w:pPr>
      <w:r>
        <w:rPr>
          <w:szCs w:val="28"/>
        </w:rPr>
        <w:tab/>
        <w:t>- п</w:t>
      </w:r>
      <w:r w:rsidRPr="00DE0322">
        <w:rPr>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r>
        <w:rPr>
          <w:szCs w:val="28"/>
        </w:rPr>
        <w:t>.</w:t>
      </w:r>
    </w:p>
    <w:p w:rsidR="00CD57AC" w:rsidRDefault="00CD57AC" w:rsidP="009636B5">
      <w:pPr>
        <w:pStyle w:val="ab"/>
        <w:jc w:val="both"/>
        <w:rPr>
          <w:sz w:val="24"/>
        </w:rPr>
      </w:pPr>
    </w:p>
    <w:p w:rsidR="00CD57AC" w:rsidRDefault="00CD57AC" w:rsidP="00CD57AC">
      <w:pPr>
        <w:autoSpaceDE w:val="0"/>
        <w:autoSpaceDN w:val="0"/>
        <w:adjustRightInd w:val="0"/>
        <w:ind w:firstLine="283"/>
        <w:jc w:val="both"/>
        <w:rPr>
          <w:szCs w:val="28"/>
        </w:rPr>
      </w:pPr>
      <w:r w:rsidRPr="00F76BB3">
        <w:rPr>
          <w:szCs w:val="28"/>
        </w:rPr>
        <w:t xml:space="preserve">Финансовое обеспечение реализации Программы осуществляется за счет областного бюджета и за счёт бюджетных ассигнований бюджета </w:t>
      </w:r>
      <w:r w:rsidR="00E2160F">
        <w:rPr>
          <w:szCs w:val="28"/>
        </w:rPr>
        <w:t xml:space="preserve">Вязьма – Брянского сельского поселения </w:t>
      </w:r>
      <w:r w:rsidRPr="00F76BB3">
        <w:rPr>
          <w:szCs w:val="28"/>
        </w:rPr>
        <w:t xml:space="preserve">Вяземского района Смоленской области, предусмотренных на очередной финансовый год и плановый период. </w:t>
      </w:r>
    </w:p>
    <w:p w:rsidR="00E2160F" w:rsidRDefault="00E2160F" w:rsidP="00CD57AC">
      <w:pPr>
        <w:autoSpaceDE w:val="0"/>
        <w:autoSpaceDN w:val="0"/>
        <w:adjustRightInd w:val="0"/>
        <w:ind w:firstLine="283"/>
        <w:jc w:val="both"/>
        <w:rPr>
          <w:szCs w:val="28"/>
        </w:rPr>
      </w:pPr>
    </w:p>
    <w:p w:rsidR="00E2160F" w:rsidRPr="00F76BB3" w:rsidRDefault="00E2160F" w:rsidP="00E2160F">
      <w:pPr>
        <w:autoSpaceDE w:val="0"/>
        <w:autoSpaceDN w:val="0"/>
        <w:adjustRightInd w:val="0"/>
        <w:ind w:firstLine="283"/>
        <w:jc w:val="both"/>
        <w:rPr>
          <w:szCs w:val="28"/>
        </w:rPr>
      </w:pPr>
      <w:r w:rsidRPr="00F76BB3">
        <w:rPr>
          <w:szCs w:val="28"/>
        </w:rPr>
        <w:t>Ресурсное обеспечение реализации Программы может быть скорректировано в течение периода ее действия с учетом ежегодного утверждения бюджета поселения на очередной фи</w:t>
      </w:r>
      <w:r>
        <w:rPr>
          <w:szCs w:val="28"/>
        </w:rPr>
        <w:t>нансовый год и плановый период.</w:t>
      </w:r>
    </w:p>
    <w:p w:rsidR="00A852CB" w:rsidRPr="00EB366D" w:rsidRDefault="00A852CB" w:rsidP="009636B5">
      <w:pPr>
        <w:pStyle w:val="ab"/>
        <w:jc w:val="both"/>
        <w:rPr>
          <w:sz w:val="24"/>
        </w:rPr>
      </w:pPr>
    </w:p>
    <w:p w:rsidR="005935CE" w:rsidRPr="00CF1B4F" w:rsidRDefault="00BD1087" w:rsidP="00CF1B4F">
      <w:pPr>
        <w:pStyle w:val="a4"/>
        <w:numPr>
          <w:ilvl w:val="1"/>
          <w:numId w:val="18"/>
        </w:numPr>
        <w:jc w:val="center"/>
        <w:rPr>
          <w:b/>
          <w:szCs w:val="28"/>
        </w:rPr>
      </w:pPr>
      <w:r w:rsidRPr="00CF1B4F">
        <w:rPr>
          <w:b/>
          <w:szCs w:val="28"/>
        </w:rPr>
        <w:t>Оценка</w:t>
      </w:r>
      <w:r w:rsidRPr="00CF1B4F">
        <w:rPr>
          <w:b/>
        </w:rPr>
        <w:t xml:space="preserve"> эффективности мероприятий Программы</w:t>
      </w:r>
    </w:p>
    <w:p w:rsidR="00BD1087" w:rsidRDefault="00BD1087" w:rsidP="00BD1087">
      <w:pPr>
        <w:jc w:val="both"/>
        <w:rPr>
          <w:sz w:val="24"/>
          <w:u w:val="single"/>
        </w:rPr>
      </w:pPr>
    </w:p>
    <w:p w:rsidR="00BD1087" w:rsidRDefault="00BD1087" w:rsidP="00BD1087">
      <w:pPr>
        <w:pStyle w:val="report"/>
        <w:spacing w:before="0" w:after="0"/>
        <w:jc w:val="both"/>
        <w:rPr>
          <w:sz w:val="28"/>
          <w:szCs w:val="28"/>
        </w:rPr>
      </w:pPr>
      <w:r w:rsidRPr="00E53B42">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w:t>
      </w:r>
      <w:r w:rsidR="00773B60">
        <w:rPr>
          <w:sz w:val="28"/>
          <w:szCs w:val="28"/>
        </w:rPr>
        <w:t>на уровень развития транспортной</w:t>
      </w:r>
      <w:r w:rsidRPr="00E53B42">
        <w:rPr>
          <w:sz w:val="28"/>
          <w:szCs w:val="28"/>
        </w:rPr>
        <w:t xml:space="preserve">инфраструктуры </w:t>
      </w:r>
      <w:r>
        <w:rPr>
          <w:sz w:val="28"/>
          <w:szCs w:val="28"/>
        </w:rPr>
        <w:t xml:space="preserve">сельского </w:t>
      </w:r>
      <w:r w:rsidR="00773B60">
        <w:rPr>
          <w:sz w:val="28"/>
          <w:szCs w:val="28"/>
        </w:rPr>
        <w:t xml:space="preserve">поселения </w:t>
      </w:r>
      <w:r w:rsidRPr="00E53B42">
        <w:rPr>
          <w:sz w:val="28"/>
          <w:szCs w:val="28"/>
        </w:rPr>
        <w:t>в рамках выд</w:t>
      </w:r>
      <w:r w:rsidR="00773B60">
        <w:rPr>
          <w:sz w:val="28"/>
          <w:szCs w:val="28"/>
        </w:rPr>
        <w:t xml:space="preserve">еленных приоритетов проводится </w:t>
      </w:r>
      <w:r w:rsidRPr="00E53B42">
        <w:rPr>
          <w:sz w:val="28"/>
          <w:szCs w:val="28"/>
        </w:rPr>
        <w:t>ежегодн</w:t>
      </w:r>
      <w:r w:rsidR="00835573">
        <w:rPr>
          <w:sz w:val="28"/>
          <w:szCs w:val="28"/>
        </w:rPr>
        <w:t xml:space="preserve">ый </w:t>
      </w:r>
      <w:r w:rsidRPr="00E53B42">
        <w:rPr>
          <w:sz w:val="28"/>
          <w:szCs w:val="28"/>
        </w:rPr>
        <w:t>мониторинг по основным целевым показателям социально-экономического развития</w:t>
      </w:r>
      <w:r w:rsidRPr="00BD1087">
        <w:rPr>
          <w:sz w:val="28"/>
          <w:szCs w:val="28"/>
        </w:rPr>
        <w:t>территории</w:t>
      </w:r>
      <w:r>
        <w:rPr>
          <w:sz w:val="28"/>
          <w:szCs w:val="28"/>
        </w:rPr>
        <w:t xml:space="preserve"> поселения</w:t>
      </w:r>
      <w:r w:rsidRPr="00BD1087">
        <w:rPr>
          <w:sz w:val="28"/>
          <w:szCs w:val="28"/>
        </w:rPr>
        <w:t>.</w:t>
      </w:r>
    </w:p>
    <w:p w:rsidR="00E2160F" w:rsidRDefault="00E2160F" w:rsidP="00BD1087">
      <w:pPr>
        <w:pStyle w:val="report"/>
        <w:spacing w:before="0" w:after="0"/>
        <w:jc w:val="both"/>
        <w:rPr>
          <w:sz w:val="28"/>
          <w:szCs w:val="28"/>
        </w:rPr>
      </w:pPr>
      <w:r>
        <w:rPr>
          <w:sz w:val="28"/>
          <w:szCs w:val="28"/>
        </w:rPr>
        <w:tab/>
      </w:r>
    </w:p>
    <w:p w:rsidR="00E2160F" w:rsidRPr="002237D9" w:rsidRDefault="00CF1B4F" w:rsidP="00E2160F">
      <w:pPr>
        <w:ind w:firstLine="708"/>
        <w:jc w:val="both"/>
        <w:rPr>
          <w:b/>
          <w:szCs w:val="28"/>
        </w:rPr>
      </w:pPr>
      <w:r>
        <w:rPr>
          <w:b/>
          <w:szCs w:val="28"/>
        </w:rPr>
        <w:t>1.</w:t>
      </w:r>
      <w:r w:rsidR="00E2160F">
        <w:rPr>
          <w:b/>
          <w:szCs w:val="28"/>
        </w:rPr>
        <w:t>4</w:t>
      </w:r>
      <w:r w:rsidR="00E2160F" w:rsidRPr="002237D9">
        <w:rPr>
          <w:b/>
          <w:szCs w:val="28"/>
        </w:rPr>
        <w:t xml:space="preserve">.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E2160F">
        <w:rPr>
          <w:b/>
          <w:szCs w:val="28"/>
        </w:rPr>
        <w:t xml:space="preserve">Вязьма – Брянского сельского поселения </w:t>
      </w:r>
      <w:r w:rsidR="00E2160F" w:rsidRPr="002237D9">
        <w:rPr>
          <w:b/>
          <w:szCs w:val="28"/>
        </w:rPr>
        <w:t xml:space="preserve">Вяземского района Смоленской области.  </w:t>
      </w:r>
    </w:p>
    <w:p w:rsidR="00E2160F" w:rsidRDefault="00E2160F" w:rsidP="00E2160F">
      <w:pPr>
        <w:ind w:firstLine="708"/>
        <w:jc w:val="both"/>
        <w:rPr>
          <w:szCs w:val="28"/>
        </w:rPr>
      </w:pPr>
    </w:p>
    <w:p w:rsidR="00E2160F" w:rsidRPr="001245A7" w:rsidRDefault="00E2160F" w:rsidP="00E2160F">
      <w:pPr>
        <w:ind w:firstLine="708"/>
        <w:jc w:val="both"/>
      </w:pPr>
      <w:r>
        <w:rPr>
          <w:szCs w:val="28"/>
        </w:rPr>
        <w:t xml:space="preserve">Программа </w:t>
      </w:r>
      <w:r>
        <w:t xml:space="preserve">«Комплексное развитие транспортной инфраструктуры Вязьма – Брянского сельского поселения Вяземского района Смоленской области» (далее – Программа), разработана в соответствии с </w:t>
      </w:r>
      <w:r w:rsidRPr="0035267C">
        <w:rPr>
          <w:color w:val="000000"/>
          <w:szCs w:val="28"/>
        </w:rPr>
        <w:t>Постановление</w:t>
      </w:r>
      <w:r>
        <w:rPr>
          <w:color w:val="000000"/>
          <w:szCs w:val="28"/>
        </w:rPr>
        <w:t>м</w:t>
      </w:r>
      <w:r w:rsidRPr="0035267C">
        <w:rPr>
          <w:color w:val="000000"/>
          <w:szCs w:val="28"/>
        </w:rPr>
        <w:t xml:space="preserve"> Правительства Российской Федерации от 25 декабря 2015 года </w:t>
      </w:r>
      <w:r>
        <w:rPr>
          <w:color w:val="000000"/>
          <w:szCs w:val="28"/>
        </w:rPr>
        <w:t xml:space="preserve">№ </w:t>
      </w:r>
      <w:r w:rsidRPr="0035267C">
        <w:rPr>
          <w:color w:val="000000"/>
          <w:szCs w:val="28"/>
        </w:rPr>
        <w:t>1440 «Об утверждении требований к программам комплексного развития транспортной инфраструктур</w:t>
      </w:r>
      <w:r>
        <w:rPr>
          <w:color w:val="000000"/>
          <w:szCs w:val="28"/>
        </w:rPr>
        <w:t>ы поселений, городских округов», генеральным планом Вязьма -Брянского сельского поселения Вяземского района Смоленской области.</w:t>
      </w:r>
    </w:p>
    <w:p w:rsidR="00E2160F" w:rsidRDefault="00E2160F" w:rsidP="00E2160F">
      <w:pPr>
        <w:ind w:firstLine="708"/>
        <w:jc w:val="both"/>
        <w:rPr>
          <w:szCs w:val="28"/>
        </w:rPr>
      </w:pPr>
      <w:r>
        <w:rPr>
          <w:szCs w:val="28"/>
        </w:rPr>
        <w:t xml:space="preserve">Механизм её реализации представляет собой скоординированные                            по срокам и направлениям действия исполнителя Программы с учетом социально-экономических условий. </w:t>
      </w:r>
    </w:p>
    <w:p w:rsidR="00E2160F" w:rsidRDefault="00E2160F" w:rsidP="00E2160F">
      <w:pPr>
        <w:ind w:firstLine="708"/>
        <w:jc w:val="both"/>
        <w:rPr>
          <w:szCs w:val="28"/>
        </w:rPr>
      </w:pPr>
      <w:r>
        <w:rPr>
          <w:szCs w:val="28"/>
        </w:rPr>
        <w:t xml:space="preserve"> Исполнитель Программы обеспечивает ее реализации исходя из ее содержания, в том числе:</w:t>
      </w:r>
    </w:p>
    <w:p w:rsidR="00E2160F" w:rsidRPr="001245A7" w:rsidRDefault="00E2160F" w:rsidP="00E2160F">
      <w:pPr>
        <w:tabs>
          <w:tab w:val="left" w:pos="709"/>
        </w:tabs>
        <w:ind w:firstLine="709"/>
        <w:jc w:val="both"/>
        <w:rPr>
          <w:szCs w:val="28"/>
        </w:rPr>
      </w:pPr>
      <w:r w:rsidRPr="001245A7">
        <w:rPr>
          <w:szCs w:val="28"/>
        </w:rPr>
        <w:t>-  корректирует в случае необходимости программные мероприятия, сроки их реализации и их ресурсное обеспечение в ходе реализации Программы;</w:t>
      </w:r>
    </w:p>
    <w:p w:rsidR="00E2160F" w:rsidRDefault="00E2160F" w:rsidP="00E2160F">
      <w:pPr>
        <w:tabs>
          <w:tab w:val="left" w:pos="709"/>
        </w:tabs>
        <w:ind w:firstLine="709"/>
        <w:jc w:val="both"/>
        <w:rPr>
          <w:szCs w:val="28"/>
        </w:rPr>
      </w:pPr>
      <w:r w:rsidRPr="001245A7">
        <w:rPr>
          <w:szCs w:val="28"/>
        </w:rPr>
        <w:t>- осуществляет непосредственный контроль над реализацией всех программных мероприятий.</w:t>
      </w:r>
    </w:p>
    <w:p w:rsidR="00E2160F" w:rsidRPr="001245A7" w:rsidRDefault="00E2160F" w:rsidP="00E2160F">
      <w:pPr>
        <w:tabs>
          <w:tab w:val="left" w:pos="709"/>
        </w:tabs>
        <w:ind w:firstLine="709"/>
        <w:jc w:val="both"/>
        <w:rPr>
          <w:szCs w:val="28"/>
        </w:rPr>
      </w:pPr>
      <w:r>
        <w:rPr>
          <w:szCs w:val="28"/>
        </w:rPr>
        <w:lastRenderedPageBreak/>
        <w:t>Информационное обеспечение Программы осуществляется путем публикаций в средствах массовой информации и на сайте Администрации сельского поселения.</w:t>
      </w:r>
    </w:p>
    <w:p w:rsidR="00E2160F" w:rsidRPr="001245A7" w:rsidRDefault="00E2160F" w:rsidP="00E2160F">
      <w:pPr>
        <w:autoSpaceDE w:val="0"/>
        <w:autoSpaceDN w:val="0"/>
        <w:adjustRightInd w:val="0"/>
        <w:jc w:val="both"/>
        <w:rPr>
          <w:szCs w:val="28"/>
        </w:rPr>
      </w:pPr>
      <w:r w:rsidRPr="001245A7">
        <w:rPr>
          <w:szCs w:val="28"/>
        </w:rPr>
        <w:tab/>
      </w:r>
    </w:p>
    <w:sectPr w:rsidR="00E2160F" w:rsidRPr="001245A7" w:rsidSect="001568D2">
      <w:headerReference w:type="default" r:id="rId7"/>
      <w:headerReference w:type="first" r:id="rId8"/>
      <w:pgSz w:w="11909" w:h="16834"/>
      <w:pgMar w:top="567" w:right="567" w:bottom="567" w:left="1134" w:header="720" w:footer="720" w:gutter="0"/>
      <w:cols w:space="708"/>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34" w:rsidRDefault="00036134">
      <w:r>
        <w:separator/>
      </w:r>
    </w:p>
  </w:endnote>
  <w:endnote w:type="continuationSeparator" w:id="1">
    <w:p w:rsidR="00036134" w:rsidRDefault="00036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boto Condensed">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34" w:rsidRDefault="00036134">
      <w:r>
        <w:separator/>
      </w:r>
    </w:p>
  </w:footnote>
  <w:footnote w:type="continuationSeparator" w:id="1">
    <w:p w:rsidR="00036134" w:rsidRDefault="0003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6" w:rsidRDefault="00FA3956" w:rsidP="002959E6">
    <w:pPr>
      <w:pStyle w:val="af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56" w:rsidRPr="001A361E" w:rsidRDefault="00FA3956" w:rsidP="002959E6">
    <w:pPr>
      <w:pStyle w:val="af4"/>
      <w:tabs>
        <w:tab w:val="clear" w:pos="4677"/>
        <w:tab w:val="clear" w:pos="9355"/>
        <w:tab w:val="left" w:pos="4200"/>
        <w:tab w:val="left" w:pos="817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45E22"/>
    <w:multiLevelType w:val="multilevel"/>
    <w:tmpl w:val="36D868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D237440"/>
    <w:multiLevelType w:val="hybridMultilevel"/>
    <w:tmpl w:val="B64AE542"/>
    <w:lvl w:ilvl="0" w:tplc="81483124">
      <w:start w:val="1"/>
      <w:numFmt w:val="decimal"/>
      <w:lvlText w:val="%1."/>
      <w:lvlJc w:val="left"/>
      <w:pPr>
        <w:ind w:left="928" w:hanging="360"/>
      </w:pPr>
      <w:rPr>
        <w:rFonts w:hint="default"/>
        <w:b/>
        <w:u w:val="none"/>
      </w:rPr>
    </w:lvl>
    <w:lvl w:ilvl="1" w:tplc="04190019">
      <w:start w:val="1"/>
      <w:numFmt w:val="lowerLetter"/>
      <w:lvlText w:val="%2."/>
      <w:lvlJc w:val="left"/>
      <w:pPr>
        <w:ind w:left="1778"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C1959A7"/>
    <w:multiLevelType w:val="multilevel"/>
    <w:tmpl w:val="FF4CC65A"/>
    <w:lvl w:ilvl="0">
      <w:start w:val="1"/>
      <w:numFmt w:val="decimal"/>
      <w:lvlText w:val="%1."/>
      <w:lvlJc w:val="left"/>
      <w:pPr>
        <w:ind w:left="1080" w:hanging="40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8"/>
  </w:num>
  <w:num w:numId="6">
    <w:abstractNumId w:val="3"/>
  </w:num>
  <w:num w:numId="7">
    <w:abstractNumId w:val="2"/>
  </w:num>
  <w:num w:numId="8">
    <w:abstractNumId w:val="5"/>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14"/>
  </w:num>
  <w:num w:numId="14">
    <w:abstractNumId w:val="7"/>
  </w:num>
  <w:num w:numId="15">
    <w:abstractNumId w:val="9"/>
  </w:num>
  <w:num w:numId="16">
    <w:abstractNumId w:val="15"/>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AC46A3"/>
    <w:rsid w:val="0002379B"/>
    <w:rsid w:val="00024F10"/>
    <w:rsid w:val="00025F5C"/>
    <w:rsid w:val="00036134"/>
    <w:rsid w:val="00081E7A"/>
    <w:rsid w:val="000825B8"/>
    <w:rsid w:val="00082E23"/>
    <w:rsid w:val="000A68CD"/>
    <w:rsid w:val="00103515"/>
    <w:rsid w:val="00137C85"/>
    <w:rsid w:val="001568D2"/>
    <w:rsid w:val="00185578"/>
    <w:rsid w:val="001958DB"/>
    <w:rsid w:val="001E57BC"/>
    <w:rsid w:val="00202AD3"/>
    <w:rsid w:val="00212CE6"/>
    <w:rsid w:val="00212F55"/>
    <w:rsid w:val="00215E19"/>
    <w:rsid w:val="00224DE0"/>
    <w:rsid w:val="00230BEF"/>
    <w:rsid w:val="00277F53"/>
    <w:rsid w:val="002959E6"/>
    <w:rsid w:val="002A2993"/>
    <w:rsid w:val="002A3950"/>
    <w:rsid w:val="002A558F"/>
    <w:rsid w:val="002B0B9A"/>
    <w:rsid w:val="002B194D"/>
    <w:rsid w:val="002B1988"/>
    <w:rsid w:val="00322DDC"/>
    <w:rsid w:val="00355720"/>
    <w:rsid w:val="003569C2"/>
    <w:rsid w:val="00363149"/>
    <w:rsid w:val="0039785E"/>
    <w:rsid w:val="003A2371"/>
    <w:rsid w:val="003B2157"/>
    <w:rsid w:val="00444428"/>
    <w:rsid w:val="00457FD0"/>
    <w:rsid w:val="00460AC3"/>
    <w:rsid w:val="0048630C"/>
    <w:rsid w:val="00487E8A"/>
    <w:rsid w:val="004935FD"/>
    <w:rsid w:val="004C293B"/>
    <w:rsid w:val="004F5596"/>
    <w:rsid w:val="00502043"/>
    <w:rsid w:val="00504B65"/>
    <w:rsid w:val="0051037E"/>
    <w:rsid w:val="005175D4"/>
    <w:rsid w:val="00537E67"/>
    <w:rsid w:val="005439BE"/>
    <w:rsid w:val="00565596"/>
    <w:rsid w:val="00576867"/>
    <w:rsid w:val="005935CE"/>
    <w:rsid w:val="005B411C"/>
    <w:rsid w:val="005C241A"/>
    <w:rsid w:val="005C7A1E"/>
    <w:rsid w:val="005D4B2E"/>
    <w:rsid w:val="005E734A"/>
    <w:rsid w:val="006060B8"/>
    <w:rsid w:val="00606A62"/>
    <w:rsid w:val="00616AB8"/>
    <w:rsid w:val="0062425E"/>
    <w:rsid w:val="00630C11"/>
    <w:rsid w:val="00644F49"/>
    <w:rsid w:val="006736A9"/>
    <w:rsid w:val="006C20D6"/>
    <w:rsid w:val="006C2C9F"/>
    <w:rsid w:val="006C38A5"/>
    <w:rsid w:val="007212E0"/>
    <w:rsid w:val="00730756"/>
    <w:rsid w:val="00763A3B"/>
    <w:rsid w:val="00764D0E"/>
    <w:rsid w:val="00773B60"/>
    <w:rsid w:val="007A603D"/>
    <w:rsid w:val="007A6A3A"/>
    <w:rsid w:val="007A7031"/>
    <w:rsid w:val="007D58EB"/>
    <w:rsid w:val="0081542A"/>
    <w:rsid w:val="00835573"/>
    <w:rsid w:val="00856008"/>
    <w:rsid w:val="00870CB8"/>
    <w:rsid w:val="00880C88"/>
    <w:rsid w:val="008923E7"/>
    <w:rsid w:val="00953962"/>
    <w:rsid w:val="009636B5"/>
    <w:rsid w:val="0096388E"/>
    <w:rsid w:val="0096639D"/>
    <w:rsid w:val="0097694D"/>
    <w:rsid w:val="00991251"/>
    <w:rsid w:val="009E3CFB"/>
    <w:rsid w:val="00A03AF3"/>
    <w:rsid w:val="00A0461D"/>
    <w:rsid w:val="00A07CC4"/>
    <w:rsid w:val="00A26828"/>
    <w:rsid w:val="00A5320F"/>
    <w:rsid w:val="00A74FE2"/>
    <w:rsid w:val="00A824ED"/>
    <w:rsid w:val="00A852CB"/>
    <w:rsid w:val="00A913BC"/>
    <w:rsid w:val="00AA4C4A"/>
    <w:rsid w:val="00AB2305"/>
    <w:rsid w:val="00AC46A3"/>
    <w:rsid w:val="00AC6B23"/>
    <w:rsid w:val="00B06CDB"/>
    <w:rsid w:val="00B16D60"/>
    <w:rsid w:val="00B2787F"/>
    <w:rsid w:val="00B5368B"/>
    <w:rsid w:val="00B67360"/>
    <w:rsid w:val="00B67AF0"/>
    <w:rsid w:val="00B67CDE"/>
    <w:rsid w:val="00BA0464"/>
    <w:rsid w:val="00BB3D8C"/>
    <w:rsid w:val="00BC78A8"/>
    <w:rsid w:val="00BD1087"/>
    <w:rsid w:val="00BE6F70"/>
    <w:rsid w:val="00C02250"/>
    <w:rsid w:val="00C1710F"/>
    <w:rsid w:val="00C2475E"/>
    <w:rsid w:val="00C63C67"/>
    <w:rsid w:val="00C800F3"/>
    <w:rsid w:val="00CD39CE"/>
    <w:rsid w:val="00CD57AC"/>
    <w:rsid w:val="00CE27D7"/>
    <w:rsid w:val="00CF1B4F"/>
    <w:rsid w:val="00CF38BE"/>
    <w:rsid w:val="00CF44C2"/>
    <w:rsid w:val="00D01ECE"/>
    <w:rsid w:val="00D26161"/>
    <w:rsid w:val="00DD0FB8"/>
    <w:rsid w:val="00DE0322"/>
    <w:rsid w:val="00DF51B8"/>
    <w:rsid w:val="00E05B63"/>
    <w:rsid w:val="00E06A1B"/>
    <w:rsid w:val="00E07F08"/>
    <w:rsid w:val="00E11E26"/>
    <w:rsid w:val="00E15B41"/>
    <w:rsid w:val="00E2160F"/>
    <w:rsid w:val="00EA6DA2"/>
    <w:rsid w:val="00EB29BC"/>
    <w:rsid w:val="00EB366D"/>
    <w:rsid w:val="00EF2C81"/>
    <w:rsid w:val="00F01B60"/>
    <w:rsid w:val="00F7290F"/>
    <w:rsid w:val="00F83CFC"/>
    <w:rsid w:val="00FA3956"/>
    <w:rsid w:val="00FE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semiHidden/>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rPr>
  </w:style>
  <w:style w:type="character" w:customStyle="1" w:styleId="af3">
    <w:name w:val="Список Знак"/>
    <w:link w:val="a"/>
    <w:rsid w:val="001958DB"/>
    <w:rPr>
      <w:rFonts w:ascii="Times New Roman" w:eastAsia="Times New Roman" w:hAnsi="Times New Roman" w:cs="Times New Roman"/>
      <w:snapToGrid w:val="0"/>
      <w:sz w:val="24"/>
      <w:szCs w:val="24"/>
      <w:lang/>
    </w:rPr>
  </w:style>
  <w:style w:type="paragraph" w:styleId="af4">
    <w:name w:val="header"/>
    <w:basedOn w:val="a0"/>
    <w:link w:val="af5"/>
    <w:uiPriority w:val="99"/>
    <w:unhideWhenUsed/>
    <w:rsid w:val="00E2160F"/>
    <w:pPr>
      <w:tabs>
        <w:tab w:val="center" w:pos="4677"/>
        <w:tab w:val="right" w:pos="9355"/>
      </w:tabs>
    </w:pPr>
    <w:rPr>
      <w:rFonts w:ascii="Calibri" w:hAnsi="Calibri"/>
      <w:sz w:val="22"/>
      <w:szCs w:val="22"/>
    </w:rPr>
  </w:style>
  <w:style w:type="character" w:customStyle="1" w:styleId="af5">
    <w:name w:val="Верхний колонтитул Знак"/>
    <w:basedOn w:val="a1"/>
    <w:link w:val="af4"/>
    <w:uiPriority w:val="99"/>
    <w:rsid w:val="00E2160F"/>
    <w:rPr>
      <w:rFonts w:ascii="Calibri" w:eastAsia="Times New Roman" w:hAnsi="Calibri" w:cs="Times New Roman"/>
      <w:lang w:eastAsia="ru-RU"/>
    </w:rPr>
  </w:style>
  <w:style w:type="paragraph" w:customStyle="1" w:styleId="ConsPlusNonformat">
    <w:name w:val="ConsPlusNonformat"/>
    <w:uiPriority w:val="99"/>
    <w:rsid w:val="00E21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er"/>
    <w:basedOn w:val="a0"/>
    <w:link w:val="af7"/>
    <w:uiPriority w:val="99"/>
    <w:unhideWhenUsed/>
    <w:rsid w:val="002959E6"/>
    <w:pPr>
      <w:tabs>
        <w:tab w:val="center" w:pos="4677"/>
        <w:tab w:val="right" w:pos="9355"/>
      </w:tabs>
    </w:pPr>
  </w:style>
  <w:style w:type="character" w:customStyle="1" w:styleId="af7">
    <w:name w:val="Нижний колонтитул Знак"/>
    <w:basedOn w:val="a1"/>
    <w:link w:val="af6"/>
    <w:uiPriority w:val="99"/>
    <w:rsid w:val="002959E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171525385">
      <w:bodyDiv w:val="1"/>
      <w:marLeft w:val="0"/>
      <w:marRight w:val="0"/>
      <w:marTop w:val="0"/>
      <w:marBottom w:val="0"/>
      <w:divBdr>
        <w:top w:val="none" w:sz="0" w:space="0" w:color="auto"/>
        <w:left w:val="none" w:sz="0" w:space="0" w:color="auto"/>
        <w:bottom w:val="none" w:sz="0" w:space="0" w:color="auto"/>
        <w:right w:val="none" w:sz="0" w:space="0" w:color="auto"/>
      </w:divBdr>
      <w:divsChild>
        <w:div w:id="1564171813">
          <w:marLeft w:val="0"/>
          <w:marRight w:val="0"/>
          <w:marTop w:val="0"/>
          <w:marBottom w:val="0"/>
          <w:divBdr>
            <w:top w:val="none" w:sz="0" w:space="0" w:color="auto"/>
            <w:left w:val="none" w:sz="0" w:space="0" w:color="auto"/>
            <w:bottom w:val="none" w:sz="0" w:space="0" w:color="auto"/>
            <w:right w:val="none" w:sz="0" w:space="0" w:color="auto"/>
          </w:divBdr>
          <w:divsChild>
            <w:div w:id="1037701304">
              <w:marLeft w:val="-180"/>
              <w:marRight w:val="-18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1333531649">
                      <w:marLeft w:val="-180"/>
                      <w:marRight w:val="-180"/>
                      <w:marTop w:val="0"/>
                      <w:marBottom w:val="0"/>
                      <w:divBdr>
                        <w:top w:val="none" w:sz="0" w:space="0" w:color="auto"/>
                        <w:left w:val="none" w:sz="0" w:space="0" w:color="auto"/>
                        <w:bottom w:val="none" w:sz="0" w:space="0" w:color="auto"/>
                        <w:right w:val="none" w:sz="0" w:space="0" w:color="auto"/>
                      </w:divBdr>
                      <w:divsChild>
                        <w:div w:id="262879121">
                          <w:marLeft w:val="0"/>
                          <w:marRight w:val="0"/>
                          <w:marTop w:val="0"/>
                          <w:marBottom w:val="0"/>
                          <w:divBdr>
                            <w:top w:val="none" w:sz="0" w:space="0" w:color="auto"/>
                            <w:left w:val="none" w:sz="0" w:space="0" w:color="auto"/>
                            <w:bottom w:val="none" w:sz="0" w:space="0" w:color="auto"/>
                            <w:right w:val="none" w:sz="0" w:space="0" w:color="auto"/>
                          </w:divBdr>
                          <w:divsChild>
                            <w:div w:id="1883859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2018-01-16T13:19:00Z</cp:lastPrinted>
  <dcterms:created xsi:type="dcterms:W3CDTF">2018-01-17T06:28:00Z</dcterms:created>
  <dcterms:modified xsi:type="dcterms:W3CDTF">2018-01-17T06:28:00Z</dcterms:modified>
</cp:coreProperties>
</file>