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F0" w:rsidRDefault="003174F0" w:rsidP="003174F0">
      <w:pPr>
        <w:rPr>
          <w:b/>
          <w:sz w:val="36"/>
          <w:szCs w:val="36"/>
        </w:rPr>
      </w:pPr>
      <w:bookmarkStart w:id="0" w:name="_GoBack"/>
      <w:bookmarkEnd w:id="0"/>
    </w:p>
    <w:p w:rsidR="007078AC" w:rsidRDefault="007078AC"/>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1D3057" w:rsidRPr="003103EE" w:rsidTr="004A494D">
        <w:trPr>
          <w:trHeight w:val="1797"/>
        </w:trPr>
        <w:tc>
          <w:tcPr>
            <w:tcW w:w="4500" w:type="dxa"/>
          </w:tcPr>
          <w:p w:rsidR="001D3057" w:rsidRPr="003103EE" w:rsidRDefault="001D3057" w:rsidP="004A494D">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1D3057" w:rsidRPr="003103EE" w:rsidRDefault="001D3057" w:rsidP="004A494D">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1D3057" w:rsidRPr="003103EE" w:rsidRDefault="001D3057" w:rsidP="004A494D">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Pr="003103EE">
              <w:rPr>
                <w:rFonts w:ascii="Times New Roman CYR" w:hAnsi="Times New Roman CYR" w:cs="Times New Roman CYR"/>
                <w:sz w:val="24"/>
                <w:szCs w:val="24"/>
              </w:rPr>
              <w:t>остановлением Администрации Вязьма-Брянского сельского поселения Вяземского района Смоленской области</w:t>
            </w:r>
          </w:p>
          <w:p w:rsidR="001D3057" w:rsidRPr="003103EE" w:rsidRDefault="001D3057" w:rsidP="004A494D">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Pr="003103EE">
              <w:rPr>
                <w:rFonts w:ascii="Times New Roman CYR" w:hAnsi="Times New Roman CYR" w:cs="Times New Roman CYR"/>
                <w:sz w:val="24"/>
                <w:szCs w:val="24"/>
              </w:rPr>
              <w:t>т 28.12.2017 № 97</w:t>
            </w:r>
            <w:r>
              <w:rPr>
                <w:rFonts w:ascii="Times New Roman CYR" w:hAnsi="Times New Roman CYR" w:cs="Times New Roman CYR"/>
                <w:sz w:val="24"/>
                <w:szCs w:val="24"/>
              </w:rPr>
              <w:t xml:space="preserve"> (в редакции постановления Администрации Вязьма – Брянского сельского поселения Вяземского района Смолен</w:t>
            </w:r>
            <w:r w:rsidR="00B3755A">
              <w:rPr>
                <w:rFonts w:ascii="Times New Roman CYR" w:hAnsi="Times New Roman CYR" w:cs="Times New Roman CYR"/>
                <w:sz w:val="24"/>
                <w:szCs w:val="24"/>
              </w:rPr>
              <w:t>ской области от 27.03.2019 № 14</w:t>
            </w:r>
            <w:r>
              <w:rPr>
                <w:rFonts w:ascii="Times New Roman CYR" w:hAnsi="Times New Roman CYR" w:cs="Times New Roman CYR"/>
                <w:sz w:val="24"/>
                <w:szCs w:val="24"/>
              </w:rPr>
              <w:t>а, 20.09.2019 № 57</w:t>
            </w:r>
            <w:r w:rsidR="006A55C9">
              <w:rPr>
                <w:rFonts w:ascii="Times New Roman CYR" w:hAnsi="Times New Roman CYR" w:cs="Times New Roman CYR"/>
                <w:sz w:val="24"/>
                <w:szCs w:val="24"/>
              </w:rPr>
              <w:t>, 13.02.2020 № 5</w:t>
            </w:r>
            <w:r>
              <w:rPr>
                <w:rFonts w:ascii="Times New Roman CYR" w:hAnsi="Times New Roman CYR" w:cs="Times New Roman CYR"/>
                <w:sz w:val="24"/>
                <w:szCs w:val="24"/>
              </w:rPr>
              <w:t>)</w:t>
            </w: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1D3057" w:rsidRPr="003103EE" w:rsidRDefault="001D3057" w:rsidP="001D3057">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Pr="00691015">
        <w:rPr>
          <w:rFonts w:ascii="Times New Roman CYR" w:hAnsi="Times New Roman CYR" w:cs="Times New Roman CYR"/>
          <w:b/>
          <w:bCs/>
          <w:sz w:val="28"/>
          <w:szCs w:val="28"/>
        </w:rPr>
        <w:t xml:space="preserve">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Вязьма-Брянского сельского поселения </w:t>
      </w: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Pr>
          <w:rFonts w:ascii="Times New Roman CYR" w:hAnsi="Times New Roman CYR" w:cs="Times New Roman CYR"/>
          <w:b/>
          <w:bCs/>
          <w:sz w:val="28"/>
          <w:szCs w:val="28"/>
        </w:rPr>
        <w:t xml:space="preserve"> Смоленской области</w:t>
      </w:r>
      <w:r w:rsidRPr="00691015">
        <w:rPr>
          <w:rFonts w:ascii="Times New Roman CYR" w:hAnsi="Times New Roman CYR" w:cs="Times New Roman CYR"/>
          <w:b/>
          <w:bCs/>
          <w:sz w:val="28"/>
          <w:szCs w:val="28"/>
        </w:rPr>
        <w:t>»</w:t>
      </w: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rPr>
          <w:rFonts w:ascii="Times New Roman" w:hAnsi="Times New Roman"/>
          <w:bCs/>
          <w:sz w:val="28"/>
          <w:szCs w:val="28"/>
        </w:rPr>
      </w:pPr>
    </w:p>
    <w:p w:rsidR="001D3057" w:rsidRDefault="001D3057" w:rsidP="001D3057">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Паспорт </w:t>
      </w:r>
    </w:p>
    <w:p w:rsidR="001D3057" w:rsidRDefault="001D3057" w:rsidP="001D3057">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Pr>
          <w:rFonts w:ascii="Times New Roman" w:hAnsi="Times New Roman"/>
          <w:bCs/>
          <w:sz w:val="28"/>
          <w:szCs w:val="28"/>
        </w:rPr>
        <w:t>ой программы</w:t>
      </w:r>
      <w:r w:rsidRPr="00691015">
        <w:rPr>
          <w:rFonts w:ascii="Times New Roman" w:hAnsi="Times New Roman"/>
          <w:bCs/>
          <w:sz w:val="28"/>
          <w:szCs w:val="28"/>
        </w:rPr>
        <w:t xml:space="preserve"> «Формирование современной городской среды на те</w:t>
      </w:r>
      <w:r>
        <w:rPr>
          <w:rFonts w:ascii="Times New Roman" w:hAnsi="Times New Roman"/>
          <w:bCs/>
          <w:sz w:val="28"/>
          <w:szCs w:val="28"/>
        </w:rPr>
        <w:t xml:space="preserve">рритории Вязьма - Брянского сельского поселения </w:t>
      </w:r>
    </w:p>
    <w:p w:rsidR="001D3057" w:rsidRDefault="001D3057" w:rsidP="001D3057">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1D3057" w:rsidRDefault="001D3057" w:rsidP="001D3057">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firstRow="1" w:lastRow="0" w:firstColumn="1" w:lastColumn="0" w:noHBand="0" w:noVBand="1"/>
      </w:tblPr>
      <w:tblGrid>
        <w:gridCol w:w="3654"/>
        <w:gridCol w:w="6201"/>
      </w:tblGrid>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1D3057" w:rsidRPr="006F5DAC"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w:t>
            </w:r>
          </w:p>
        </w:tc>
      </w:tr>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1D3057" w:rsidRPr="006F5DAC" w:rsidRDefault="001D3057" w:rsidP="004A494D">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1D3057" w:rsidRPr="006F5DAC" w:rsidRDefault="001D3057" w:rsidP="004A494D">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1D3057" w:rsidTr="004A494D">
        <w:tc>
          <w:tcPr>
            <w:tcW w:w="3654" w:type="dxa"/>
            <w:tcBorders>
              <w:top w:val="single" w:sz="6" w:space="0" w:color="000000"/>
              <w:left w:val="single" w:sz="6" w:space="0" w:color="000000"/>
              <w:bottom w:val="single" w:sz="6" w:space="0" w:color="000000"/>
              <w:right w:val="nil"/>
            </w:tcBorders>
          </w:tcPr>
          <w:p w:rsidR="001D3057" w:rsidRPr="00A2766A" w:rsidRDefault="001D3057" w:rsidP="004A494D">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201" w:type="dxa"/>
            <w:tcBorders>
              <w:top w:val="single" w:sz="6" w:space="0" w:color="000000"/>
              <w:left w:val="single" w:sz="6" w:space="0" w:color="000000"/>
              <w:bottom w:val="single" w:sz="6" w:space="0" w:color="000000"/>
              <w:right w:val="single" w:sz="6" w:space="0" w:color="000000"/>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1D3057" w:rsidRPr="006F5DAC"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201" w:type="dxa"/>
            <w:tcBorders>
              <w:top w:val="single" w:sz="6" w:space="0" w:color="000000"/>
              <w:left w:val="single" w:sz="6" w:space="0" w:color="000000"/>
              <w:bottom w:val="single" w:sz="6" w:space="0" w:color="000000"/>
              <w:right w:val="single" w:sz="6" w:space="0" w:color="000000"/>
            </w:tcBorders>
          </w:tcPr>
          <w:p w:rsidR="001D3057" w:rsidRPr="00CF27FA" w:rsidRDefault="001D3057" w:rsidP="00CF27FA">
            <w:pPr>
              <w:spacing w:after="0"/>
              <w:rPr>
                <w:rFonts w:ascii="Times New Roman" w:hAnsi="Times New Roman" w:cs="Times New Roman"/>
                <w:sz w:val="24"/>
                <w:szCs w:val="24"/>
              </w:rPr>
            </w:pPr>
            <w:r w:rsidRPr="006F5DAC">
              <w:rPr>
                <w:rFonts w:ascii="Times New Roman" w:hAnsi="Times New Roman" w:cs="Times New Roman"/>
                <w:sz w:val="24"/>
                <w:szCs w:val="24"/>
              </w:rPr>
              <w:t>создание благоприятных условий проживания граждан Вязьма - Брянского сельского поселения Вяземского района Смоленской области</w:t>
            </w:r>
          </w:p>
        </w:tc>
      </w:tr>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201" w:type="dxa"/>
            <w:tcBorders>
              <w:top w:val="single" w:sz="6" w:space="0" w:color="000000"/>
              <w:left w:val="single" w:sz="6" w:space="0" w:color="000000"/>
              <w:bottom w:val="single" w:sz="6" w:space="0" w:color="000000"/>
              <w:right w:val="single" w:sz="6" w:space="0" w:color="000000"/>
            </w:tcBorders>
          </w:tcPr>
          <w:p w:rsidR="001D3057" w:rsidRPr="007246FB" w:rsidRDefault="001D3057" w:rsidP="004A494D">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повышение уровня благоустройства общественных территорий Вязьма - Брянского сельского поселения Вязе</w:t>
            </w:r>
            <w:r>
              <w:rPr>
                <w:rFonts w:ascii="Times New Roman" w:hAnsi="Times New Roman"/>
                <w:sz w:val="24"/>
                <w:szCs w:val="24"/>
              </w:rPr>
              <w:t>мского района С</w:t>
            </w:r>
            <w:r w:rsidRPr="007246FB">
              <w:rPr>
                <w:rFonts w:ascii="Times New Roman" w:hAnsi="Times New Roman"/>
                <w:sz w:val="24"/>
                <w:szCs w:val="24"/>
              </w:rPr>
              <w:t>моленской области;</w:t>
            </w:r>
          </w:p>
          <w:p w:rsidR="001D3057" w:rsidRPr="007246FB" w:rsidRDefault="001D3057" w:rsidP="004A494D">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Pr>
                <w:rFonts w:ascii="Times New Roman" w:hAnsi="Times New Roman"/>
                <w:sz w:val="24"/>
                <w:szCs w:val="24"/>
              </w:rPr>
              <w:t>ского района С</w:t>
            </w:r>
            <w:r w:rsidRPr="007246FB">
              <w:rPr>
                <w:rFonts w:ascii="Times New Roman" w:hAnsi="Times New Roman"/>
                <w:sz w:val="24"/>
                <w:szCs w:val="24"/>
              </w:rPr>
              <w:t>моленской области</w:t>
            </w:r>
          </w:p>
        </w:tc>
      </w:tr>
      <w:tr w:rsidR="001D3057" w:rsidTr="004A494D">
        <w:tc>
          <w:tcPr>
            <w:tcW w:w="3654" w:type="dxa"/>
            <w:tcBorders>
              <w:top w:val="single" w:sz="6" w:space="0" w:color="000000"/>
              <w:left w:val="single" w:sz="6" w:space="0" w:color="000000"/>
              <w:bottom w:val="single" w:sz="6" w:space="0" w:color="000000"/>
              <w:right w:val="nil"/>
            </w:tcBorders>
          </w:tcPr>
          <w:p w:rsidR="001D3057" w:rsidRPr="00A2766A" w:rsidRDefault="001D3057" w:rsidP="004A494D">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201" w:type="dxa"/>
            <w:tcBorders>
              <w:top w:val="single" w:sz="6" w:space="0" w:color="000000"/>
              <w:left w:val="single" w:sz="6" w:space="0" w:color="000000"/>
              <w:bottom w:val="single" w:sz="6" w:space="0" w:color="000000"/>
              <w:right w:val="single" w:sz="6" w:space="0" w:color="000000"/>
            </w:tcBorders>
          </w:tcPr>
          <w:p w:rsidR="001D3057" w:rsidRPr="007246FB" w:rsidRDefault="001D3057" w:rsidP="004A494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1D3057" w:rsidRPr="007246FB" w:rsidRDefault="001D3057" w:rsidP="004A494D">
            <w:pPr>
              <w:pStyle w:val="a4"/>
              <w:jc w:val="both"/>
              <w:rPr>
                <w:rFonts w:ascii="Times New Roman" w:hAnsi="Times New Roman" w:cs="Times New Roman"/>
                <w:sz w:val="24"/>
                <w:szCs w:val="24"/>
              </w:rPr>
            </w:pPr>
            <w:r w:rsidRPr="007246FB">
              <w:rPr>
                <w:rFonts w:ascii="Times New Roman" w:hAnsi="Times New Roman" w:cs="Times New Roman"/>
                <w:sz w:val="24"/>
                <w:szCs w:val="24"/>
              </w:rPr>
              <w:t>- площадь благоустроенных территорий общего пользования;</w:t>
            </w:r>
          </w:p>
          <w:p w:rsidR="001D3057" w:rsidRPr="007246FB" w:rsidRDefault="001D3057" w:rsidP="004A494D">
            <w:pPr>
              <w:pStyle w:val="a4"/>
              <w:jc w:val="both"/>
              <w:rPr>
                <w:rFonts w:ascii="Times New Roman" w:hAnsi="Times New Roman" w:cs="Times New Roman"/>
                <w:sz w:val="24"/>
                <w:szCs w:val="24"/>
              </w:rPr>
            </w:pPr>
            <w:r w:rsidRPr="007246FB">
              <w:rPr>
                <w:rFonts w:ascii="Times New Roman" w:hAnsi="Times New Roman"/>
                <w:sz w:val="24"/>
                <w:szCs w:val="24"/>
              </w:rPr>
              <w:t xml:space="preserve">- доля благоустроенных муниципальных </w:t>
            </w:r>
            <w:r w:rsidRPr="007246FB">
              <w:rPr>
                <w:rFonts w:ascii="Times New Roman" w:hAnsi="Times New Roman" w:cs="Times New Roman"/>
                <w:sz w:val="24"/>
                <w:szCs w:val="24"/>
              </w:rPr>
              <w:t>территорий общего пользования;</w:t>
            </w:r>
          </w:p>
          <w:p w:rsidR="001D3057" w:rsidRPr="007246FB" w:rsidRDefault="001D3057" w:rsidP="004A494D">
            <w:pPr>
              <w:pStyle w:val="a4"/>
              <w:jc w:val="both"/>
              <w:rPr>
                <w:rFonts w:ascii="Times New Roman" w:hAnsi="Times New Roman" w:cs="Times New Roman"/>
                <w:sz w:val="24"/>
                <w:szCs w:val="24"/>
              </w:rPr>
            </w:pPr>
            <w:r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1D3057" w:rsidRDefault="001D3057" w:rsidP="004A494D">
            <w:pPr>
              <w:widowControl w:val="0"/>
              <w:autoSpaceDE w:val="0"/>
              <w:autoSpaceDN w:val="0"/>
              <w:adjustRightInd w:val="0"/>
              <w:spacing w:after="0" w:line="240" w:lineRule="auto"/>
              <w:rPr>
                <w:rFonts w:ascii="Times New Roman" w:hAnsi="Times New Roman"/>
                <w:sz w:val="20"/>
                <w:szCs w:val="20"/>
              </w:rPr>
            </w:pPr>
            <w:r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201" w:type="dxa"/>
            <w:tcBorders>
              <w:top w:val="single" w:sz="6" w:space="0" w:color="000000"/>
              <w:left w:val="single" w:sz="6" w:space="0" w:color="000000"/>
              <w:bottom w:val="single" w:sz="4" w:space="0" w:color="auto"/>
              <w:right w:val="single" w:sz="6" w:space="0" w:color="000000"/>
            </w:tcBorders>
            <w:hideMark/>
          </w:tcPr>
          <w:p w:rsidR="001D3057" w:rsidRPr="006F5DAC"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r w:rsidRPr="006F5DAC">
              <w:rPr>
                <w:rFonts w:ascii="Times New Roman" w:hAnsi="Times New Roman"/>
                <w:sz w:val="24"/>
                <w:szCs w:val="24"/>
              </w:rPr>
              <w:t xml:space="preserve"> – 2024 гг</w:t>
            </w:r>
          </w:p>
        </w:tc>
      </w:tr>
      <w:tr w:rsidR="001D3057" w:rsidTr="004A494D">
        <w:tc>
          <w:tcPr>
            <w:tcW w:w="3654" w:type="dxa"/>
            <w:tcBorders>
              <w:top w:val="single" w:sz="6" w:space="0" w:color="000000"/>
              <w:left w:val="single" w:sz="6" w:space="0" w:color="000000"/>
              <w:bottom w:val="single" w:sz="6" w:space="0" w:color="000000"/>
              <w:right w:val="single" w:sz="4" w:space="0" w:color="auto"/>
            </w:tcBorders>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201" w:type="dxa"/>
            <w:tcBorders>
              <w:top w:val="single" w:sz="4" w:space="0" w:color="auto"/>
              <w:left w:val="single" w:sz="4" w:space="0" w:color="auto"/>
              <w:bottom w:val="single" w:sz="4" w:space="0" w:color="auto"/>
              <w:right w:val="single" w:sz="4" w:space="0" w:color="auto"/>
            </w:tcBorders>
            <w:hideMark/>
          </w:tcPr>
          <w:p w:rsidR="001D3057"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F5DAC">
              <w:rPr>
                <w:rFonts w:ascii="Times New Roman" w:hAnsi="Times New Roman"/>
                <w:sz w:val="24"/>
                <w:szCs w:val="24"/>
              </w:rPr>
              <w:t>бъем финансирования Муниципальной программы</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 xml:space="preserve"> в 2020г</w:t>
            </w:r>
            <w:r>
              <w:rPr>
                <w:rFonts w:ascii="Times New Roman" w:hAnsi="Times New Roman"/>
                <w:sz w:val="24"/>
                <w:szCs w:val="24"/>
              </w:rPr>
              <w:t>.</w:t>
            </w:r>
            <w:r w:rsidRPr="006F5DAC">
              <w:rPr>
                <w:rFonts w:ascii="Times New Roman" w:hAnsi="Times New Roman"/>
                <w:sz w:val="24"/>
                <w:szCs w:val="24"/>
              </w:rPr>
              <w:t xml:space="preserve"> составляет </w:t>
            </w:r>
            <w:r w:rsidR="00CF27FA">
              <w:rPr>
                <w:rFonts w:ascii="Times New Roman" w:hAnsi="Times New Roman"/>
                <w:sz w:val="24"/>
                <w:szCs w:val="24"/>
              </w:rPr>
              <w:t>2652,123</w:t>
            </w:r>
            <w:r w:rsidRPr="006F5DAC">
              <w:rPr>
                <w:rFonts w:ascii="Times New Roman" w:hAnsi="Times New Roman"/>
                <w:sz w:val="24"/>
                <w:szCs w:val="24"/>
              </w:rPr>
              <w:t xml:space="preserve"> тыс. 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w:t>
            </w:r>
            <w:r w:rsidR="00CF27FA">
              <w:rPr>
                <w:rFonts w:ascii="Times New Roman" w:hAnsi="Times New Roman"/>
                <w:sz w:val="24"/>
                <w:szCs w:val="24"/>
              </w:rPr>
              <w:t xml:space="preserve"> бюджета –2572,302</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sidR="00CF27FA">
              <w:rPr>
                <w:rFonts w:ascii="Times New Roman" w:hAnsi="Times New Roman"/>
                <w:sz w:val="24"/>
                <w:szCs w:val="24"/>
              </w:rPr>
              <w:t>а бюджета Смоленской области – 79,555</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w:t>
            </w:r>
            <w:r w:rsidRPr="006F5DAC">
              <w:rPr>
                <w:rFonts w:ascii="Times New Roman" w:hAnsi="Times New Roman"/>
                <w:sz w:val="24"/>
                <w:szCs w:val="24"/>
              </w:rPr>
              <w:lastRenderedPageBreak/>
              <w:t xml:space="preserve">Вяземского района Смоленской области – </w:t>
            </w:r>
            <w:r w:rsidR="00CF27FA">
              <w:rPr>
                <w:rFonts w:ascii="Times New Roman" w:hAnsi="Times New Roman"/>
                <w:sz w:val="24"/>
                <w:szCs w:val="24"/>
              </w:rPr>
              <w:t xml:space="preserve">0,265 </w:t>
            </w:r>
            <w:r w:rsidRPr="006F5DAC">
              <w:rPr>
                <w:rFonts w:ascii="Times New Roman" w:hAnsi="Times New Roman"/>
                <w:sz w:val="24"/>
                <w:szCs w:val="24"/>
              </w:rPr>
              <w:t xml:space="preserve">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sidR="00CF27FA">
              <w:rPr>
                <w:rFonts w:ascii="Times New Roman" w:hAnsi="Times New Roman"/>
                <w:sz w:val="24"/>
                <w:szCs w:val="24"/>
              </w:rPr>
              <w:t>2652,123</w:t>
            </w:r>
            <w:r w:rsidRPr="006F5DAC">
              <w:rPr>
                <w:rFonts w:ascii="Times New Roman" w:hAnsi="Times New Roman"/>
                <w:sz w:val="24"/>
                <w:szCs w:val="24"/>
              </w:rPr>
              <w:t xml:space="preserve">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w:t>
            </w:r>
            <w:r w:rsidR="00CF27FA">
              <w:rPr>
                <w:rFonts w:ascii="Times New Roman" w:hAnsi="Times New Roman"/>
                <w:sz w:val="24"/>
                <w:szCs w:val="24"/>
              </w:rPr>
              <w:t>2572,302</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бюджета Смоленской области </w:t>
            </w:r>
            <w:r w:rsidR="00CF27FA">
              <w:rPr>
                <w:rFonts w:ascii="Times New Roman" w:hAnsi="Times New Roman"/>
                <w:sz w:val="24"/>
                <w:szCs w:val="24"/>
              </w:rPr>
              <w:t>- 79,555</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w:t>
            </w:r>
            <w:r w:rsidRPr="006F5DAC">
              <w:rPr>
                <w:rFonts w:ascii="Times New Roman" w:hAnsi="Times New Roman"/>
                <w:sz w:val="24"/>
                <w:szCs w:val="24"/>
              </w:rPr>
              <w:t xml:space="preserve"> района Смоленской области –</w:t>
            </w:r>
            <w:r w:rsidR="00CF27FA">
              <w:rPr>
                <w:rFonts w:ascii="Times New Roman" w:hAnsi="Times New Roman"/>
                <w:sz w:val="24"/>
                <w:szCs w:val="24"/>
              </w:rPr>
              <w:t>0,265</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1D3057"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в 2021г.составляет – 100,0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w:t>
            </w:r>
            <w:r>
              <w:rPr>
                <w:rFonts w:ascii="Times New Roman" w:hAnsi="Times New Roman"/>
                <w:sz w:val="24"/>
                <w:szCs w:val="24"/>
              </w:rPr>
              <w:t xml:space="preserve">редства федерального бюджета - </w:t>
            </w:r>
            <w:r w:rsidRPr="006F5DAC">
              <w:rPr>
                <w:rFonts w:ascii="Times New Roman" w:hAnsi="Times New Roman"/>
                <w:sz w:val="24"/>
                <w:szCs w:val="24"/>
              </w:rPr>
              <w:t>0_тыс.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Вязьма-Брянского сельского поселения Вяземского ра</w:t>
            </w:r>
            <w:r w:rsidR="007860F8">
              <w:rPr>
                <w:rFonts w:ascii="Times New Roman" w:hAnsi="Times New Roman"/>
                <w:sz w:val="24"/>
                <w:szCs w:val="24"/>
              </w:rPr>
              <w:t xml:space="preserve">йона Смоленской области –100,0 </w:t>
            </w:r>
            <w:r w:rsidRPr="006F5DAC">
              <w:rPr>
                <w:rFonts w:ascii="Times New Roman" w:hAnsi="Times New Roman"/>
                <w:sz w:val="24"/>
                <w:szCs w:val="24"/>
              </w:rPr>
              <w:t xml:space="preserve">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7860F8" w:rsidP="007860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3057" w:rsidRPr="006F5DAC">
              <w:rPr>
                <w:rFonts w:ascii="Times New Roman" w:hAnsi="Times New Roman"/>
                <w:sz w:val="24"/>
                <w:szCs w:val="24"/>
              </w:rPr>
              <w:t xml:space="preserve"> На мероприятия по обустройству мест массового посещения граждан – 100,0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–100,0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1D3057"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p>
          <w:p w:rsidR="001D3057" w:rsidRPr="006F5DAC" w:rsidRDefault="007860F8"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в 2022г. составляет -100,0 </w:t>
            </w:r>
            <w:r w:rsidR="001D3057" w:rsidRPr="006F5DAC">
              <w:rPr>
                <w:rFonts w:ascii="Times New Roman" w:hAnsi="Times New Roman"/>
                <w:sz w:val="24"/>
                <w:szCs w:val="24"/>
              </w:rPr>
              <w:t>тыс.</w:t>
            </w:r>
            <w:r>
              <w:rPr>
                <w:rFonts w:ascii="Times New Roman" w:hAnsi="Times New Roman"/>
                <w:sz w:val="24"/>
                <w:szCs w:val="24"/>
              </w:rPr>
              <w:t xml:space="preserve"> </w:t>
            </w:r>
            <w:r w:rsidR="001D3057" w:rsidRPr="006F5DAC">
              <w:rPr>
                <w:rFonts w:ascii="Times New Roman" w:hAnsi="Times New Roman"/>
                <w:sz w:val="24"/>
                <w:szCs w:val="24"/>
              </w:rPr>
              <w:t>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r w:rsidR="007860F8" w:rsidRPr="006F5DAC">
              <w:rPr>
                <w:rFonts w:ascii="Times New Roman" w:hAnsi="Times New Roman"/>
                <w:sz w:val="24"/>
                <w:szCs w:val="24"/>
              </w:rPr>
              <w:t>руб.</w:t>
            </w:r>
            <w:r w:rsidRPr="006F5DAC">
              <w:rPr>
                <w:rFonts w:ascii="Times New Roman" w:hAnsi="Times New Roman"/>
                <w:sz w:val="24"/>
                <w:szCs w:val="24"/>
              </w:rPr>
              <w:t>;</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1D3057"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финансирования Муниципальной программы</w:t>
            </w:r>
          </w:p>
          <w:p w:rsidR="001D3057" w:rsidRPr="006F5DAC" w:rsidRDefault="007860F8"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в 2023г. составляет -100,0 </w:t>
            </w:r>
            <w:r w:rsidR="001D3057" w:rsidRPr="006F5DAC">
              <w:rPr>
                <w:rFonts w:ascii="Times New Roman" w:hAnsi="Times New Roman"/>
                <w:sz w:val="24"/>
                <w:szCs w:val="24"/>
              </w:rPr>
              <w:t>тыс.руб.,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r w:rsidR="007860F8" w:rsidRPr="006F5DAC">
              <w:rPr>
                <w:rFonts w:ascii="Times New Roman" w:hAnsi="Times New Roman"/>
                <w:sz w:val="24"/>
                <w:szCs w:val="24"/>
              </w:rPr>
              <w:t>руб.</w:t>
            </w:r>
            <w:r w:rsidRPr="006F5DAC">
              <w:rPr>
                <w:rFonts w:ascii="Times New Roman" w:hAnsi="Times New Roman"/>
                <w:sz w:val="24"/>
                <w:szCs w:val="24"/>
              </w:rPr>
              <w:t>;</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w:t>
            </w:r>
            <w:r w:rsidRPr="006F5DAC">
              <w:rPr>
                <w:rFonts w:ascii="Times New Roman" w:hAnsi="Times New Roman"/>
                <w:sz w:val="24"/>
                <w:szCs w:val="24"/>
              </w:rPr>
              <w:lastRenderedPageBreak/>
              <w:t>поселения Вяземского района Смоленской области – 100,0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CF27FA"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w:t>
            </w:r>
            <w:r w:rsidRPr="006F5DAC">
              <w:rPr>
                <w:rFonts w:ascii="Times New Roman" w:hAnsi="Times New Roman"/>
                <w:sz w:val="24"/>
                <w:szCs w:val="24"/>
              </w:rPr>
              <w:t>программы</w:t>
            </w:r>
          </w:p>
          <w:p w:rsidR="001D3057" w:rsidRPr="006F5DAC" w:rsidRDefault="00CF27FA"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в 2024г.</w:t>
            </w:r>
            <w:r w:rsidR="007860F8">
              <w:rPr>
                <w:rFonts w:ascii="Times New Roman" w:hAnsi="Times New Roman"/>
                <w:sz w:val="24"/>
                <w:szCs w:val="24"/>
              </w:rPr>
              <w:t xml:space="preserve"> составляет -100,0 </w:t>
            </w:r>
            <w:r w:rsidR="001D3057" w:rsidRPr="006F5DAC">
              <w:rPr>
                <w:rFonts w:ascii="Times New Roman" w:hAnsi="Times New Roman"/>
                <w:sz w:val="24"/>
                <w:szCs w:val="24"/>
              </w:rPr>
              <w:t>тыс.</w:t>
            </w:r>
            <w:r w:rsidR="007860F8">
              <w:rPr>
                <w:rFonts w:ascii="Times New Roman" w:hAnsi="Times New Roman"/>
                <w:sz w:val="24"/>
                <w:szCs w:val="24"/>
              </w:rPr>
              <w:t xml:space="preserve"> </w:t>
            </w:r>
            <w:r w:rsidR="001D3057" w:rsidRPr="006F5DAC">
              <w:rPr>
                <w:rFonts w:ascii="Times New Roman" w:hAnsi="Times New Roman"/>
                <w:sz w:val="24"/>
                <w:szCs w:val="24"/>
              </w:rPr>
              <w:t>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r w:rsidR="007860F8" w:rsidRPr="006F5DAC">
              <w:rPr>
                <w:rFonts w:ascii="Times New Roman" w:hAnsi="Times New Roman"/>
                <w:sz w:val="24"/>
                <w:szCs w:val="24"/>
              </w:rPr>
              <w:t>руб.</w:t>
            </w:r>
            <w:r w:rsidRPr="006F5DAC">
              <w:rPr>
                <w:rFonts w:ascii="Times New Roman" w:hAnsi="Times New Roman"/>
                <w:sz w:val="24"/>
                <w:szCs w:val="24"/>
              </w:rPr>
              <w:t>;</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sz w:val="24"/>
                <w:szCs w:val="24"/>
              </w:rPr>
            </w:pPr>
          </w:p>
        </w:tc>
      </w:tr>
      <w:tr w:rsidR="001D3057" w:rsidTr="004A494D">
        <w:tc>
          <w:tcPr>
            <w:tcW w:w="3654" w:type="dxa"/>
            <w:tcBorders>
              <w:top w:val="single" w:sz="6" w:space="0" w:color="000000"/>
              <w:left w:val="single" w:sz="6" w:space="0" w:color="000000"/>
              <w:bottom w:val="single" w:sz="6" w:space="0" w:color="000000"/>
              <w:right w:val="single" w:sz="4" w:space="0" w:color="auto"/>
            </w:tcBorders>
          </w:tcPr>
          <w:p w:rsidR="001D3057" w:rsidRPr="00A2766A" w:rsidRDefault="001D3057" w:rsidP="004A494D">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201" w:type="dxa"/>
            <w:tcBorders>
              <w:top w:val="single" w:sz="4" w:space="0" w:color="auto"/>
              <w:left w:val="single" w:sz="4" w:space="0" w:color="auto"/>
              <w:bottom w:val="single" w:sz="4" w:space="0" w:color="auto"/>
              <w:right w:val="single" w:sz="4" w:space="0" w:color="auto"/>
            </w:tcBorders>
          </w:tcPr>
          <w:p w:rsidR="001D3057" w:rsidRPr="006F5DAC" w:rsidRDefault="001D3057" w:rsidP="004A494D">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F5DAC">
              <w:rPr>
                <w:rFonts w:ascii="Times New Roman" w:hAnsi="Times New Roman" w:cs="Times New Roman"/>
                <w:sz w:val="24"/>
                <w:szCs w:val="24"/>
              </w:rPr>
              <w:t>- увеличение благоустройства территорий общего пользования;</w:t>
            </w:r>
          </w:p>
          <w:p w:rsidR="001D3057" w:rsidRDefault="001D3057" w:rsidP="004A494D">
            <w:pPr>
              <w:pStyle w:val="ConsPlusNormal"/>
              <w:contextualSpacing/>
              <w:jc w:val="both"/>
              <w:rPr>
                <w:rFonts w:ascii="Times New Roman" w:hAnsi="Times New Roman"/>
              </w:rPr>
            </w:pPr>
            <w:r w:rsidRPr="006F5DAC">
              <w:rPr>
                <w:rFonts w:ascii="Times New Roman" w:hAnsi="Times New Roman" w:cs="Times New Roman"/>
                <w:sz w:val="24"/>
                <w:szCs w:val="24"/>
              </w:rPr>
              <w:t xml:space="preserve"> -</w:t>
            </w:r>
            <w:r w:rsidRPr="006F5DAC">
              <w:rPr>
                <w:rFonts w:ascii="Times New Roman" w:eastAsia="Times New Roman" w:hAnsi="Times New Roman" w:cs="Times New Roman"/>
                <w:sz w:val="24"/>
                <w:szCs w:val="24"/>
              </w:rPr>
              <w:t xml:space="preserve"> </w:t>
            </w:r>
            <w:r w:rsidRPr="006F5DAC">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tc>
      </w:tr>
    </w:tbl>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7860F8" w:rsidRDefault="007860F8" w:rsidP="001D3057">
      <w:pPr>
        <w:widowControl w:val="0"/>
        <w:autoSpaceDE w:val="0"/>
        <w:autoSpaceDN w:val="0"/>
        <w:adjustRightInd w:val="0"/>
        <w:spacing w:after="0" w:line="240" w:lineRule="auto"/>
        <w:rPr>
          <w:rFonts w:ascii="Times New Roman" w:hAnsi="Times New Roman"/>
          <w:bCs/>
          <w:sz w:val="28"/>
          <w:szCs w:val="28"/>
        </w:rPr>
      </w:pPr>
    </w:p>
    <w:p w:rsidR="001D3057" w:rsidRPr="00484774" w:rsidRDefault="001D3057" w:rsidP="001D3057">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t>Характеристика текущего состояния сферы благоустройства</w:t>
      </w:r>
    </w:p>
    <w:p w:rsidR="001D3057" w:rsidRPr="00484774" w:rsidRDefault="001D3057" w:rsidP="001D3057">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Pr>
          <w:rFonts w:ascii="Times New Roman" w:hAnsi="Times New Roman"/>
          <w:b/>
          <w:bCs/>
          <w:sz w:val="28"/>
          <w:szCs w:val="28"/>
        </w:rPr>
        <w:t xml:space="preserve"> </w:t>
      </w:r>
      <w:r w:rsidRPr="00484774">
        <w:rPr>
          <w:rFonts w:ascii="Times New Roman" w:hAnsi="Times New Roman"/>
          <w:b/>
          <w:bCs/>
          <w:sz w:val="28"/>
          <w:szCs w:val="28"/>
        </w:rPr>
        <w:t>-</w:t>
      </w:r>
      <w:r>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1D3057" w:rsidRPr="00484774" w:rsidRDefault="001D3057" w:rsidP="001D3057">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1D3057" w:rsidRPr="00484774" w:rsidRDefault="001D3057" w:rsidP="001D3057">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Вязьма-Брянского сельского поселения Вяземского района Смоленской области (далее – Вязьма - Брянское сельское поселение) имеется 45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Вязьма - Брянского сельского поселения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большинство- имеют парковочные места для размещения личного автотранспорта.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по благоустройству дворовых территорий с проведением дополнительного перечня работ, в комиссию не поступало. </w:t>
      </w:r>
    </w:p>
    <w:p w:rsidR="001D3057" w:rsidRPr="0016259D"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1.2. Характеристика сферы обустройства мест массового посещения граждан</w:t>
      </w:r>
      <w:r w:rsidRPr="0016259D">
        <w:rPr>
          <w:rFonts w:ascii="Times New Roman" w:hAnsi="Times New Roman"/>
          <w:b/>
          <w:sz w:val="28"/>
          <w:szCs w:val="28"/>
        </w:rPr>
        <w:t>.</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поселения, его эстетичный вид во многом зависят от степени благоустроенности территории, от площади озеленения.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Вязьма - Брянского сельского поселения имеется </w:t>
      </w:r>
      <w:r w:rsidR="00F940F8">
        <w:rPr>
          <w:rFonts w:ascii="Times New Roman" w:hAnsi="Times New Roman"/>
          <w:sz w:val="28"/>
          <w:szCs w:val="28"/>
        </w:rPr>
        <w:t>9</w:t>
      </w:r>
      <w:r w:rsidRPr="00E728AA">
        <w:rPr>
          <w:rFonts w:ascii="Times New Roman" w:hAnsi="Times New Roman"/>
          <w:sz w:val="28"/>
          <w:szCs w:val="28"/>
        </w:rPr>
        <w:t xml:space="preserve"> не благоустроенных объекта массового посещения граждан</w:t>
      </w:r>
      <w:r>
        <w:rPr>
          <w:rFonts w:ascii="Times New Roman" w:hAnsi="Times New Roman"/>
          <w:sz w:val="28"/>
          <w:szCs w:val="28"/>
        </w:rPr>
        <w:t xml:space="preserve"> (Приложение №3).</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иными некапитальными объектами;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установка скамеек и урн, контейнеров для сбора мусора;</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 - Брянского сельского поселения.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rPr>
          <w:rFonts w:ascii="Times New Roman" w:hAnsi="Times New Roman"/>
          <w:sz w:val="16"/>
          <w:szCs w:val="16"/>
        </w:rPr>
      </w:pPr>
    </w:p>
    <w:p w:rsidR="001D3057" w:rsidRPr="001C1809" w:rsidRDefault="001D3057" w:rsidP="001D3057">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1D3057" w:rsidRPr="001C1809" w:rsidRDefault="001D3057" w:rsidP="001D3057">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1D3057" w:rsidRPr="001C1809" w:rsidRDefault="001D3057" w:rsidP="001D3057">
      <w:pPr>
        <w:widowControl w:val="0"/>
        <w:autoSpaceDE w:val="0"/>
        <w:autoSpaceDN w:val="0"/>
        <w:adjustRightInd w:val="0"/>
        <w:spacing w:after="0" w:line="240" w:lineRule="auto"/>
        <w:ind w:firstLine="709"/>
        <w:jc w:val="center"/>
        <w:rPr>
          <w:rFonts w:ascii="Times New Roman" w:hAnsi="Times New Roman"/>
          <w:b/>
          <w:sz w:val="16"/>
          <w:szCs w:val="16"/>
        </w:rPr>
      </w:pPr>
    </w:p>
    <w:p w:rsidR="001D3057" w:rsidRDefault="001D3057" w:rsidP="001D3057">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8959" w:type="dxa"/>
        <w:tblLayout w:type="fixed"/>
        <w:tblCellMar>
          <w:left w:w="10" w:type="dxa"/>
          <w:right w:w="10" w:type="dxa"/>
        </w:tblCellMar>
        <w:tblLook w:val="04A0" w:firstRow="1" w:lastRow="0" w:firstColumn="1" w:lastColumn="0" w:noHBand="0" w:noVBand="1"/>
      </w:tblPr>
      <w:tblGrid>
        <w:gridCol w:w="511"/>
        <w:gridCol w:w="3232"/>
        <w:gridCol w:w="1247"/>
        <w:gridCol w:w="851"/>
        <w:gridCol w:w="708"/>
        <w:gridCol w:w="709"/>
        <w:gridCol w:w="992"/>
        <w:gridCol w:w="709"/>
      </w:tblGrid>
      <w:tr w:rsidR="00F940F8" w:rsidRPr="00F81181" w:rsidTr="00F940F8">
        <w:trPr>
          <w:trHeight w:val="429"/>
        </w:trPr>
        <w:tc>
          <w:tcPr>
            <w:tcW w:w="511" w:type="dxa"/>
            <w:tcBorders>
              <w:top w:val="single" w:sz="6" w:space="0" w:color="000000"/>
              <w:left w:val="single" w:sz="6" w:space="0" w:color="000000"/>
              <w:bottom w:val="single" w:sz="6" w:space="0" w:color="000000"/>
              <w:right w:val="nil"/>
            </w:tcBorders>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п/п</w:t>
            </w:r>
          </w:p>
        </w:tc>
        <w:tc>
          <w:tcPr>
            <w:tcW w:w="3232" w:type="dxa"/>
            <w:tcBorders>
              <w:top w:val="single" w:sz="6" w:space="0" w:color="000000"/>
              <w:left w:val="single" w:sz="6" w:space="0" w:color="000000"/>
              <w:bottom w:val="single" w:sz="6" w:space="0" w:color="000000"/>
              <w:right w:val="nil"/>
            </w:tcBorders>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1247" w:type="dxa"/>
            <w:tcBorders>
              <w:top w:val="single" w:sz="6" w:space="0" w:color="000000"/>
              <w:left w:val="single" w:sz="6" w:space="0" w:color="000000"/>
              <w:bottom w:val="single" w:sz="6" w:space="0" w:color="000000"/>
              <w:right w:val="nil"/>
            </w:tcBorders>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851" w:type="dxa"/>
            <w:tcBorders>
              <w:top w:val="single" w:sz="6" w:space="0" w:color="000000"/>
              <w:left w:val="single" w:sz="4" w:space="0" w:color="auto"/>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p>
        </w:tc>
        <w:tc>
          <w:tcPr>
            <w:tcW w:w="708" w:type="dxa"/>
            <w:tcBorders>
              <w:top w:val="single" w:sz="6" w:space="0" w:color="000000"/>
              <w:left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709" w:type="dxa"/>
            <w:tcBorders>
              <w:top w:val="single" w:sz="6" w:space="0" w:color="000000"/>
              <w:left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992" w:type="dxa"/>
            <w:tcBorders>
              <w:top w:val="single" w:sz="6" w:space="0" w:color="000000"/>
              <w:left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709" w:type="dxa"/>
            <w:tcBorders>
              <w:top w:val="single" w:sz="6" w:space="0" w:color="000000"/>
              <w:left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F940F8" w:rsidRPr="00F81181" w:rsidTr="00F940F8">
        <w:tc>
          <w:tcPr>
            <w:tcW w:w="511"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3232"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51" w:type="dxa"/>
            <w:tcBorders>
              <w:top w:val="single" w:sz="6" w:space="0" w:color="000000"/>
              <w:left w:val="single" w:sz="4" w:space="0" w:color="auto"/>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8</w:t>
            </w:r>
          </w:p>
        </w:tc>
        <w:tc>
          <w:tcPr>
            <w:tcW w:w="708"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92"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F940F8" w:rsidRPr="00F81181" w:rsidTr="00F940F8">
        <w:tc>
          <w:tcPr>
            <w:tcW w:w="511"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3232"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851" w:type="dxa"/>
            <w:tcBorders>
              <w:top w:val="single" w:sz="6" w:space="0" w:color="000000"/>
              <w:left w:val="single" w:sz="4" w:space="0" w:color="auto"/>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708"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c>
          <w:tcPr>
            <w:tcW w:w="992"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F940F8" w:rsidRPr="00F81181" w:rsidTr="00F940F8">
        <w:tc>
          <w:tcPr>
            <w:tcW w:w="511"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3232"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51" w:type="dxa"/>
            <w:tcBorders>
              <w:top w:val="single" w:sz="6" w:space="0" w:color="000000"/>
              <w:left w:val="single" w:sz="4" w:space="0" w:color="auto"/>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1D3057" w:rsidRDefault="001D3057" w:rsidP="001D3057">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Вязьма-Брянского сельского поселения.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территорий и мест массового посещения граждан для инвалидов и других маломобильных групп населения.</w:t>
      </w: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Pr="001C1809" w:rsidRDefault="001D3057" w:rsidP="001D3057">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1D3057" w:rsidRPr="003103EE" w:rsidRDefault="001D3057" w:rsidP="001D3057">
      <w:pPr>
        <w:widowControl w:val="0"/>
        <w:autoSpaceDE w:val="0"/>
        <w:autoSpaceDN w:val="0"/>
        <w:adjustRightInd w:val="0"/>
        <w:spacing w:after="0" w:line="240" w:lineRule="auto"/>
        <w:ind w:firstLine="708"/>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мест массового посещения граждан, входящих в перечень минимальных и дополнительных видов работ, путем благоустройства общественных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Срок реализаци</w:t>
      </w:r>
      <w:r w:rsidR="00715CE2">
        <w:rPr>
          <w:rFonts w:ascii="Times New Roman" w:hAnsi="Times New Roman"/>
          <w:sz w:val="28"/>
          <w:szCs w:val="28"/>
        </w:rPr>
        <w:t>и Муниципальной программы – 2020</w:t>
      </w:r>
      <w:r>
        <w:rPr>
          <w:rFonts w:ascii="Times New Roman" w:hAnsi="Times New Roman"/>
          <w:sz w:val="28"/>
          <w:szCs w:val="28"/>
        </w:rPr>
        <w:t xml:space="preserve">-2024 годы. </w:t>
      </w:r>
    </w:p>
    <w:p w:rsidR="001D3057" w:rsidRDefault="001D3057" w:rsidP="001D3057">
      <w:pPr>
        <w:widowControl w:val="0"/>
        <w:autoSpaceDE w:val="0"/>
        <w:autoSpaceDN w:val="0"/>
        <w:adjustRightInd w:val="0"/>
        <w:spacing w:after="0" w:line="240" w:lineRule="auto"/>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Pr="000E3812" w:rsidRDefault="007860F8" w:rsidP="007860F8">
      <w:pPr>
        <w:pStyle w:val="a3"/>
        <w:widowControl w:val="0"/>
        <w:autoSpaceDE w:val="0"/>
        <w:autoSpaceDN w:val="0"/>
        <w:adjustRightInd w:val="0"/>
        <w:spacing w:after="0" w:line="240" w:lineRule="auto"/>
        <w:ind w:left="1069"/>
        <w:rPr>
          <w:rFonts w:ascii="Times New Roman" w:hAnsi="Times New Roman"/>
          <w:b/>
          <w:bCs/>
          <w:sz w:val="28"/>
          <w:szCs w:val="28"/>
        </w:rPr>
      </w:pPr>
      <w:r>
        <w:rPr>
          <w:rFonts w:ascii="Times New Roman" w:hAnsi="Times New Roman"/>
          <w:b/>
          <w:bCs/>
          <w:sz w:val="28"/>
          <w:szCs w:val="28"/>
        </w:rPr>
        <w:t xml:space="preserve">3. </w:t>
      </w:r>
      <w:r w:rsidR="001D3057" w:rsidRPr="000E3812">
        <w:rPr>
          <w:rFonts w:ascii="Times New Roman" w:hAnsi="Times New Roman"/>
          <w:b/>
          <w:bCs/>
          <w:sz w:val="28"/>
          <w:szCs w:val="28"/>
        </w:rPr>
        <w:t>Обоснование ресурсного обеспечения Муниципальной программы</w:t>
      </w:r>
    </w:p>
    <w:p w:rsidR="001D3057" w:rsidRPr="000E3812" w:rsidRDefault="001D3057" w:rsidP="001D3057">
      <w:pPr>
        <w:widowControl w:val="0"/>
        <w:autoSpaceDE w:val="0"/>
        <w:autoSpaceDN w:val="0"/>
        <w:adjustRightInd w:val="0"/>
        <w:spacing w:after="0" w:line="240" w:lineRule="auto"/>
        <w:ind w:left="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1D3057" w:rsidRPr="009D2BE0" w:rsidRDefault="001D3057" w:rsidP="001D3057">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1D3057" w:rsidRPr="009D2BE0" w:rsidRDefault="001D3057" w:rsidP="001D3057">
      <w:pPr>
        <w:widowControl w:val="0"/>
        <w:autoSpaceDE w:val="0"/>
        <w:autoSpaceDN w:val="0"/>
        <w:adjustRightInd w:val="0"/>
        <w:spacing w:after="0" w:line="240" w:lineRule="auto"/>
        <w:rPr>
          <w:rFonts w:ascii="Times New Roman" w:hAnsi="Times New Roman"/>
          <w:b/>
          <w:bCs/>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w:t>
      </w:r>
      <w:r>
        <w:rPr>
          <w:rFonts w:ascii="Times New Roman" w:hAnsi="Times New Roman"/>
          <w:sz w:val="28"/>
          <w:szCs w:val="28"/>
        </w:rPr>
        <w:t xml:space="preserve">нансирования Муниципальной в 2020 г. программы составляет </w:t>
      </w:r>
      <w:r w:rsidR="00715CE2">
        <w:rPr>
          <w:rFonts w:ascii="Times New Roman" w:hAnsi="Times New Roman"/>
          <w:sz w:val="28"/>
          <w:szCs w:val="28"/>
        </w:rPr>
        <w:t>2651,858</w:t>
      </w:r>
      <w:r>
        <w:rPr>
          <w:rFonts w:ascii="Times New Roman" w:hAnsi="Times New Roman"/>
          <w:sz w:val="28"/>
          <w:szCs w:val="28"/>
        </w:rPr>
        <w:t xml:space="preserve">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w:t>
      </w:r>
      <w:r w:rsidR="00715CE2">
        <w:rPr>
          <w:rFonts w:ascii="Times New Roman" w:hAnsi="Times New Roman"/>
          <w:sz w:val="28"/>
          <w:szCs w:val="28"/>
        </w:rPr>
        <w:t>тва федерального бюджета –2572,302</w:t>
      </w:r>
      <w:r>
        <w:rPr>
          <w:rFonts w:ascii="Times New Roman" w:hAnsi="Times New Roman"/>
          <w:sz w:val="28"/>
          <w:szCs w:val="28"/>
        </w:rPr>
        <w:t xml:space="preserve">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sidR="00715CE2">
        <w:rPr>
          <w:rFonts w:ascii="Times New Roman" w:hAnsi="Times New Roman"/>
          <w:sz w:val="28"/>
          <w:szCs w:val="28"/>
        </w:rPr>
        <w:t>жета Смоленской области – 79,555</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w:t>
      </w:r>
      <w:r w:rsidR="00715CE2">
        <w:rPr>
          <w:rFonts w:ascii="Times New Roman" w:hAnsi="Times New Roman"/>
          <w:sz w:val="28"/>
          <w:szCs w:val="28"/>
        </w:rPr>
        <w:t xml:space="preserve">Смоленской области – </w:t>
      </w:r>
      <w:r>
        <w:rPr>
          <w:rFonts w:ascii="Times New Roman" w:hAnsi="Times New Roman"/>
          <w:sz w:val="28"/>
          <w:szCs w:val="28"/>
        </w:rPr>
        <w:t>0</w:t>
      </w:r>
      <w:r w:rsidR="00715CE2">
        <w:rPr>
          <w:rFonts w:ascii="Times New Roman" w:hAnsi="Times New Roman"/>
          <w:sz w:val="28"/>
          <w:szCs w:val="28"/>
        </w:rPr>
        <w:t>,265</w:t>
      </w:r>
      <w:r w:rsidRPr="009D2BE0">
        <w:rPr>
          <w:rFonts w:ascii="Times New Roman" w:hAnsi="Times New Roman"/>
          <w:sz w:val="28"/>
          <w:szCs w:val="28"/>
        </w:rPr>
        <w:t xml:space="preserve"> 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w:t>
      </w:r>
      <w:r w:rsidR="00715CE2">
        <w:rPr>
          <w:rFonts w:ascii="Times New Roman" w:hAnsi="Times New Roman"/>
          <w:sz w:val="28"/>
          <w:szCs w:val="28"/>
        </w:rPr>
        <w:t>ого посещения граждан – 2651,858</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715CE2">
        <w:rPr>
          <w:rFonts w:ascii="Times New Roman" w:hAnsi="Times New Roman"/>
          <w:sz w:val="28"/>
          <w:szCs w:val="28"/>
        </w:rPr>
        <w:t xml:space="preserve"> федерального бюджета – 2572,302</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w:t>
      </w:r>
      <w:r w:rsidR="00715CE2">
        <w:rPr>
          <w:rFonts w:ascii="Times New Roman" w:hAnsi="Times New Roman"/>
          <w:sz w:val="28"/>
          <w:szCs w:val="28"/>
        </w:rPr>
        <w:t>юджета Смоленской области – 79,555</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sidR="00715CE2">
        <w:rPr>
          <w:rFonts w:ascii="Times New Roman" w:hAnsi="Times New Roman"/>
          <w:sz w:val="28"/>
          <w:szCs w:val="28"/>
        </w:rPr>
        <w:t>– 0,265</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w:t>
      </w:r>
      <w:r>
        <w:rPr>
          <w:rFonts w:ascii="Times New Roman" w:hAnsi="Times New Roman"/>
          <w:sz w:val="28"/>
          <w:szCs w:val="28"/>
        </w:rPr>
        <w:t xml:space="preserve">21г.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Pr>
          <w:rFonts w:ascii="Times New Roman" w:hAnsi="Times New Roman"/>
          <w:sz w:val="28"/>
          <w:szCs w:val="28"/>
        </w:rPr>
        <w:t>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,0</w:t>
      </w:r>
      <w:r>
        <w:rPr>
          <w:rFonts w:ascii="Times New Roman" w:hAnsi="Times New Roman"/>
          <w:sz w:val="28"/>
          <w:szCs w:val="28"/>
        </w:rPr>
        <w:t xml:space="preserve"> </w:t>
      </w:r>
      <w:r w:rsidRPr="009D2BE0">
        <w:rPr>
          <w:rFonts w:ascii="Times New Roman" w:hAnsi="Times New Roman"/>
          <w:sz w:val="28"/>
          <w:szCs w:val="28"/>
        </w:rPr>
        <w:t xml:space="preserve">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r w:rsidR="007860F8" w:rsidRPr="009D2BE0">
        <w:rPr>
          <w:rFonts w:ascii="Times New Roman" w:hAnsi="Times New Roman"/>
          <w:sz w:val="28"/>
          <w:szCs w:val="28"/>
        </w:rPr>
        <w:t>руб.</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w:t>
      </w:r>
      <w:r>
        <w:rPr>
          <w:rFonts w:ascii="Times New Roman" w:hAnsi="Times New Roman"/>
          <w:sz w:val="28"/>
          <w:szCs w:val="28"/>
        </w:rPr>
        <w:t xml:space="preserve"> Вяземского</w:t>
      </w:r>
      <w:r w:rsidRPr="009D2BE0">
        <w:rPr>
          <w:rFonts w:ascii="Times New Roman" w:hAnsi="Times New Roman"/>
          <w:sz w:val="28"/>
          <w:szCs w:val="28"/>
        </w:rPr>
        <w:t xml:space="preserve"> района Смоленск</w:t>
      </w:r>
      <w:r>
        <w:rPr>
          <w:rFonts w:ascii="Times New Roman" w:hAnsi="Times New Roman"/>
          <w:sz w:val="28"/>
          <w:szCs w:val="28"/>
        </w:rPr>
        <w:t xml:space="preserve">ой области –100,0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2г.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100,0</w:t>
      </w:r>
      <w:r w:rsidRPr="009D2BE0">
        <w:rPr>
          <w:rFonts w:ascii="Times New Roman" w:hAnsi="Times New Roman"/>
          <w:sz w:val="28"/>
          <w:szCs w:val="28"/>
        </w:rPr>
        <w:t xml:space="preserve"> 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федерального бюджета – 0 </w:t>
      </w:r>
      <w:r w:rsidRPr="009D2BE0">
        <w:rPr>
          <w:rFonts w:ascii="Times New Roman" w:hAnsi="Times New Roman"/>
          <w:sz w:val="28"/>
          <w:szCs w:val="28"/>
        </w:rPr>
        <w:t>тыс. руб</w:t>
      </w:r>
      <w:r>
        <w:rPr>
          <w:rFonts w:ascii="Times New Roman" w:hAnsi="Times New Roman"/>
          <w:sz w:val="28"/>
          <w:szCs w:val="28"/>
        </w:rPr>
        <w:t>.</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–1</w:t>
      </w:r>
      <w:r w:rsidRPr="009D2BE0">
        <w:rPr>
          <w:rFonts w:ascii="Times New Roman" w:hAnsi="Times New Roman"/>
          <w:sz w:val="28"/>
          <w:szCs w:val="28"/>
        </w:rPr>
        <w:t>00,0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3г. программы составляет 100,0 </w:t>
      </w:r>
      <w:r w:rsidR="007860F8" w:rsidRPr="009D2BE0">
        <w:rPr>
          <w:rFonts w:ascii="Times New Roman" w:hAnsi="Times New Roman"/>
          <w:sz w:val="28"/>
          <w:szCs w:val="28"/>
        </w:rPr>
        <w:lastRenderedPageBreak/>
        <w:t>тыс.</w:t>
      </w:r>
      <w:r w:rsidR="007860F8">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r w:rsidR="007860F8">
        <w:rPr>
          <w:rFonts w:ascii="Times New Roman" w:hAnsi="Times New Roman"/>
          <w:sz w:val="28"/>
          <w:szCs w:val="28"/>
        </w:rPr>
        <w:t>.</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4г.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r w:rsidR="007860F8" w:rsidRPr="009D2BE0">
        <w:rPr>
          <w:rFonts w:ascii="Times New Roman" w:hAnsi="Times New Roman"/>
          <w:sz w:val="28"/>
          <w:szCs w:val="28"/>
        </w:rPr>
        <w:t>руб.</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1D3057" w:rsidRPr="009D2BE0" w:rsidRDefault="001D3057" w:rsidP="001D3057">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1D3057" w:rsidRPr="009D2BE0"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715CE2">
      <w:pPr>
        <w:widowControl w:val="0"/>
        <w:autoSpaceDE w:val="0"/>
        <w:autoSpaceDN w:val="0"/>
        <w:adjustRightInd w:val="0"/>
        <w:spacing w:after="0" w:line="240" w:lineRule="auto"/>
        <w:rPr>
          <w:rFonts w:ascii="Times New Roman" w:hAnsi="Times New Roman"/>
          <w:b/>
          <w:bCs/>
          <w:sz w:val="28"/>
          <w:szCs w:val="28"/>
        </w:rPr>
      </w:pPr>
    </w:p>
    <w:p w:rsidR="001D3057" w:rsidRPr="009D2BE0" w:rsidRDefault="001D3057" w:rsidP="001D3057">
      <w:pPr>
        <w:widowControl w:val="0"/>
        <w:autoSpaceDE w:val="0"/>
        <w:autoSpaceDN w:val="0"/>
        <w:adjustRightInd w:val="0"/>
        <w:spacing w:after="0" w:line="240" w:lineRule="auto"/>
        <w:rPr>
          <w:rFonts w:ascii="Times New Roman" w:hAnsi="Times New Roman"/>
          <w:b/>
          <w:bCs/>
          <w:sz w:val="28"/>
          <w:szCs w:val="28"/>
        </w:rPr>
      </w:pPr>
    </w:p>
    <w:p w:rsidR="001D3057" w:rsidRPr="001C1809" w:rsidRDefault="001D3057" w:rsidP="001D3057">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 xml:space="preserve">финансовое участие заинтересованных лиц в выполнении дополнительного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общественной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а так же порядка и формы участия  (трудовое и (или) </w:t>
      </w:r>
      <w:r>
        <w:rPr>
          <w:rFonts w:ascii="Times New Roman" w:hAnsi="Times New Roman"/>
          <w:sz w:val="28"/>
          <w:szCs w:val="28"/>
        </w:rPr>
        <w:lastRenderedPageBreak/>
        <w:t>финансовое) заинтересованных лиц в выполнении работ, утвержденного в соответствии с приложением № 5 к Муниципальной программе.</w:t>
      </w:r>
    </w:p>
    <w:p w:rsidR="001D3057" w:rsidRDefault="001D3057" w:rsidP="001D3057">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812"/>
        <w:gridCol w:w="4969"/>
      </w:tblGrid>
      <w:tr w:rsidR="001D3057" w:rsidTr="004A494D">
        <w:tc>
          <w:tcPr>
            <w:tcW w:w="5210" w:type="dxa"/>
          </w:tcPr>
          <w:p w:rsidR="001D3057" w:rsidRDefault="001D3057" w:rsidP="004A494D">
            <w:pPr>
              <w:spacing w:after="0" w:line="240" w:lineRule="auto"/>
              <w:rPr>
                <w:rFonts w:ascii="Times New Roman" w:eastAsia="Times New Roman" w:hAnsi="Times New Roman"/>
                <w:sz w:val="28"/>
                <w:szCs w:val="28"/>
              </w:rPr>
            </w:pPr>
          </w:p>
        </w:tc>
        <w:tc>
          <w:tcPr>
            <w:tcW w:w="5211" w:type="dxa"/>
            <w:hideMark/>
          </w:tcPr>
          <w:p w:rsidR="001D3057" w:rsidRDefault="007860F8" w:rsidP="004A494D">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1D3057" w:rsidRDefault="001D3057" w:rsidP="004A494D">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1D3057" w:rsidRDefault="001D3057" w:rsidP="001D3057">
      <w:pPr>
        <w:suppressAutoHyphens/>
        <w:autoSpaceDE w:val="0"/>
        <w:autoSpaceDN w:val="0"/>
        <w:adjustRightInd w:val="0"/>
        <w:spacing w:after="0" w:line="240" w:lineRule="auto"/>
        <w:rPr>
          <w:rFonts w:ascii="Times New Roman" w:eastAsia="Times New Roman" w:hAnsi="Times New Roman"/>
          <w:sz w:val="28"/>
          <w:szCs w:val="28"/>
        </w:rPr>
      </w:pPr>
    </w:p>
    <w:p w:rsidR="001E3DCB" w:rsidRDefault="001E3DCB" w:rsidP="001D3057">
      <w:pPr>
        <w:suppressAutoHyphens/>
        <w:autoSpaceDE w:val="0"/>
        <w:autoSpaceDN w:val="0"/>
        <w:adjustRightInd w:val="0"/>
        <w:spacing w:after="0" w:line="240" w:lineRule="auto"/>
        <w:rPr>
          <w:rFonts w:ascii="Times New Roman" w:eastAsia="Times New Roman" w:hAnsi="Times New Roman"/>
          <w:sz w:val="28"/>
          <w:szCs w:val="28"/>
        </w:rPr>
      </w:pPr>
    </w:p>
    <w:p w:rsidR="001D3057" w:rsidRDefault="001D3057" w:rsidP="001D3057">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1D3057" w:rsidRDefault="001D3057" w:rsidP="001D3057">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1D3057" w:rsidRDefault="001D3057" w:rsidP="001D3057">
      <w:pPr>
        <w:suppressAutoHyphens/>
        <w:autoSpaceDE w:val="0"/>
        <w:autoSpaceDN w:val="0"/>
        <w:adjustRightInd w:val="0"/>
        <w:spacing w:after="0" w:line="240" w:lineRule="auto"/>
        <w:jc w:val="center"/>
        <w:rPr>
          <w:rFonts w:ascii="Times New Roman" w:hAnsi="Times New Roman"/>
          <w:bCs/>
          <w:sz w:val="28"/>
          <w:szCs w:val="28"/>
        </w:rPr>
      </w:pPr>
    </w:p>
    <w:tbl>
      <w:tblPr>
        <w:tblW w:w="10472" w:type="dxa"/>
        <w:tblInd w:w="-557" w:type="dxa"/>
        <w:tblLayout w:type="fixed"/>
        <w:tblCellMar>
          <w:left w:w="10" w:type="dxa"/>
          <w:right w:w="10" w:type="dxa"/>
        </w:tblCellMar>
        <w:tblLook w:val="04A0" w:firstRow="1" w:lastRow="0" w:firstColumn="1" w:lastColumn="0" w:noHBand="0" w:noVBand="1"/>
      </w:tblPr>
      <w:tblGrid>
        <w:gridCol w:w="1542"/>
        <w:gridCol w:w="1696"/>
        <w:gridCol w:w="997"/>
        <w:gridCol w:w="1134"/>
        <w:gridCol w:w="2023"/>
        <w:gridCol w:w="1379"/>
        <w:gridCol w:w="1701"/>
      </w:tblGrid>
      <w:tr w:rsidR="001D3057" w:rsidTr="004A494D">
        <w:trPr>
          <w:trHeight w:val="435"/>
        </w:trPr>
        <w:tc>
          <w:tcPr>
            <w:tcW w:w="1542" w:type="dxa"/>
            <w:vMerge w:val="restart"/>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Номер и наименование основного мероприятия</w:t>
            </w:r>
          </w:p>
        </w:tc>
        <w:tc>
          <w:tcPr>
            <w:tcW w:w="1696" w:type="dxa"/>
            <w:vMerge w:val="restart"/>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Ответственный исполнитель</w:t>
            </w:r>
          </w:p>
        </w:tc>
        <w:tc>
          <w:tcPr>
            <w:tcW w:w="2131" w:type="dxa"/>
            <w:gridSpan w:val="2"/>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Срок</w:t>
            </w:r>
          </w:p>
        </w:tc>
        <w:tc>
          <w:tcPr>
            <w:tcW w:w="2023" w:type="dxa"/>
            <w:vMerge w:val="restart"/>
            <w:tcBorders>
              <w:top w:val="single" w:sz="6" w:space="0" w:color="000000"/>
              <w:left w:val="single" w:sz="6" w:space="0" w:color="000000"/>
              <w:bottom w:val="single" w:sz="6" w:space="0" w:color="000000"/>
              <w:right w:val="nil"/>
            </w:tcBorders>
            <w:hideMark/>
          </w:tcPr>
          <w:p w:rsidR="001D3057" w:rsidRDefault="001D3057" w:rsidP="004A494D">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 xml:space="preserve">Ожидаемый непосредственный результат </w:t>
            </w:r>
          </w:p>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краткое описание</w:t>
            </w:r>
          </w:p>
        </w:tc>
        <w:tc>
          <w:tcPr>
            <w:tcW w:w="1379" w:type="dxa"/>
            <w:vMerge w:val="restart"/>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Основные направления реализации</w:t>
            </w:r>
          </w:p>
        </w:tc>
        <w:tc>
          <w:tcPr>
            <w:tcW w:w="1701" w:type="dxa"/>
            <w:vMerge w:val="restart"/>
            <w:tcBorders>
              <w:top w:val="single" w:sz="6" w:space="0" w:color="000000"/>
              <w:left w:val="single" w:sz="6" w:space="0" w:color="000000"/>
              <w:bottom w:val="single" w:sz="6" w:space="0" w:color="000000"/>
              <w:right w:val="single" w:sz="6" w:space="0" w:color="000000"/>
            </w:tcBorders>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Связь с показателями м</w:t>
            </w:r>
            <w:r w:rsidRPr="006A3D17">
              <w:rPr>
                <w:rFonts w:ascii="Times New Roman" w:hAnsi="Times New Roman"/>
                <w:sz w:val="24"/>
                <w:szCs w:val="24"/>
              </w:rPr>
              <w:t>униципальной</w:t>
            </w:r>
          </w:p>
          <w:p w:rsidR="001D3057" w:rsidRPr="006A3D17" w:rsidRDefault="001D3057" w:rsidP="004A494D">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программы</w:t>
            </w:r>
          </w:p>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1D3057" w:rsidTr="007860F8">
        <w:trPr>
          <w:trHeight w:val="284"/>
        </w:trPr>
        <w:tc>
          <w:tcPr>
            <w:tcW w:w="1542" w:type="dxa"/>
            <w:vMerge/>
            <w:tcBorders>
              <w:top w:val="single" w:sz="6" w:space="0" w:color="000000"/>
              <w:left w:val="single" w:sz="6" w:space="0" w:color="000000"/>
              <w:bottom w:val="single" w:sz="6" w:space="0" w:color="000000"/>
              <w:right w:val="nil"/>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c>
          <w:tcPr>
            <w:tcW w:w="1696" w:type="dxa"/>
            <w:vMerge/>
            <w:tcBorders>
              <w:top w:val="single" w:sz="6" w:space="0" w:color="000000"/>
              <w:left w:val="single" w:sz="6" w:space="0" w:color="000000"/>
              <w:bottom w:val="single" w:sz="6" w:space="0" w:color="000000"/>
              <w:right w:val="nil"/>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c>
          <w:tcPr>
            <w:tcW w:w="997" w:type="dxa"/>
            <w:tcBorders>
              <w:top w:val="nil"/>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начала реали</w:t>
            </w:r>
            <w:r>
              <w:rPr>
                <w:rFonts w:ascii="Times New Roman" w:hAnsi="Times New Roman"/>
                <w:sz w:val="24"/>
                <w:szCs w:val="24"/>
              </w:rPr>
              <w:t>-</w:t>
            </w:r>
            <w:r w:rsidRPr="006A3D17">
              <w:rPr>
                <w:rFonts w:ascii="Times New Roman" w:hAnsi="Times New Roman"/>
                <w:sz w:val="24"/>
                <w:szCs w:val="24"/>
              </w:rPr>
              <w:t>зации</w:t>
            </w:r>
          </w:p>
        </w:tc>
        <w:tc>
          <w:tcPr>
            <w:tcW w:w="1134" w:type="dxa"/>
            <w:tcBorders>
              <w:top w:val="nil"/>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окончания реализа</w:t>
            </w:r>
            <w:r>
              <w:rPr>
                <w:rFonts w:ascii="Times New Roman" w:hAnsi="Times New Roman"/>
                <w:sz w:val="24"/>
                <w:szCs w:val="24"/>
              </w:rPr>
              <w:t>-</w:t>
            </w:r>
            <w:r w:rsidRPr="006A3D17">
              <w:rPr>
                <w:rFonts w:ascii="Times New Roman" w:hAnsi="Times New Roman"/>
                <w:sz w:val="24"/>
                <w:szCs w:val="24"/>
              </w:rPr>
              <w:t>ции</w:t>
            </w:r>
          </w:p>
        </w:tc>
        <w:tc>
          <w:tcPr>
            <w:tcW w:w="2023" w:type="dxa"/>
            <w:vMerge/>
            <w:tcBorders>
              <w:top w:val="single" w:sz="6" w:space="0" w:color="000000"/>
              <w:left w:val="single" w:sz="6" w:space="0" w:color="000000"/>
              <w:bottom w:val="single" w:sz="6" w:space="0" w:color="000000"/>
              <w:right w:val="nil"/>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c>
          <w:tcPr>
            <w:tcW w:w="1379" w:type="dxa"/>
            <w:vMerge/>
            <w:tcBorders>
              <w:top w:val="single" w:sz="6" w:space="0" w:color="000000"/>
              <w:left w:val="single" w:sz="6" w:space="0" w:color="000000"/>
              <w:bottom w:val="single" w:sz="6" w:space="0" w:color="000000"/>
              <w:right w:val="nil"/>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r>
      <w:tr w:rsidR="001D3057" w:rsidTr="004A494D">
        <w:trPr>
          <w:trHeight w:val="145"/>
        </w:trPr>
        <w:tc>
          <w:tcPr>
            <w:tcW w:w="10472" w:type="dxa"/>
            <w:gridSpan w:val="7"/>
            <w:tcBorders>
              <w:top w:val="single" w:sz="6" w:space="0" w:color="000000"/>
              <w:left w:val="single" w:sz="6" w:space="0" w:color="000000"/>
              <w:bottom w:val="single" w:sz="6" w:space="0" w:color="000000"/>
              <w:right w:val="single" w:sz="6" w:space="0" w:color="000000"/>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Задача 2. Повышение уровня обустройства мест массового посещения граждан</w:t>
            </w:r>
          </w:p>
        </w:tc>
      </w:tr>
      <w:tr w:rsidR="001D3057" w:rsidTr="007860F8">
        <w:trPr>
          <w:trHeight w:val="241"/>
        </w:trPr>
        <w:tc>
          <w:tcPr>
            <w:tcW w:w="1542"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 xml:space="preserve">Основное мероприятие </w:t>
            </w:r>
          </w:p>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Мероприятия по обустройству мест массового посещения граждан Вязьма</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1696"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 xml:space="preserve"> Администрация Вязьма</w:t>
            </w:r>
            <w:r>
              <w:rPr>
                <w:rFonts w:ascii="Times New Roman" w:hAnsi="Times New Roman"/>
                <w:sz w:val="24"/>
                <w:szCs w:val="24"/>
              </w:rPr>
              <w:t xml:space="preserve"> </w:t>
            </w:r>
            <w:r w:rsidRPr="006A3D17">
              <w:rPr>
                <w:rFonts w:ascii="Times New Roman" w:hAnsi="Times New Roman"/>
                <w:sz w:val="24"/>
                <w:szCs w:val="24"/>
              </w:rPr>
              <w:t>-</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997" w:type="dxa"/>
            <w:tcBorders>
              <w:top w:val="single" w:sz="6" w:space="0" w:color="000000"/>
              <w:left w:val="single" w:sz="6" w:space="0" w:color="000000"/>
              <w:bottom w:val="single" w:sz="6" w:space="0" w:color="000000"/>
              <w:right w:val="nil"/>
            </w:tcBorders>
            <w:hideMark/>
          </w:tcPr>
          <w:p w:rsidR="001D3057" w:rsidRPr="006A3D17" w:rsidRDefault="00715CE2"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2020</w:t>
            </w:r>
            <w:r w:rsidR="001D3057" w:rsidRPr="006A3D17">
              <w:rPr>
                <w:rFonts w:ascii="Times New Roman" w:hAnsi="Times New Roman"/>
                <w:sz w:val="24"/>
                <w:szCs w:val="24"/>
              </w:rPr>
              <w:t xml:space="preserve"> год</w:t>
            </w:r>
          </w:p>
        </w:tc>
        <w:tc>
          <w:tcPr>
            <w:tcW w:w="1134"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2024 год</w:t>
            </w:r>
          </w:p>
        </w:tc>
        <w:tc>
          <w:tcPr>
            <w:tcW w:w="2023"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Совершенствование эстетичного вида мест массового посещения граждан</w:t>
            </w:r>
          </w:p>
        </w:tc>
        <w:tc>
          <w:tcPr>
            <w:tcW w:w="1379"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Выполнение работ по обустройству мест массового посещения граждан</w:t>
            </w:r>
          </w:p>
        </w:tc>
        <w:tc>
          <w:tcPr>
            <w:tcW w:w="1701" w:type="dxa"/>
            <w:tcBorders>
              <w:top w:val="single" w:sz="6" w:space="0" w:color="000000"/>
              <w:left w:val="single" w:sz="6" w:space="0" w:color="000000"/>
              <w:bottom w:val="single" w:sz="6" w:space="0" w:color="000000"/>
              <w:right w:val="single" w:sz="6" w:space="0" w:color="000000"/>
            </w:tcBorders>
            <w:hideMark/>
          </w:tcPr>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Показатель 1:</w:t>
            </w:r>
          </w:p>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доля обустроенных мест массового посещения граждан</w:t>
            </w:r>
          </w:p>
        </w:tc>
      </w:tr>
    </w:tbl>
    <w:p w:rsidR="001D3057" w:rsidRDefault="001D3057" w:rsidP="001D3057">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715CE2" w:rsidRDefault="00715CE2" w:rsidP="001D3057">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1D3057" w:rsidTr="004A494D">
        <w:tc>
          <w:tcPr>
            <w:tcW w:w="4681" w:type="dxa"/>
          </w:tcPr>
          <w:p w:rsidR="001D3057" w:rsidRDefault="001D3057" w:rsidP="004A494D">
            <w:pPr>
              <w:spacing w:after="0" w:line="240" w:lineRule="auto"/>
              <w:rPr>
                <w:rFonts w:ascii="Times New Roman" w:eastAsia="Times New Roman" w:hAnsi="Times New Roman"/>
                <w:sz w:val="28"/>
                <w:szCs w:val="28"/>
              </w:rPr>
            </w:pPr>
          </w:p>
          <w:p w:rsidR="001D3057" w:rsidRDefault="001D3057" w:rsidP="004A494D">
            <w:pPr>
              <w:spacing w:after="0" w:line="240" w:lineRule="auto"/>
              <w:rPr>
                <w:rFonts w:ascii="Times New Roman" w:eastAsia="Times New Roman" w:hAnsi="Times New Roman"/>
                <w:sz w:val="28"/>
                <w:szCs w:val="28"/>
              </w:rPr>
            </w:pPr>
          </w:p>
          <w:p w:rsidR="001D3057" w:rsidRDefault="001D3057" w:rsidP="004A494D">
            <w:pPr>
              <w:spacing w:after="0" w:line="240" w:lineRule="auto"/>
              <w:rPr>
                <w:rFonts w:ascii="Times New Roman" w:eastAsia="Times New Roman" w:hAnsi="Times New Roman"/>
                <w:sz w:val="28"/>
                <w:szCs w:val="28"/>
              </w:rPr>
            </w:pPr>
          </w:p>
        </w:tc>
        <w:tc>
          <w:tcPr>
            <w:tcW w:w="4890" w:type="dxa"/>
            <w:hideMark/>
          </w:tcPr>
          <w:p w:rsidR="001D3057" w:rsidRDefault="007860F8" w:rsidP="004A494D">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1D3057" w:rsidRDefault="001D3057" w:rsidP="004A494D">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1D3057" w:rsidRDefault="001D3057" w:rsidP="001D3057">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Адресный перечень </w:t>
      </w:r>
    </w:p>
    <w:p w:rsidR="001D3057" w:rsidRDefault="001D3057" w:rsidP="001D3057">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мест массового посещения граждан Вязьма - Брянского сельского поселения Вяземского района Смоленской области</w:t>
      </w:r>
    </w:p>
    <w:p w:rsidR="001D3057" w:rsidRDefault="001D3057" w:rsidP="001D3057">
      <w:pPr>
        <w:widowControl w:val="0"/>
        <w:autoSpaceDE w:val="0"/>
        <w:autoSpaceDN w:val="0"/>
        <w:adjustRightInd w:val="0"/>
        <w:spacing w:after="0" w:line="240" w:lineRule="auto"/>
        <w:ind w:firstLine="709"/>
        <w:jc w:val="center"/>
        <w:rPr>
          <w:rFonts w:ascii="Times New Roman" w:hAnsi="Times New Roman"/>
          <w:sz w:val="28"/>
          <w:szCs w:val="28"/>
        </w:rPr>
      </w:pPr>
    </w:p>
    <w:tbl>
      <w:tblPr>
        <w:tblW w:w="10480" w:type="dxa"/>
        <w:tblInd w:w="-150" w:type="dxa"/>
        <w:tblLayout w:type="fixed"/>
        <w:tblCellMar>
          <w:left w:w="10" w:type="dxa"/>
          <w:right w:w="10" w:type="dxa"/>
        </w:tblCellMar>
        <w:tblLook w:val="04A0" w:firstRow="1" w:lastRow="0" w:firstColumn="1" w:lastColumn="0" w:noHBand="0" w:noVBand="1"/>
      </w:tblPr>
      <w:tblGrid>
        <w:gridCol w:w="53"/>
        <w:gridCol w:w="515"/>
        <w:gridCol w:w="3969"/>
        <w:gridCol w:w="729"/>
        <w:gridCol w:w="3381"/>
        <w:gridCol w:w="1294"/>
        <w:gridCol w:w="539"/>
      </w:tblGrid>
      <w:tr w:rsidR="001D3057"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hideMark/>
          </w:tcPr>
          <w:p w:rsidR="001D3057" w:rsidRDefault="001D3057" w:rsidP="004A494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1D3057" w:rsidRDefault="001D3057" w:rsidP="004A494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969" w:type="dxa"/>
            <w:tcBorders>
              <w:top w:val="single" w:sz="6" w:space="0" w:color="000000"/>
              <w:left w:val="single" w:sz="6" w:space="0" w:color="000000"/>
              <w:bottom w:val="single" w:sz="6" w:space="0" w:color="000000"/>
              <w:right w:val="nil"/>
            </w:tcBorders>
            <w:hideMark/>
          </w:tcPr>
          <w:p w:rsidR="001D3057" w:rsidRDefault="001D3057" w:rsidP="004A494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110" w:type="dxa"/>
            <w:gridSpan w:val="2"/>
            <w:tcBorders>
              <w:top w:val="single" w:sz="6" w:space="0" w:color="000000"/>
              <w:left w:val="single" w:sz="6" w:space="0" w:color="000000"/>
              <w:bottom w:val="single" w:sz="6" w:space="0" w:color="000000"/>
              <w:right w:val="nil"/>
            </w:tcBorders>
            <w:hideMark/>
          </w:tcPr>
          <w:p w:rsidR="001D3057" w:rsidRDefault="001D3057" w:rsidP="004A494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294" w:type="dxa"/>
            <w:tcBorders>
              <w:top w:val="single" w:sz="6" w:space="0" w:color="000000"/>
              <w:left w:val="single" w:sz="6" w:space="0" w:color="000000"/>
              <w:bottom w:val="single" w:sz="6" w:space="0" w:color="000000"/>
              <w:right w:val="single" w:sz="6" w:space="0" w:color="000000"/>
            </w:tcBorders>
            <w:hideMark/>
          </w:tcPr>
          <w:p w:rsidR="001D305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1D3057"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969" w:type="dxa"/>
            <w:tcBorders>
              <w:top w:val="single" w:sz="6" w:space="0" w:color="000000"/>
              <w:left w:val="single" w:sz="6" w:space="0" w:color="000000"/>
              <w:bottom w:val="single" w:sz="6" w:space="0" w:color="000000"/>
              <w:right w:val="nil"/>
            </w:tcBorders>
          </w:tcPr>
          <w:p w:rsidR="001D3057" w:rsidRDefault="001D3057"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Вязьма </w:t>
            </w:r>
            <w:r w:rsidR="00F462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27FA">
              <w:rPr>
                <w:rFonts w:ascii="Times New Roman" w:eastAsia="Times New Roman" w:hAnsi="Times New Roman" w:cs="Times New Roman"/>
                <w:sz w:val="24"/>
                <w:szCs w:val="24"/>
              </w:rPr>
              <w:t xml:space="preserve">Брянская, зона отдыха, ул. Авиационная </w:t>
            </w:r>
          </w:p>
        </w:tc>
        <w:tc>
          <w:tcPr>
            <w:tcW w:w="4110" w:type="dxa"/>
            <w:gridSpan w:val="2"/>
            <w:tcBorders>
              <w:top w:val="single" w:sz="6" w:space="0" w:color="000000"/>
              <w:left w:val="single" w:sz="6" w:space="0" w:color="000000"/>
              <w:bottom w:val="single" w:sz="6" w:space="0" w:color="000000"/>
              <w:right w:val="nil"/>
            </w:tcBorders>
          </w:tcPr>
          <w:p w:rsidR="001D3057" w:rsidRPr="0039487D" w:rsidRDefault="001D3057" w:rsidP="00CF27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F27FA">
              <w:rPr>
                <w:rFonts w:ascii="Times New Roman" w:hAnsi="Times New Roman"/>
                <w:sz w:val="24"/>
                <w:szCs w:val="24"/>
              </w:rPr>
              <w:t>уличное освещение</w:t>
            </w:r>
            <w:r>
              <w:rPr>
                <w:rFonts w:ascii="Times New Roman" w:hAnsi="Times New Roman"/>
                <w:sz w:val="24"/>
                <w:szCs w:val="24"/>
              </w:rPr>
              <w:t xml:space="preserve"> пешеходной дорожки </w:t>
            </w:r>
          </w:p>
        </w:tc>
        <w:tc>
          <w:tcPr>
            <w:tcW w:w="1294" w:type="dxa"/>
            <w:tcBorders>
              <w:top w:val="single" w:sz="6" w:space="0" w:color="000000"/>
              <w:left w:val="single" w:sz="6" w:space="0" w:color="000000"/>
              <w:bottom w:val="single" w:sz="6" w:space="0" w:color="000000"/>
              <w:right w:val="single" w:sz="6" w:space="0" w:color="000000"/>
            </w:tcBorders>
          </w:tcPr>
          <w:p w:rsidR="001D3057" w:rsidRPr="0039487D" w:rsidRDefault="001D3057"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CF27FA">
              <w:rPr>
                <w:rFonts w:ascii="Times New Roman" w:eastAsia="Times New Roman" w:hAnsi="Times New Roman"/>
                <w:sz w:val="24"/>
                <w:szCs w:val="24"/>
              </w:rPr>
              <w:t>20</w:t>
            </w:r>
          </w:p>
        </w:tc>
      </w:tr>
      <w:tr w:rsidR="00CF27FA"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CF27FA"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969" w:type="dxa"/>
            <w:tcBorders>
              <w:top w:val="single" w:sz="6" w:space="0" w:color="000000"/>
              <w:left w:val="single" w:sz="6" w:space="0" w:color="000000"/>
              <w:bottom w:val="single" w:sz="6" w:space="0" w:color="000000"/>
              <w:right w:val="nil"/>
            </w:tcBorders>
          </w:tcPr>
          <w:p w:rsidR="00CF27FA" w:rsidRDefault="00425B24"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ул. Горького, район конечной автобусной остановки</w:t>
            </w:r>
          </w:p>
        </w:tc>
        <w:tc>
          <w:tcPr>
            <w:tcW w:w="4110" w:type="dxa"/>
            <w:gridSpan w:val="2"/>
            <w:tcBorders>
              <w:top w:val="single" w:sz="6" w:space="0" w:color="000000"/>
              <w:left w:val="single" w:sz="6" w:space="0" w:color="000000"/>
              <w:bottom w:val="single" w:sz="6" w:space="0" w:color="000000"/>
              <w:right w:val="nil"/>
            </w:tcBorders>
          </w:tcPr>
          <w:p w:rsidR="00CF27FA" w:rsidRDefault="00425B24" w:rsidP="00CF27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пешеходной дорожки</w:t>
            </w:r>
          </w:p>
        </w:tc>
        <w:tc>
          <w:tcPr>
            <w:tcW w:w="1294" w:type="dxa"/>
            <w:tcBorders>
              <w:top w:val="single" w:sz="6" w:space="0" w:color="000000"/>
              <w:left w:val="single" w:sz="6" w:space="0" w:color="000000"/>
              <w:bottom w:val="single" w:sz="6" w:space="0" w:color="000000"/>
              <w:right w:val="single" w:sz="6" w:space="0" w:color="000000"/>
            </w:tcBorders>
          </w:tcPr>
          <w:p w:rsidR="00CF27FA" w:rsidRDefault="00425B24"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425B24"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425B24"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969" w:type="dxa"/>
            <w:tcBorders>
              <w:top w:val="single" w:sz="6" w:space="0" w:color="000000"/>
              <w:left w:val="single" w:sz="6" w:space="0" w:color="000000"/>
              <w:bottom w:val="single" w:sz="6" w:space="0" w:color="000000"/>
              <w:right w:val="nil"/>
            </w:tcBorders>
          </w:tcPr>
          <w:p w:rsidR="00425B24" w:rsidRDefault="00425B24"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въезд на ул. 50 лет Победы</w:t>
            </w:r>
          </w:p>
        </w:tc>
        <w:tc>
          <w:tcPr>
            <w:tcW w:w="4110" w:type="dxa"/>
            <w:gridSpan w:val="2"/>
            <w:tcBorders>
              <w:top w:val="single" w:sz="6" w:space="0" w:color="000000"/>
              <w:left w:val="single" w:sz="6" w:space="0" w:color="000000"/>
              <w:bottom w:val="single" w:sz="6" w:space="0" w:color="000000"/>
              <w:right w:val="nil"/>
            </w:tcBorders>
          </w:tcPr>
          <w:p w:rsidR="00425B24" w:rsidRDefault="00425B24" w:rsidP="00425B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благоустройство территории </w:t>
            </w:r>
          </w:p>
        </w:tc>
        <w:tc>
          <w:tcPr>
            <w:tcW w:w="1294" w:type="dxa"/>
            <w:tcBorders>
              <w:top w:val="single" w:sz="6" w:space="0" w:color="000000"/>
              <w:left w:val="single" w:sz="6" w:space="0" w:color="000000"/>
              <w:bottom w:val="single" w:sz="6" w:space="0" w:color="000000"/>
              <w:right w:val="single" w:sz="6" w:space="0" w:color="000000"/>
            </w:tcBorders>
          </w:tcPr>
          <w:p w:rsidR="00425B24" w:rsidRDefault="00425B24"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F940F8"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F940F8"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969" w:type="dxa"/>
            <w:tcBorders>
              <w:top w:val="single" w:sz="6" w:space="0" w:color="000000"/>
              <w:left w:val="single" w:sz="6" w:space="0" w:color="000000"/>
              <w:bottom w:val="single" w:sz="6" w:space="0" w:color="000000"/>
              <w:right w:val="nil"/>
            </w:tcBorders>
          </w:tcPr>
          <w:p w:rsidR="00F940F8" w:rsidRDefault="00F940F8"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дома № 8</w:t>
            </w:r>
          </w:p>
        </w:tc>
        <w:tc>
          <w:tcPr>
            <w:tcW w:w="4110" w:type="dxa"/>
            <w:gridSpan w:val="2"/>
            <w:tcBorders>
              <w:top w:val="single" w:sz="6" w:space="0" w:color="000000"/>
              <w:left w:val="single" w:sz="6" w:space="0" w:color="000000"/>
              <w:bottom w:val="single" w:sz="6" w:space="0" w:color="000000"/>
              <w:right w:val="nil"/>
            </w:tcBorders>
          </w:tcPr>
          <w:p w:rsidR="00F940F8" w:rsidRDefault="00F940F8" w:rsidP="00425B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хоккейной коробки</w:t>
            </w:r>
          </w:p>
        </w:tc>
        <w:tc>
          <w:tcPr>
            <w:tcW w:w="1294" w:type="dxa"/>
            <w:tcBorders>
              <w:top w:val="single" w:sz="6" w:space="0" w:color="000000"/>
              <w:left w:val="single" w:sz="6" w:space="0" w:color="000000"/>
              <w:bottom w:val="single" w:sz="6" w:space="0" w:color="000000"/>
              <w:right w:val="single" w:sz="6" w:space="0" w:color="000000"/>
            </w:tcBorders>
          </w:tcPr>
          <w:p w:rsidR="00F940F8" w:rsidRDefault="00F940F8"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425B24"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425B24"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969" w:type="dxa"/>
            <w:tcBorders>
              <w:top w:val="single" w:sz="6" w:space="0" w:color="000000"/>
              <w:left w:val="single" w:sz="6" w:space="0" w:color="000000"/>
              <w:bottom w:val="single" w:sz="6" w:space="0" w:color="000000"/>
              <w:right w:val="nil"/>
            </w:tcBorders>
          </w:tcPr>
          <w:p w:rsidR="00F4620F" w:rsidRDefault="00425B24"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Вязьма </w:t>
            </w:r>
            <w:r w:rsidR="00F4620F">
              <w:rPr>
                <w:rFonts w:ascii="Times New Roman" w:eastAsia="Times New Roman" w:hAnsi="Times New Roman" w:cs="Times New Roman"/>
                <w:sz w:val="24"/>
                <w:szCs w:val="24"/>
              </w:rPr>
              <w:t>- Брянская,</w:t>
            </w:r>
          </w:p>
          <w:p w:rsidR="00425B24" w:rsidRDefault="00F4620F"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50 лет Победы, район</w:t>
            </w:r>
            <w:r w:rsidR="00425B24">
              <w:rPr>
                <w:rFonts w:ascii="Times New Roman" w:eastAsia="Times New Roman" w:hAnsi="Times New Roman" w:cs="Times New Roman"/>
                <w:sz w:val="24"/>
                <w:szCs w:val="24"/>
              </w:rPr>
              <w:t xml:space="preserve"> дома № 8</w:t>
            </w:r>
          </w:p>
        </w:tc>
        <w:tc>
          <w:tcPr>
            <w:tcW w:w="4110" w:type="dxa"/>
            <w:gridSpan w:val="2"/>
            <w:tcBorders>
              <w:top w:val="single" w:sz="6" w:space="0" w:color="000000"/>
              <w:left w:val="single" w:sz="6" w:space="0" w:color="000000"/>
              <w:bottom w:val="single" w:sz="6" w:space="0" w:color="000000"/>
              <w:right w:val="nil"/>
            </w:tcBorders>
          </w:tcPr>
          <w:p w:rsidR="00425B24" w:rsidRDefault="00425B24" w:rsidP="00425B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спортивной площадки воркаут с установкой уличных тренажеров</w:t>
            </w:r>
          </w:p>
        </w:tc>
        <w:tc>
          <w:tcPr>
            <w:tcW w:w="1294" w:type="dxa"/>
            <w:tcBorders>
              <w:top w:val="single" w:sz="6" w:space="0" w:color="000000"/>
              <w:left w:val="single" w:sz="6" w:space="0" w:color="000000"/>
              <w:bottom w:val="single" w:sz="6" w:space="0" w:color="000000"/>
              <w:right w:val="single" w:sz="6" w:space="0" w:color="000000"/>
            </w:tcBorders>
          </w:tcPr>
          <w:p w:rsidR="00425B24" w:rsidRDefault="00F940F8"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r>
      <w:tr w:rsidR="00CF27FA" w:rsidRPr="0039487D" w:rsidTr="00F4620F">
        <w:trPr>
          <w:gridAfter w:val="1"/>
          <w:wAfter w:w="539" w:type="dxa"/>
        </w:trPr>
        <w:tc>
          <w:tcPr>
            <w:tcW w:w="568" w:type="dxa"/>
            <w:gridSpan w:val="2"/>
            <w:tcBorders>
              <w:left w:val="single" w:sz="6" w:space="0" w:color="000000"/>
              <w:bottom w:val="single" w:sz="6" w:space="0" w:color="000000"/>
              <w:right w:val="nil"/>
            </w:tcBorders>
          </w:tcPr>
          <w:p w:rsidR="00CF27FA"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969" w:type="dxa"/>
            <w:tcBorders>
              <w:left w:val="single" w:sz="6" w:space="0" w:color="000000"/>
              <w:bottom w:val="single" w:sz="6" w:space="0" w:color="000000"/>
              <w:right w:val="nil"/>
            </w:tcBorders>
          </w:tcPr>
          <w:p w:rsidR="00F4620F" w:rsidRDefault="00CF27FA" w:rsidP="00F4620F">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Вязьма-Брянская, </w:t>
            </w:r>
          </w:p>
          <w:p w:rsidR="00CF27FA" w:rsidRPr="0039487D" w:rsidRDefault="00CF27FA" w:rsidP="00F4620F">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w:t>
            </w:r>
            <w:r w:rsidR="00F4620F">
              <w:rPr>
                <w:rFonts w:ascii="Times New Roman" w:eastAsia="Times New Roman" w:hAnsi="Times New Roman" w:cs="Times New Roman"/>
                <w:sz w:val="24"/>
                <w:szCs w:val="24"/>
              </w:rPr>
              <w:t>, зона отдыха.</w:t>
            </w:r>
          </w:p>
        </w:tc>
        <w:tc>
          <w:tcPr>
            <w:tcW w:w="4110" w:type="dxa"/>
            <w:gridSpan w:val="2"/>
            <w:tcBorders>
              <w:top w:val="single" w:sz="6" w:space="0" w:color="000000"/>
              <w:left w:val="single" w:sz="6" w:space="0" w:color="000000"/>
              <w:bottom w:val="single" w:sz="6" w:space="0" w:color="000000"/>
              <w:right w:val="nil"/>
            </w:tcBorders>
          </w:tcPr>
          <w:p w:rsidR="00CF27FA" w:rsidRPr="0039487D" w:rsidRDefault="00CF27FA" w:rsidP="00CF27F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чистка прудов вдоль береговой линии;</w:t>
            </w:r>
          </w:p>
          <w:p w:rsidR="00CF27FA" w:rsidRPr="00F4620F" w:rsidRDefault="00CF27FA" w:rsidP="004A494D">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tc>
        <w:tc>
          <w:tcPr>
            <w:tcW w:w="1294" w:type="dxa"/>
            <w:tcBorders>
              <w:top w:val="single" w:sz="6" w:space="0" w:color="000000"/>
              <w:left w:val="single" w:sz="6" w:space="0" w:color="000000"/>
              <w:bottom w:val="single" w:sz="6" w:space="0" w:color="000000"/>
              <w:right w:val="single" w:sz="6" w:space="0" w:color="000000"/>
            </w:tcBorders>
          </w:tcPr>
          <w:p w:rsidR="00CF27FA" w:rsidRDefault="00425B24"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r>
      <w:tr w:rsidR="001D3057"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1D3057"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969" w:type="dxa"/>
            <w:tcBorders>
              <w:top w:val="single" w:sz="6" w:space="0" w:color="000000"/>
              <w:left w:val="single" w:sz="6" w:space="0" w:color="000000"/>
              <w:bottom w:val="single" w:sz="6" w:space="0" w:color="000000"/>
              <w:right w:val="nil"/>
            </w:tcBorders>
          </w:tcPr>
          <w:p w:rsidR="001D3057" w:rsidRDefault="001D3057" w:rsidP="00F4620F">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Горького</w:t>
            </w:r>
            <w:r w:rsidR="00F4620F">
              <w:rPr>
                <w:rFonts w:ascii="Times New Roman" w:eastAsia="Times New Roman" w:hAnsi="Times New Roman" w:cs="Times New Roman"/>
                <w:sz w:val="24"/>
                <w:szCs w:val="24"/>
              </w:rPr>
              <w:t xml:space="preserve">, </w:t>
            </w:r>
          </w:p>
          <w:p w:rsidR="00F4620F" w:rsidRDefault="00F4620F" w:rsidP="00F4620F">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 дома № 8.</w:t>
            </w:r>
          </w:p>
        </w:tc>
        <w:tc>
          <w:tcPr>
            <w:tcW w:w="4110" w:type="dxa"/>
            <w:gridSpan w:val="2"/>
            <w:tcBorders>
              <w:top w:val="single" w:sz="6" w:space="0" w:color="000000"/>
              <w:left w:val="single" w:sz="6" w:space="0" w:color="000000"/>
              <w:bottom w:val="single" w:sz="6" w:space="0" w:color="000000"/>
              <w:right w:val="nil"/>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p>
        </w:tc>
        <w:tc>
          <w:tcPr>
            <w:tcW w:w="1294" w:type="dxa"/>
            <w:tcBorders>
              <w:top w:val="single" w:sz="6" w:space="0" w:color="000000"/>
              <w:left w:val="single" w:sz="6" w:space="0" w:color="000000"/>
              <w:bottom w:val="single" w:sz="6" w:space="0" w:color="000000"/>
              <w:right w:val="single" w:sz="6" w:space="0" w:color="000000"/>
            </w:tcBorders>
          </w:tcPr>
          <w:p w:rsidR="001D3057" w:rsidRPr="0039487D"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1D3057"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1D3057"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969" w:type="dxa"/>
            <w:tcBorders>
              <w:top w:val="single" w:sz="6" w:space="0" w:color="000000"/>
              <w:left w:val="single" w:sz="6" w:space="0" w:color="000000"/>
              <w:bottom w:val="single" w:sz="6" w:space="0" w:color="000000"/>
              <w:right w:val="nil"/>
            </w:tcBorders>
          </w:tcPr>
          <w:p w:rsidR="001D3057" w:rsidRDefault="001D3057" w:rsidP="004A494D">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w:t>
            </w:r>
            <w:r w:rsidR="00F4620F">
              <w:rPr>
                <w:rFonts w:ascii="Times New Roman" w:eastAsia="Times New Roman" w:hAnsi="Times New Roman" w:cs="Times New Roman"/>
                <w:sz w:val="24"/>
                <w:szCs w:val="24"/>
              </w:rPr>
              <w:t xml:space="preserve"> Брянская, ул. 50 лет Победы, район гарнизонной поликлиники.</w:t>
            </w:r>
          </w:p>
        </w:tc>
        <w:tc>
          <w:tcPr>
            <w:tcW w:w="4110" w:type="dxa"/>
            <w:gridSpan w:val="2"/>
            <w:tcBorders>
              <w:top w:val="single" w:sz="6" w:space="0" w:color="000000"/>
              <w:left w:val="single" w:sz="6" w:space="0" w:color="000000"/>
              <w:bottom w:val="single" w:sz="6" w:space="0" w:color="000000"/>
              <w:right w:val="nil"/>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парка отдыха «Виток жизни»</w:t>
            </w:r>
          </w:p>
        </w:tc>
        <w:tc>
          <w:tcPr>
            <w:tcW w:w="1294" w:type="dxa"/>
            <w:tcBorders>
              <w:top w:val="single" w:sz="6" w:space="0" w:color="000000"/>
              <w:left w:val="single" w:sz="6" w:space="0" w:color="000000"/>
              <w:bottom w:val="single" w:sz="6" w:space="0" w:color="000000"/>
              <w:right w:val="single" w:sz="6" w:space="0" w:color="000000"/>
            </w:tcBorders>
          </w:tcPr>
          <w:p w:rsidR="001D3057"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r>
      <w:tr w:rsidR="001D3057"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1D3057"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3969" w:type="dxa"/>
            <w:tcBorders>
              <w:top w:val="single" w:sz="6" w:space="0" w:color="000000"/>
              <w:left w:val="single" w:sz="6" w:space="0" w:color="000000"/>
              <w:bottom w:val="single" w:sz="6" w:space="0" w:color="000000"/>
              <w:right w:val="nil"/>
            </w:tcBorders>
          </w:tcPr>
          <w:p w:rsidR="001D3057" w:rsidRDefault="001D3057" w:rsidP="004A494D">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w:t>
            </w:r>
            <w:r w:rsidR="00F4620F">
              <w:rPr>
                <w:rFonts w:ascii="Times New Roman" w:eastAsia="Times New Roman" w:hAnsi="Times New Roman" w:cs="Times New Roman"/>
                <w:sz w:val="24"/>
                <w:szCs w:val="24"/>
              </w:rPr>
              <w:t xml:space="preserve"> Брянская, ул. 50 лет Победы, район</w:t>
            </w:r>
            <w:r>
              <w:rPr>
                <w:rFonts w:ascii="Times New Roman" w:eastAsia="Times New Roman" w:hAnsi="Times New Roman" w:cs="Times New Roman"/>
                <w:sz w:val="24"/>
                <w:szCs w:val="24"/>
              </w:rPr>
              <w:t xml:space="preserve"> </w:t>
            </w:r>
            <w:r w:rsidR="00F4620F">
              <w:rPr>
                <w:rFonts w:ascii="Times New Roman" w:eastAsia="Times New Roman" w:hAnsi="Times New Roman" w:cs="Times New Roman"/>
                <w:sz w:val="24"/>
                <w:szCs w:val="24"/>
              </w:rPr>
              <w:t>торгово-бытового центра.</w:t>
            </w:r>
          </w:p>
        </w:tc>
        <w:tc>
          <w:tcPr>
            <w:tcW w:w="4110" w:type="dxa"/>
            <w:gridSpan w:val="2"/>
            <w:tcBorders>
              <w:top w:val="single" w:sz="6" w:space="0" w:color="000000"/>
              <w:left w:val="single" w:sz="6" w:space="0" w:color="000000"/>
              <w:bottom w:val="single" w:sz="6" w:space="0" w:color="000000"/>
              <w:right w:val="nil"/>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реконструкция детской площадки </w:t>
            </w:r>
          </w:p>
        </w:tc>
        <w:tc>
          <w:tcPr>
            <w:tcW w:w="1294" w:type="dxa"/>
            <w:tcBorders>
              <w:top w:val="single" w:sz="6" w:space="0" w:color="000000"/>
              <w:left w:val="single" w:sz="6" w:space="0" w:color="000000"/>
              <w:bottom w:val="single" w:sz="6" w:space="0" w:color="000000"/>
              <w:right w:val="single" w:sz="6" w:space="0" w:color="000000"/>
            </w:tcBorders>
          </w:tcPr>
          <w:p w:rsidR="001D3057"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r>
      <w:tr w:rsidR="001D3057" w:rsidTr="00F4620F">
        <w:trPr>
          <w:gridBefore w:val="1"/>
          <w:wBefore w:w="53" w:type="dxa"/>
        </w:trPr>
        <w:tc>
          <w:tcPr>
            <w:tcW w:w="5213" w:type="dxa"/>
            <w:gridSpan w:val="3"/>
            <w:tcMar>
              <w:top w:w="0" w:type="dxa"/>
              <w:left w:w="108" w:type="dxa"/>
              <w:bottom w:w="0" w:type="dxa"/>
              <w:right w:w="108" w:type="dxa"/>
            </w:tcMar>
          </w:tcPr>
          <w:p w:rsidR="001D3057" w:rsidRDefault="001D3057" w:rsidP="004A494D">
            <w:pPr>
              <w:spacing w:after="0" w:line="240" w:lineRule="auto"/>
              <w:rPr>
                <w:rFonts w:ascii="Times New Roman" w:eastAsia="Times New Roman" w:hAnsi="Times New Roman"/>
                <w:sz w:val="28"/>
                <w:szCs w:val="28"/>
              </w:rPr>
            </w:pPr>
          </w:p>
          <w:p w:rsidR="001D3057" w:rsidRDefault="001D3057" w:rsidP="004A494D">
            <w:pPr>
              <w:spacing w:after="0" w:line="240" w:lineRule="auto"/>
              <w:rPr>
                <w:rFonts w:ascii="Times New Roman" w:eastAsia="Times New Roman" w:hAnsi="Times New Roman"/>
                <w:sz w:val="28"/>
                <w:szCs w:val="28"/>
              </w:rPr>
            </w:pPr>
          </w:p>
          <w:p w:rsidR="001D3057" w:rsidRDefault="001D3057" w:rsidP="004A494D">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F4620F" w:rsidRDefault="00F4620F" w:rsidP="004A494D">
            <w:pPr>
              <w:spacing w:after="0" w:line="240" w:lineRule="auto"/>
              <w:rPr>
                <w:rFonts w:ascii="Times New Roman" w:hAnsi="Times New Roman"/>
                <w:sz w:val="28"/>
                <w:szCs w:val="28"/>
              </w:rPr>
            </w:pPr>
          </w:p>
          <w:p w:rsidR="001D3057" w:rsidRDefault="007860F8" w:rsidP="004A494D">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1D3057" w:rsidRDefault="001D3057" w:rsidP="004A494D">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1D3057" w:rsidRDefault="001D3057" w:rsidP="001D3057">
      <w:pPr>
        <w:widowControl w:val="0"/>
        <w:autoSpaceDE w:val="0"/>
        <w:autoSpaceDN w:val="0"/>
        <w:adjustRightInd w:val="0"/>
        <w:spacing w:after="0" w:line="240" w:lineRule="auto"/>
        <w:jc w:val="both"/>
        <w:rPr>
          <w:rFonts w:ascii="Times New Roman" w:eastAsia="Times New Roman" w:hAnsi="Times New Roman"/>
          <w:bCs/>
          <w:sz w:val="28"/>
          <w:szCs w:val="28"/>
        </w:rPr>
      </w:pPr>
    </w:p>
    <w:p w:rsidR="001E3DCB" w:rsidRDefault="001E3DCB" w:rsidP="001D3057">
      <w:pPr>
        <w:widowControl w:val="0"/>
        <w:autoSpaceDE w:val="0"/>
        <w:autoSpaceDN w:val="0"/>
        <w:adjustRightInd w:val="0"/>
        <w:spacing w:after="0" w:line="240" w:lineRule="auto"/>
        <w:jc w:val="both"/>
        <w:rPr>
          <w:rFonts w:ascii="Times New Roman" w:eastAsia="Times New Roman" w:hAnsi="Times New Roman"/>
          <w:bCs/>
          <w:sz w:val="28"/>
          <w:szCs w:val="28"/>
        </w:rPr>
      </w:pPr>
    </w:p>
    <w:p w:rsidR="001D3057" w:rsidRPr="007818EF" w:rsidRDefault="001D3057" w:rsidP="001D3057">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1D3057" w:rsidRDefault="001D3057" w:rsidP="001D3057">
      <w:pPr>
        <w:widowControl w:val="0"/>
        <w:autoSpaceDE w:val="0"/>
        <w:autoSpaceDN w:val="0"/>
        <w:adjustRightInd w:val="0"/>
        <w:spacing w:after="0" w:line="240" w:lineRule="auto"/>
        <w:ind w:firstLine="709"/>
        <w:jc w:val="center"/>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мест массового посещения граждан, включаемых в Муниципальную подпрограмму (далее – Порядок).</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1D3057" w:rsidRPr="00F00BF0"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Вязьма -Брянского сельского поселения Вяземского района Смоленской области (далее – уполномоченный орган).</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1D3057" w:rsidRDefault="007860F8"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D3057">
        <w:rPr>
          <w:rFonts w:ascii="Times New Roman" w:hAnsi="Times New Roman"/>
          <w:sz w:val="28"/>
          <w:szCs w:val="28"/>
        </w:rPr>
        <w:t>.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Pr>
          <w:rFonts w:ascii="Times New Roman" w:hAnsi="Times New Roman"/>
          <w:sz w:val="28"/>
          <w:szCs w:val="28"/>
        </w:rPr>
        <w:t>Вязьма-Брянского сельского поселения Вяземского района Смоленской области.</w:t>
      </w:r>
    </w:p>
    <w:p w:rsidR="001D3057" w:rsidRDefault="007860F8"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D3057">
        <w:rPr>
          <w:rFonts w:ascii="Times New Roman" w:hAnsi="Times New Roman"/>
          <w:sz w:val="28"/>
          <w:szCs w:val="28"/>
        </w:rPr>
        <w:t>. Разработка дизайн-проекта включает следующие стадии: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осмотр общественной территории, предлагаемой к благоустройству, совместно с представителем заинтересованных лиц;</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дизайн-проекта благоустройства общественной территории с представителем заинтересованных лиц;</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1D3057" w:rsidRDefault="007860F8"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1D3057">
        <w:rPr>
          <w:rFonts w:ascii="Times New Roman" w:hAnsi="Times New Roman"/>
          <w:sz w:val="28"/>
          <w:szCs w:val="28"/>
        </w:rPr>
        <w:t>.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1D3057" w:rsidRDefault="007860F8"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1D3057">
        <w:rPr>
          <w:rFonts w:ascii="Times New Roman" w:hAnsi="Times New Roman"/>
          <w:sz w:val="28"/>
          <w:szCs w:val="28"/>
        </w:rPr>
        <w:t>. Дизайн-проект утверждается Общественной комиссией, решение об утверждении оформляется в виде протокола заседания Общественной комиссии.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715CE2" w:rsidRDefault="00715CE2" w:rsidP="001D3057">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812"/>
        <w:gridCol w:w="4969"/>
      </w:tblGrid>
      <w:tr w:rsidR="001D3057" w:rsidTr="004A494D">
        <w:tc>
          <w:tcPr>
            <w:tcW w:w="5210" w:type="dxa"/>
          </w:tcPr>
          <w:p w:rsidR="001D3057" w:rsidRDefault="001D3057" w:rsidP="004A494D">
            <w:pPr>
              <w:spacing w:after="0" w:line="240" w:lineRule="auto"/>
              <w:rPr>
                <w:rFonts w:ascii="Times New Roman" w:eastAsia="Times New Roman" w:hAnsi="Times New Roman" w:cs="Times New Roman"/>
                <w:sz w:val="28"/>
                <w:szCs w:val="28"/>
              </w:rPr>
            </w:pPr>
          </w:p>
          <w:p w:rsidR="001D3057" w:rsidRDefault="001D3057" w:rsidP="004A494D">
            <w:pPr>
              <w:spacing w:after="0" w:line="240" w:lineRule="auto"/>
              <w:rPr>
                <w:rFonts w:ascii="Times New Roman" w:eastAsia="Times New Roman" w:hAnsi="Times New Roman"/>
                <w:sz w:val="28"/>
                <w:szCs w:val="28"/>
              </w:rPr>
            </w:pPr>
          </w:p>
        </w:tc>
        <w:tc>
          <w:tcPr>
            <w:tcW w:w="5211" w:type="dxa"/>
            <w:hideMark/>
          </w:tcPr>
          <w:p w:rsidR="001D3057" w:rsidRDefault="007860F8" w:rsidP="004A494D">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1D3057" w:rsidRDefault="001D3057" w:rsidP="004A494D">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1D3057" w:rsidRDefault="001D3057" w:rsidP="001D3057">
      <w:pPr>
        <w:widowControl w:val="0"/>
        <w:autoSpaceDE w:val="0"/>
        <w:autoSpaceDN w:val="0"/>
        <w:adjustRightInd w:val="0"/>
        <w:spacing w:after="0" w:line="240" w:lineRule="auto"/>
        <w:jc w:val="both"/>
        <w:rPr>
          <w:rFonts w:ascii="Times New Roman" w:eastAsia="Times New Roman" w:hAnsi="Times New Roman"/>
          <w:bCs/>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bCs/>
          <w:sz w:val="28"/>
          <w:szCs w:val="28"/>
        </w:rPr>
      </w:pPr>
    </w:p>
    <w:p w:rsidR="001D3057" w:rsidRPr="00C73464" w:rsidRDefault="001D3057" w:rsidP="001D3057">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Pr="00C73464" w:rsidRDefault="001D3057" w:rsidP="001D3057">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1D3057" w:rsidRDefault="001D3057" w:rsidP="001D3057">
      <w:pPr>
        <w:widowControl w:val="0"/>
        <w:autoSpaceDE w:val="0"/>
        <w:autoSpaceDN w:val="0"/>
        <w:adjustRightInd w:val="0"/>
        <w:spacing w:after="0" w:line="240" w:lineRule="auto"/>
        <w:ind w:firstLine="709"/>
        <w:jc w:val="center"/>
        <w:rPr>
          <w:rFonts w:ascii="Times New Roman" w:hAnsi="Times New Roman"/>
          <w:bCs/>
          <w:sz w:val="28"/>
          <w:szCs w:val="28"/>
        </w:rPr>
      </w:pPr>
    </w:p>
    <w:p w:rsidR="001D3057" w:rsidRDefault="001D3057" w:rsidP="001D305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1D3057" w:rsidRDefault="001D3057" w:rsidP="001D3057">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1D3057" w:rsidRPr="009D2BE0" w:rsidRDefault="001D3057" w:rsidP="001D3057">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общественных территорий </w:t>
      </w:r>
      <w:r w:rsidRPr="009D2BE0">
        <w:rPr>
          <w:rFonts w:ascii="Times New Roman" w:hAnsi="Times New Roman"/>
          <w:sz w:val="28"/>
          <w:szCs w:val="28"/>
        </w:rPr>
        <w:t>Смоленской области, со финансируемых за счет средств заинтересованных лиц;</w:t>
      </w:r>
    </w:p>
    <w:p w:rsidR="001D3057" w:rsidRDefault="001D3057" w:rsidP="001D3057">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w:t>
      </w:r>
    </w:p>
    <w:p w:rsidR="001D3057" w:rsidRDefault="001D3057" w:rsidP="001D3057">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1D3057" w:rsidRDefault="001D3057" w:rsidP="001D3057">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общественная комиссия – комиссия, создаваемая в соответствии с постановлением Администрации Вязьма-Брянского сельского поселения Вяземского района Смоленской области для рассмотрения и оценки предложений заинтересованных лиц, а также осуществления контроля за реализацией </w:t>
      </w:r>
      <w:r>
        <w:rPr>
          <w:rFonts w:ascii="Times New Roman" w:hAnsi="Times New Roman"/>
          <w:sz w:val="28"/>
          <w:szCs w:val="28"/>
        </w:rPr>
        <w:lastRenderedPageBreak/>
        <w:t>Муниципальной программы.</w:t>
      </w:r>
    </w:p>
    <w:p w:rsidR="001D3057" w:rsidRDefault="001D3057" w:rsidP="001D3057">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715CE2" w:rsidRDefault="00715CE2" w:rsidP="001D3057">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1D3057" w:rsidRDefault="001D3057" w:rsidP="001D3057">
      <w:pPr>
        <w:widowControl w:val="0"/>
        <w:tabs>
          <w:tab w:val="left" w:pos="0"/>
          <w:tab w:val="left" w:pos="284"/>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1E3DCB" w:rsidRPr="006A3D17" w:rsidRDefault="001E3DCB" w:rsidP="001D3057">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мест массового посещения граждан в рамках минимального и дополнительного перечней работ по благоустройству мест массового посещения граждан в форме трудового и (или) финансового участия.</w:t>
      </w:r>
    </w:p>
    <w:p w:rsidR="001D3057" w:rsidRDefault="001D3057" w:rsidP="001D305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1D3057" w:rsidRDefault="001D3057" w:rsidP="001D305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 - Брянского сельского поселения Вяземского района Смоленской области (далее – Администрация)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1D3057" w:rsidRDefault="001D3057" w:rsidP="001D305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1D3057" w:rsidRDefault="001D3057" w:rsidP="001D305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1D3057" w:rsidRPr="00DF7F70" w:rsidRDefault="001D3057" w:rsidP="001D3057">
      <w:pPr>
        <w:pStyle w:val="a3"/>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в </w:t>
      </w: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Pr>
          <w:rFonts w:ascii="Times New Roman" w:hAnsi="Times New Roman"/>
          <w:sz w:val="28"/>
          <w:szCs w:val="28"/>
        </w:rPr>
        <w:t>общественных</w:t>
      </w:r>
      <w:r w:rsidRPr="00666EF6">
        <w:rPr>
          <w:rFonts w:ascii="Times New Roman" w:hAnsi="Times New Roman"/>
          <w:sz w:val="28"/>
          <w:szCs w:val="28"/>
        </w:rPr>
        <w:t xml:space="preserve">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Pr>
          <w:rFonts w:ascii="Times New Roman" w:hAnsi="Times New Roman"/>
          <w:sz w:val="28"/>
          <w:szCs w:val="28"/>
        </w:rPr>
        <w:t>общественной</w:t>
      </w:r>
      <w:r w:rsidRPr="00666EF6">
        <w:rPr>
          <w:rFonts w:ascii="Times New Roman" w:hAnsi="Times New Roman"/>
          <w:sz w:val="28"/>
          <w:szCs w:val="28"/>
        </w:rPr>
        <w:t xml:space="preserve"> территории.</w:t>
      </w: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715CE2" w:rsidRDefault="00715CE2" w:rsidP="001D3057">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1D3057" w:rsidRPr="00845B6C" w:rsidRDefault="001D3057" w:rsidP="001D3057">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3. </w:t>
      </w:r>
      <w:r w:rsidRPr="00845B6C">
        <w:rPr>
          <w:rFonts w:ascii="Times New Roman" w:hAnsi="Times New Roman"/>
          <w:b/>
          <w:bCs/>
          <w:sz w:val="28"/>
          <w:szCs w:val="28"/>
        </w:rPr>
        <w:t>Условия аккумулирования и расходования средств</w:t>
      </w:r>
    </w:p>
    <w:p w:rsidR="001D3057" w:rsidRDefault="001D3057" w:rsidP="001D3057">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общественных территорий,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 -Брянского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общественных территорий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общественных территорий выполнению не подлежит. </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 xml:space="preserve">На сумму планируемых поступлений увеличиваются бюджетные ассигнования Администрация как главному распорядителю бюджетных средств с </w:t>
      </w:r>
      <w:r>
        <w:rPr>
          <w:rFonts w:ascii="Times New Roman" w:hAnsi="Times New Roman"/>
          <w:sz w:val="28"/>
          <w:szCs w:val="28"/>
        </w:rPr>
        <w:lastRenderedPageBreak/>
        <w:t>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1D3057" w:rsidRDefault="001D3057" w:rsidP="001D3057">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общественных территорий в соответствии с утвержденным дизайн-проектом благоустройства, утвержденного Общественной комиссией и согласованного с представителем заинтересованных лиц.</w:t>
      </w:r>
    </w:p>
    <w:p w:rsidR="001D3057" w:rsidRDefault="001D3057" w:rsidP="001D3057">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1D3057" w:rsidRDefault="001D3057" w:rsidP="001D3057">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1D3057" w:rsidRDefault="001D3057" w:rsidP="001D3057">
      <w:pPr>
        <w:widowControl w:val="0"/>
        <w:spacing w:after="0" w:line="240" w:lineRule="auto"/>
        <w:ind w:firstLine="709"/>
        <w:jc w:val="both"/>
        <w:rPr>
          <w:rFonts w:ascii="Times New Roman" w:hAnsi="Times New Roman"/>
          <w:sz w:val="28"/>
          <w:szCs w:val="28"/>
        </w:rPr>
      </w:pPr>
    </w:p>
    <w:p w:rsidR="001D3057" w:rsidRDefault="001D3057" w:rsidP="001D3057">
      <w:pPr>
        <w:widowControl w:val="0"/>
        <w:spacing w:after="0" w:line="240" w:lineRule="auto"/>
        <w:ind w:firstLine="709"/>
        <w:jc w:val="both"/>
        <w:rPr>
          <w:rFonts w:ascii="Times New Roman" w:hAnsi="Times New Roman"/>
          <w:sz w:val="28"/>
          <w:szCs w:val="28"/>
        </w:rPr>
      </w:pPr>
    </w:p>
    <w:p w:rsidR="001D3057" w:rsidRDefault="001D3057" w:rsidP="001D3057"/>
    <w:p w:rsidR="001D3057" w:rsidRDefault="001D3057" w:rsidP="001D3057"/>
    <w:p w:rsidR="001D3057" w:rsidRDefault="001D3057"/>
    <w:sectPr w:rsidR="001D3057" w:rsidSect="00715CE2">
      <w:headerReference w:type="default" r:id="rId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43" w:rsidRDefault="00AE3943" w:rsidP="00715CE2">
      <w:pPr>
        <w:spacing w:after="0" w:line="240" w:lineRule="auto"/>
      </w:pPr>
      <w:r>
        <w:separator/>
      </w:r>
    </w:p>
  </w:endnote>
  <w:endnote w:type="continuationSeparator" w:id="0">
    <w:p w:rsidR="00AE3943" w:rsidRDefault="00AE3943" w:rsidP="0071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43" w:rsidRDefault="00AE3943" w:rsidP="00715CE2">
      <w:pPr>
        <w:spacing w:after="0" w:line="240" w:lineRule="auto"/>
      </w:pPr>
      <w:r>
        <w:separator/>
      </w:r>
    </w:p>
  </w:footnote>
  <w:footnote w:type="continuationSeparator" w:id="0">
    <w:p w:rsidR="00AE3943" w:rsidRDefault="00AE3943" w:rsidP="0071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32882"/>
      <w:docPartObj>
        <w:docPartGallery w:val="Page Numbers (Top of Page)"/>
        <w:docPartUnique/>
      </w:docPartObj>
    </w:sdtPr>
    <w:sdtEndPr/>
    <w:sdtContent>
      <w:p w:rsidR="00715CE2" w:rsidRDefault="00715CE2">
        <w:pPr>
          <w:pStyle w:val="a5"/>
          <w:jc w:val="center"/>
        </w:pPr>
        <w:r>
          <w:fldChar w:fldCharType="begin"/>
        </w:r>
        <w:r>
          <w:instrText>PAGE   \* MERGEFORMAT</w:instrText>
        </w:r>
        <w:r>
          <w:fldChar w:fldCharType="separate"/>
        </w:r>
        <w:r w:rsidR="00B05236">
          <w:rPr>
            <w:noProof/>
          </w:rPr>
          <w:t>4</w:t>
        </w:r>
        <w:r>
          <w:fldChar w:fldCharType="end"/>
        </w:r>
      </w:p>
    </w:sdtContent>
  </w:sdt>
  <w:p w:rsidR="00715CE2" w:rsidRDefault="00715CE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28"/>
    <w:rsid w:val="000D788C"/>
    <w:rsid w:val="001A04EC"/>
    <w:rsid w:val="001D3057"/>
    <w:rsid w:val="001E3DCB"/>
    <w:rsid w:val="00286728"/>
    <w:rsid w:val="003174F0"/>
    <w:rsid w:val="00425B24"/>
    <w:rsid w:val="005015AB"/>
    <w:rsid w:val="00573C8B"/>
    <w:rsid w:val="006A55C9"/>
    <w:rsid w:val="007078AC"/>
    <w:rsid w:val="00715CE2"/>
    <w:rsid w:val="007860F8"/>
    <w:rsid w:val="009A2C5D"/>
    <w:rsid w:val="009A5274"/>
    <w:rsid w:val="00AE3943"/>
    <w:rsid w:val="00B05236"/>
    <w:rsid w:val="00B3755A"/>
    <w:rsid w:val="00B75258"/>
    <w:rsid w:val="00BA666A"/>
    <w:rsid w:val="00C801E4"/>
    <w:rsid w:val="00CF27FA"/>
    <w:rsid w:val="00D65E32"/>
    <w:rsid w:val="00E84367"/>
    <w:rsid w:val="00F4620F"/>
    <w:rsid w:val="00F9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A6805-9122-423C-A760-4D818E1B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057"/>
    <w:pPr>
      <w:ind w:left="720"/>
      <w:contextualSpacing/>
    </w:pPr>
  </w:style>
  <w:style w:type="paragraph" w:styleId="a4">
    <w:name w:val="No Spacing"/>
    <w:uiPriority w:val="1"/>
    <w:qFormat/>
    <w:rsid w:val="001D3057"/>
    <w:pPr>
      <w:spacing w:after="0" w:line="240" w:lineRule="auto"/>
    </w:pPr>
    <w:rPr>
      <w:rFonts w:ascii="Calibri" w:eastAsia="Calibri" w:hAnsi="Calibri" w:cs="Calibri"/>
    </w:rPr>
  </w:style>
  <w:style w:type="paragraph" w:customStyle="1" w:styleId="ConsPlusNormal">
    <w:name w:val="ConsPlusNormal"/>
    <w:rsid w:val="001D305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unhideWhenUsed/>
    <w:rsid w:val="00715C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5CE2"/>
    <w:rPr>
      <w:rFonts w:eastAsiaTheme="minorEastAsia"/>
      <w:lang w:eastAsia="ru-RU"/>
    </w:rPr>
  </w:style>
  <w:style w:type="paragraph" w:styleId="a7">
    <w:name w:val="footer"/>
    <w:basedOn w:val="a"/>
    <w:link w:val="a8"/>
    <w:uiPriority w:val="99"/>
    <w:unhideWhenUsed/>
    <w:rsid w:val="00715C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5CE2"/>
    <w:rPr>
      <w:rFonts w:eastAsiaTheme="minorEastAsia"/>
      <w:lang w:eastAsia="ru-RU"/>
    </w:rPr>
  </w:style>
  <w:style w:type="paragraph" w:styleId="a9">
    <w:name w:val="Balloon Text"/>
    <w:basedOn w:val="a"/>
    <w:link w:val="aa"/>
    <w:uiPriority w:val="99"/>
    <w:semiHidden/>
    <w:unhideWhenUsed/>
    <w:rsid w:val="00F462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620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3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Алёна Викторовна</cp:lastModifiedBy>
  <cp:revision>3</cp:revision>
  <cp:lastPrinted>2020-02-13T08:35:00Z</cp:lastPrinted>
  <dcterms:created xsi:type="dcterms:W3CDTF">2020-03-11T11:47:00Z</dcterms:created>
  <dcterms:modified xsi:type="dcterms:W3CDTF">2020-03-11T11:47:00Z</dcterms:modified>
</cp:coreProperties>
</file>