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0502A5" w14:paraId="2EB4B858" w14:textId="77777777" w:rsidTr="000502A5">
        <w:tc>
          <w:tcPr>
            <w:tcW w:w="4813" w:type="dxa"/>
          </w:tcPr>
          <w:p w14:paraId="23B79177" w14:textId="77777777" w:rsidR="000502A5" w:rsidRPr="000502A5" w:rsidRDefault="000502A5" w:rsidP="000502A5">
            <w:pPr>
              <w:jc w:val="both"/>
              <w:rPr>
                <w:sz w:val="28"/>
                <w:szCs w:val="28"/>
              </w:rPr>
            </w:pPr>
            <w:r w:rsidRPr="000502A5">
              <w:rPr>
                <w:sz w:val="28"/>
                <w:szCs w:val="28"/>
              </w:rPr>
              <w:t>УТВЕРЖДЕНА</w:t>
            </w:r>
          </w:p>
          <w:p w14:paraId="54544956" w14:textId="77777777" w:rsidR="000502A5" w:rsidRDefault="000502A5" w:rsidP="000502A5">
            <w:pPr>
              <w:jc w:val="both"/>
              <w:rPr>
                <w:sz w:val="28"/>
                <w:szCs w:val="28"/>
              </w:rPr>
            </w:pPr>
            <w:r w:rsidRPr="000502A5">
              <w:rPr>
                <w:sz w:val="28"/>
                <w:szCs w:val="28"/>
              </w:rPr>
              <w:t>постановлением Администрации Вязьм</w:t>
            </w:r>
            <w:r>
              <w:rPr>
                <w:sz w:val="28"/>
                <w:szCs w:val="28"/>
              </w:rPr>
              <w:t xml:space="preserve">а-Брянского сельского поселения </w:t>
            </w:r>
            <w:r w:rsidRPr="000502A5">
              <w:rPr>
                <w:sz w:val="28"/>
                <w:szCs w:val="28"/>
              </w:rPr>
              <w:t>Вяземского района Смоленской области</w:t>
            </w:r>
          </w:p>
          <w:p w14:paraId="408E508B" w14:textId="77777777" w:rsidR="000502A5" w:rsidRPr="000502A5" w:rsidRDefault="000502A5" w:rsidP="000502A5">
            <w:pPr>
              <w:jc w:val="both"/>
              <w:rPr>
                <w:sz w:val="28"/>
                <w:szCs w:val="28"/>
              </w:rPr>
            </w:pPr>
            <w:r>
              <w:rPr>
                <w:sz w:val="28"/>
                <w:szCs w:val="28"/>
              </w:rPr>
              <w:t>от</w:t>
            </w:r>
            <w:r w:rsidR="0060427E">
              <w:rPr>
                <w:sz w:val="28"/>
                <w:szCs w:val="28"/>
              </w:rPr>
              <w:t xml:space="preserve"> 10.04.2024 № 24</w:t>
            </w:r>
          </w:p>
        </w:tc>
      </w:tr>
    </w:tbl>
    <w:p w14:paraId="6610C542" w14:textId="77777777" w:rsidR="000502A5" w:rsidRDefault="000502A5" w:rsidP="00C86349">
      <w:pPr>
        <w:jc w:val="center"/>
        <w:rPr>
          <w:b/>
          <w:sz w:val="28"/>
          <w:szCs w:val="28"/>
        </w:rPr>
      </w:pPr>
    </w:p>
    <w:p w14:paraId="2C6C6525" w14:textId="77777777" w:rsidR="00C86349" w:rsidRPr="00C86349" w:rsidRDefault="00C86349" w:rsidP="00C86349">
      <w:pPr>
        <w:jc w:val="center"/>
        <w:rPr>
          <w:b/>
          <w:sz w:val="28"/>
          <w:szCs w:val="28"/>
        </w:rPr>
      </w:pPr>
    </w:p>
    <w:p w14:paraId="5571130F" w14:textId="77777777" w:rsidR="00C86349" w:rsidRPr="00C86349" w:rsidRDefault="00C86349" w:rsidP="00C86349">
      <w:pPr>
        <w:jc w:val="center"/>
        <w:rPr>
          <w:b/>
          <w:sz w:val="28"/>
          <w:szCs w:val="28"/>
        </w:rPr>
      </w:pPr>
    </w:p>
    <w:p w14:paraId="6DF4FF63" w14:textId="77777777" w:rsidR="00C86349" w:rsidRDefault="00C86349" w:rsidP="00C86349">
      <w:pPr>
        <w:jc w:val="center"/>
        <w:rPr>
          <w:b/>
          <w:sz w:val="28"/>
          <w:szCs w:val="28"/>
        </w:rPr>
      </w:pPr>
    </w:p>
    <w:p w14:paraId="6AF66A1B" w14:textId="77777777" w:rsidR="00864305" w:rsidRDefault="00864305" w:rsidP="00C86349">
      <w:pPr>
        <w:jc w:val="center"/>
        <w:rPr>
          <w:b/>
          <w:sz w:val="28"/>
          <w:szCs w:val="28"/>
        </w:rPr>
      </w:pPr>
    </w:p>
    <w:p w14:paraId="0A517271" w14:textId="77777777" w:rsidR="00864305" w:rsidRDefault="00864305" w:rsidP="00C86349">
      <w:pPr>
        <w:jc w:val="center"/>
        <w:rPr>
          <w:b/>
          <w:sz w:val="28"/>
          <w:szCs w:val="28"/>
        </w:rPr>
      </w:pPr>
    </w:p>
    <w:p w14:paraId="71A00A6D" w14:textId="77777777" w:rsidR="00864305" w:rsidRDefault="00864305" w:rsidP="00C86349">
      <w:pPr>
        <w:jc w:val="center"/>
        <w:rPr>
          <w:b/>
          <w:sz w:val="28"/>
          <w:szCs w:val="28"/>
        </w:rPr>
      </w:pPr>
    </w:p>
    <w:p w14:paraId="23BCEC57" w14:textId="77777777" w:rsidR="00864305" w:rsidRDefault="00864305" w:rsidP="00C86349">
      <w:pPr>
        <w:jc w:val="center"/>
        <w:rPr>
          <w:b/>
          <w:sz w:val="28"/>
          <w:szCs w:val="28"/>
        </w:rPr>
      </w:pPr>
    </w:p>
    <w:p w14:paraId="21C37915" w14:textId="77777777" w:rsidR="00864305" w:rsidRDefault="00864305" w:rsidP="00C86349">
      <w:pPr>
        <w:jc w:val="center"/>
        <w:rPr>
          <w:b/>
          <w:sz w:val="28"/>
          <w:szCs w:val="28"/>
        </w:rPr>
      </w:pPr>
    </w:p>
    <w:p w14:paraId="6308EC4D" w14:textId="77777777" w:rsidR="00864305" w:rsidRPr="00C86349" w:rsidRDefault="00864305" w:rsidP="00C86349">
      <w:pPr>
        <w:jc w:val="center"/>
        <w:rPr>
          <w:b/>
          <w:sz w:val="28"/>
          <w:szCs w:val="28"/>
        </w:rPr>
      </w:pPr>
    </w:p>
    <w:p w14:paraId="685E1F5C" w14:textId="77777777" w:rsidR="00C86349" w:rsidRPr="00C86349" w:rsidRDefault="00C86349" w:rsidP="00C86349">
      <w:pPr>
        <w:jc w:val="center"/>
        <w:rPr>
          <w:b/>
          <w:sz w:val="28"/>
          <w:szCs w:val="28"/>
        </w:rPr>
      </w:pPr>
      <w:r w:rsidRPr="00C86349">
        <w:rPr>
          <w:b/>
          <w:sz w:val="28"/>
          <w:szCs w:val="28"/>
        </w:rPr>
        <w:t>Муниципальная программа «</w:t>
      </w:r>
      <w:r w:rsidR="007005D0" w:rsidRPr="00CF7559">
        <w:rPr>
          <w:b/>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C86349">
        <w:rPr>
          <w:b/>
          <w:sz w:val="28"/>
          <w:szCs w:val="28"/>
        </w:rPr>
        <w:t>»</w:t>
      </w:r>
    </w:p>
    <w:p w14:paraId="7DE60102" w14:textId="77777777" w:rsidR="00C86349" w:rsidRDefault="00C86349">
      <w:pPr>
        <w:jc w:val="center"/>
        <w:rPr>
          <w:sz w:val="28"/>
          <w:szCs w:val="28"/>
        </w:rPr>
      </w:pPr>
    </w:p>
    <w:p w14:paraId="7BC19BD7" w14:textId="77777777" w:rsidR="00C86349" w:rsidRDefault="00C86349">
      <w:pPr>
        <w:jc w:val="center"/>
        <w:rPr>
          <w:sz w:val="28"/>
          <w:szCs w:val="28"/>
        </w:rPr>
      </w:pPr>
    </w:p>
    <w:p w14:paraId="4D847985" w14:textId="77777777" w:rsidR="00C86349" w:rsidRDefault="00C86349">
      <w:pPr>
        <w:jc w:val="center"/>
        <w:rPr>
          <w:sz w:val="28"/>
          <w:szCs w:val="28"/>
        </w:rPr>
      </w:pPr>
    </w:p>
    <w:p w14:paraId="6E36CB3D" w14:textId="77777777" w:rsidR="00C86349" w:rsidRDefault="00C86349">
      <w:pPr>
        <w:jc w:val="center"/>
        <w:rPr>
          <w:sz w:val="28"/>
          <w:szCs w:val="28"/>
        </w:rPr>
      </w:pPr>
    </w:p>
    <w:p w14:paraId="471FE0E4" w14:textId="77777777" w:rsidR="00C86349" w:rsidRDefault="00C86349">
      <w:pPr>
        <w:jc w:val="center"/>
        <w:rPr>
          <w:sz w:val="28"/>
          <w:szCs w:val="28"/>
        </w:rPr>
      </w:pPr>
    </w:p>
    <w:p w14:paraId="2D035CE0" w14:textId="77777777" w:rsidR="00C86349" w:rsidRDefault="00C86349">
      <w:pPr>
        <w:jc w:val="center"/>
        <w:rPr>
          <w:sz w:val="28"/>
          <w:szCs w:val="28"/>
        </w:rPr>
      </w:pPr>
    </w:p>
    <w:p w14:paraId="750ED33D" w14:textId="77777777" w:rsidR="00C86349" w:rsidRDefault="00C86349">
      <w:pPr>
        <w:jc w:val="center"/>
        <w:rPr>
          <w:sz w:val="28"/>
          <w:szCs w:val="28"/>
        </w:rPr>
      </w:pPr>
    </w:p>
    <w:p w14:paraId="54CAD181" w14:textId="77777777" w:rsidR="00C86349" w:rsidRDefault="00C86349">
      <w:pPr>
        <w:jc w:val="center"/>
        <w:rPr>
          <w:sz w:val="28"/>
          <w:szCs w:val="28"/>
        </w:rPr>
      </w:pPr>
    </w:p>
    <w:p w14:paraId="03D435EE" w14:textId="77777777" w:rsidR="00C86349" w:rsidRDefault="00C86349">
      <w:pPr>
        <w:jc w:val="center"/>
        <w:rPr>
          <w:sz w:val="28"/>
          <w:szCs w:val="28"/>
        </w:rPr>
      </w:pPr>
    </w:p>
    <w:p w14:paraId="7F25ACCB" w14:textId="77777777" w:rsidR="00C86349" w:rsidRDefault="00C86349">
      <w:pPr>
        <w:jc w:val="center"/>
        <w:rPr>
          <w:sz w:val="28"/>
          <w:szCs w:val="28"/>
        </w:rPr>
      </w:pPr>
    </w:p>
    <w:p w14:paraId="6362F6EF" w14:textId="77777777" w:rsidR="00C86349" w:rsidRDefault="00C86349">
      <w:pPr>
        <w:jc w:val="center"/>
        <w:rPr>
          <w:sz w:val="28"/>
          <w:szCs w:val="28"/>
        </w:rPr>
      </w:pPr>
    </w:p>
    <w:p w14:paraId="66A80D28" w14:textId="77777777" w:rsidR="00C86349" w:rsidRDefault="00C86349">
      <w:pPr>
        <w:jc w:val="center"/>
        <w:rPr>
          <w:sz w:val="28"/>
          <w:szCs w:val="28"/>
        </w:rPr>
      </w:pPr>
    </w:p>
    <w:p w14:paraId="580DABAB" w14:textId="77777777" w:rsidR="00C86349" w:rsidRDefault="00C86349">
      <w:pPr>
        <w:jc w:val="center"/>
        <w:rPr>
          <w:sz w:val="28"/>
          <w:szCs w:val="28"/>
        </w:rPr>
      </w:pPr>
    </w:p>
    <w:p w14:paraId="1F7FADCB" w14:textId="77777777" w:rsidR="00C86349" w:rsidRDefault="00C86349">
      <w:pPr>
        <w:jc w:val="center"/>
        <w:rPr>
          <w:sz w:val="28"/>
          <w:szCs w:val="28"/>
        </w:rPr>
      </w:pPr>
    </w:p>
    <w:p w14:paraId="003B0317" w14:textId="77777777" w:rsidR="00C86349" w:rsidRDefault="00C86349">
      <w:pPr>
        <w:jc w:val="center"/>
        <w:rPr>
          <w:sz w:val="28"/>
          <w:szCs w:val="28"/>
        </w:rPr>
      </w:pPr>
    </w:p>
    <w:p w14:paraId="72F241A0" w14:textId="77777777" w:rsidR="00C86349" w:rsidRDefault="00C86349">
      <w:pPr>
        <w:jc w:val="center"/>
        <w:rPr>
          <w:sz w:val="28"/>
          <w:szCs w:val="28"/>
        </w:rPr>
      </w:pPr>
    </w:p>
    <w:p w14:paraId="52CC80C6" w14:textId="77777777" w:rsidR="00C86349" w:rsidRDefault="00C86349">
      <w:pPr>
        <w:jc w:val="center"/>
        <w:rPr>
          <w:sz w:val="28"/>
          <w:szCs w:val="28"/>
        </w:rPr>
      </w:pPr>
    </w:p>
    <w:p w14:paraId="0A751881" w14:textId="77777777" w:rsidR="00C86349" w:rsidRDefault="00C86349">
      <w:pPr>
        <w:jc w:val="center"/>
        <w:rPr>
          <w:sz w:val="28"/>
          <w:szCs w:val="28"/>
        </w:rPr>
      </w:pPr>
    </w:p>
    <w:p w14:paraId="4939C7E8" w14:textId="77777777" w:rsidR="00C86349" w:rsidRDefault="00C86349">
      <w:pPr>
        <w:jc w:val="center"/>
        <w:rPr>
          <w:sz w:val="28"/>
          <w:szCs w:val="28"/>
        </w:rPr>
      </w:pPr>
    </w:p>
    <w:p w14:paraId="48B6EE37" w14:textId="77777777" w:rsidR="00C86349" w:rsidRDefault="00C86349">
      <w:pPr>
        <w:jc w:val="center"/>
        <w:rPr>
          <w:sz w:val="28"/>
          <w:szCs w:val="28"/>
        </w:rPr>
      </w:pPr>
    </w:p>
    <w:p w14:paraId="2CDD9324" w14:textId="77777777" w:rsidR="00C86349" w:rsidRDefault="00C86349">
      <w:pPr>
        <w:jc w:val="center"/>
        <w:rPr>
          <w:sz w:val="28"/>
          <w:szCs w:val="28"/>
        </w:rPr>
      </w:pPr>
    </w:p>
    <w:p w14:paraId="4B6299C7" w14:textId="77777777" w:rsidR="00C86349" w:rsidRDefault="00C86349">
      <w:pPr>
        <w:jc w:val="center"/>
        <w:rPr>
          <w:sz w:val="28"/>
          <w:szCs w:val="28"/>
        </w:rPr>
      </w:pPr>
    </w:p>
    <w:p w14:paraId="20B24EFF" w14:textId="77777777" w:rsidR="00C86349" w:rsidRDefault="00C86349">
      <w:pPr>
        <w:jc w:val="center"/>
        <w:rPr>
          <w:sz w:val="28"/>
          <w:szCs w:val="28"/>
        </w:rPr>
      </w:pPr>
    </w:p>
    <w:p w14:paraId="738D4F18" w14:textId="77777777" w:rsidR="00113E9B" w:rsidRDefault="00113E9B" w:rsidP="00C86349">
      <w:pPr>
        <w:pStyle w:val="a3"/>
        <w:jc w:val="center"/>
        <w:rPr>
          <w:b/>
          <w:sz w:val="26"/>
          <w:szCs w:val="26"/>
        </w:rPr>
      </w:pPr>
    </w:p>
    <w:p w14:paraId="0F205058" w14:textId="77777777" w:rsidR="00113E9B" w:rsidRDefault="00113E9B" w:rsidP="00C86349">
      <w:pPr>
        <w:pStyle w:val="a3"/>
        <w:jc w:val="center"/>
        <w:rPr>
          <w:b/>
          <w:sz w:val="26"/>
          <w:szCs w:val="26"/>
        </w:rPr>
      </w:pPr>
    </w:p>
    <w:p w14:paraId="65B706ED" w14:textId="77777777" w:rsidR="00113E9B" w:rsidRDefault="00113E9B" w:rsidP="00C86349">
      <w:pPr>
        <w:pStyle w:val="a3"/>
        <w:jc w:val="center"/>
        <w:rPr>
          <w:b/>
          <w:sz w:val="26"/>
          <w:szCs w:val="26"/>
        </w:rPr>
      </w:pPr>
    </w:p>
    <w:p w14:paraId="39918C76" w14:textId="77777777" w:rsidR="00C86349" w:rsidRPr="00864305" w:rsidRDefault="00432715" w:rsidP="00C86349">
      <w:pPr>
        <w:pStyle w:val="a3"/>
        <w:jc w:val="center"/>
        <w:rPr>
          <w:b/>
          <w:sz w:val="26"/>
          <w:szCs w:val="26"/>
        </w:rPr>
      </w:pPr>
      <w:r>
        <w:rPr>
          <w:b/>
          <w:sz w:val="26"/>
          <w:szCs w:val="26"/>
        </w:rPr>
        <w:lastRenderedPageBreak/>
        <w:t xml:space="preserve">Раздел 1. </w:t>
      </w:r>
      <w:r w:rsidR="00C86349" w:rsidRPr="00864305">
        <w:rPr>
          <w:b/>
          <w:sz w:val="26"/>
          <w:szCs w:val="26"/>
        </w:rPr>
        <w:t>Стратегические приоритеты в сфере реализации муниципальной программы</w:t>
      </w:r>
    </w:p>
    <w:p w14:paraId="1FC666F5" w14:textId="77777777" w:rsidR="00C86349" w:rsidRPr="00864305" w:rsidRDefault="00C86349" w:rsidP="00C86349">
      <w:pPr>
        <w:pStyle w:val="a3"/>
        <w:jc w:val="center"/>
        <w:rPr>
          <w:sz w:val="10"/>
          <w:szCs w:val="10"/>
        </w:rPr>
      </w:pPr>
    </w:p>
    <w:p w14:paraId="1968818C" w14:textId="77777777" w:rsidR="00C23CD1" w:rsidRDefault="00C23CD1" w:rsidP="00C23CD1">
      <w:pPr>
        <w:pStyle w:val="a3"/>
        <w:ind w:firstLine="567"/>
        <w:jc w:val="both"/>
        <w:rPr>
          <w:sz w:val="26"/>
          <w:szCs w:val="26"/>
        </w:rPr>
      </w:pPr>
      <w:r w:rsidRPr="009C1689">
        <w:rPr>
          <w:sz w:val="26"/>
          <w:szCs w:val="26"/>
        </w:rPr>
        <w:t xml:space="preserve">Одним из приоритетов социально-экономической политики муниципального образования Вязьма-Брянского сельского поселения Вяземского района Смоленской области (далее – сельское поселение) является обеспечение комфортных условий проживания граждан и доступности коммунальных услуг для населения. Бесперебойное снабжение потребителей теплом, горячей и холодной водой требуемого качества и недопущение ситуаций, опасных для людей и окружающей среды, являются основой социальной стабильности сельского поселения. </w:t>
      </w:r>
    </w:p>
    <w:p w14:paraId="593EA8B5" w14:textId="77777777" w:rsidR="00C23CD1" w:rsidRDefault="00C23CD1" w:rsidP="00C23CD1">
      <w:pPr>
        <w:pStyle w:val="a3"/>
        <w:ind w:firstLine="567"/>
        <w:jc w:val="both"/>
        <w:rPr>
          <w:sz w:val="26"/>
          <w:szCs w:val="26"/>
        </w:rPr>
      </w:pPr>
      <w:r w:rsidRPr="009C1689">
        <w:rPr>
          <w:sz w:val="26"/>
          <w:szCs w:val="26"/>
        </w:rPr>
        <w:t>Приоритетом в сфере реализации муниципальной программы является - повышение комфортности проживания граждан в жилищном фонде. В настоящее время техническое состояние муниципального жилищного фонда, как и большинства других домов не соответствует современным требованиям, предъявляемым к качеству жилого фонда. Основной причиной неудовлетворительного технического состояния является многолетнее отсутствие капитального ремонта несущих конструкций и инженерно-технических систем, а также ненадлежащее обслуживание общего имущества. Жилищный фонд имеет тенденцию к старению и ветшанию, что обостряет проблему по осуществлению капитального ремонта домов. Имеющийся жилой фонд снижает уровень безопасности и комфортности проживания граждан. Анализ существующего положения дел в жилищном хозяйстве сельского поселения показывает, что необходимо осуществлять планомерные действия по проведению капитального ремонта крыш, фасадов, подвальных помещений, внутридомовых инженерных систем электро-, тепло-, газо-, водоснабжения, водоотведения. С целью реализаций положений Жилищного кодекса РФ о региональном операторе, постановлением Администрации Смоленск</w:t>
      </w:r>
      <w:r w:rsidR="0060427E">
        <w:rPr>
          <w:sz w:val="26"/>
          <w:szCs w:val="26"/>
        </w:rPr>
        <w:t>ой области от 11 декабря 2013 года</w:t>
      </w:r>
      <w:r w:rsidRPr="009C1689">
        <w:rPr>
          <w:sz w:val="26"/>
          <w:szCs w:val="26"/>
        </w:rPr>
        <w:t xml:space="preserve"> № 1017 создана некоммерческая организация «Региональный фонд капитального ремонта многоквартирных домов Смоленской области» (далее – Региональный оператор), основной целью деятельности которой является организация проведения капитального ремонта многоквартирных домов на территории региона. Реализация краткосрочных планов Региональной программы капитального ремонта многоквартирных домов осуществляется за счет средств собственников, собранных на счете Регионального оператора. В рамках данной программы запланирована уплата взноса на капитальный ремонт жилых помещений, находящихся в собственности муниципального образования Вязьма-Брянского сельского поселения Вяземского района Смоленской области.</w:t>
      </w:r>
    </w:p>
    <w:p w14:paraId="53DB0138" w14:textId="77777777" w:rsidR="00C23CD1" w:rsidRPr="00A939D7" w:rsidRDefault="00C23CD1" w:rsidP="00C23CD1">
      <w:pPr>
        <w:pStyle w:val="a3"/>
        <w:ind w:firstLine="567"/>
        <w:jc w:val="both"/>
        <w:rPr>
          <w:sz w:val="26"/>
          <w:szCs w:val="26"/>
        </w:rPr>
      </w:pPr>
      <w:r w:rsidRPr="00A939D7">
        <w:rPr>
          <w:sz w:val="26"/>
          <w:szCs w:val="26"/>
        </w:rPr>
        <w:t xml:space="preserve"> Система централизованного теплоснабжения. В целях совершенствования системы управления инженерной инфраструктурой сельского поселения, создания конкурентной среды и повышения надежности теплоснабжения потребителей обслуживание инженерной инфраструктуры производится с учетом территориального принципа формирования зон обслуживания и технологии обеспечения жилого фонда и социальной сферы. На качество предоставляемых населению услуг негативно сказывается высокая степень износа объектов теплоснабжения. Численность населения в сельском поселении ежегодно сокращается, нет перспектив строительства многоквартирного жилищного фонда и социальной инфраструктуры. Застройщики индивидуального жилищного фонда и многие жильцы квартир многоквартирных домов используют автономные </w:t>
      </w:r>
      <w:r w:rsidRPr="00A939D7">
        <w:rPr>
          <w:sz w:val="26"/>
          <w:szCs w:val="26"/>
        </w:rPr>
        <w:lastRenderedPageBreak/>
        <w:t>источники теплоснабжения. В связи с этим потребность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 Теплоснабжение на территории сельского поселения, осуществляет 1 котельная, которую эксплуатирует ООО «Стимул». Протяженность тепловых сетей (в двухтрубном исчислении) составляет 9,99 км. 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 недопущение опасных для людей и окружающей среды ситуаций.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Для этого необходимо выполнение следующих мероприятий: -обеспечение соответствия технических характеристик оборудования источников тепла и тепловых сетей условиям их работы; - выбор схемных решений как для системы теплоснабжения в целом, так и по конфигурации тепловых сетей, повышающих надежность их функционирования.</w:t>
      </w:r>
    </w:p>
    <w:p w14:paraId="13CA968A" w14:textId="77777777" w:rsidR="00C23CD1" w:rsidRPr="00A939D7" w:rsidRDefault="00C23CD1" w:rsidP="00C23CD1">
      <w:pPr>
        <w:pStyle w:val="a3"/>
        <w:ind w:firstLine="567"/>
        <w:jc w:val="both"/>
        <w:rPr>
          <w:sz w:val="26"/>
          <w:szCs w:val="26"/>
        </w:rPr>
      </w:pPr>
      <w:r w:rsidRPr="00A939D7">
        <w:rPr>
          <w:sz w:val="26"/>
          <w:szCs w:val="26"/>
        </w:rPr>
        <w:t xml:space="preserve">Система водоснабжения. На территории Вязьма-Брянского сельского поселения действуют централизованная и нецентрализованная системы водоснабжения населения питьевой водой. Централизованная система представляет собой сети водопровода, протяженностью 18122,46 м, находящиеся в муниципальной собственности Вязьма-Брянского сельского поселения и обслуживаемые, по договору аренды, управляющей компанией ООО «Стимул». </w:t>
      </w:r>
    </w:p>
    <w:p w14:paraId="5DFDF3C3" w14:textId="77777777" w:rsidR="00C23CD1" w:rsidRPr="00A939D7" w:rsidRDefault="00C23CD1" w:rsidP="00C23CD1">
      <w:pPr>
        <w:pStyle w:val="a3"/>
        <w:ind w:firstLine="567"/>
        <w:jc w:val="both"/>
        <w:rPr>
          <w:sz w:val="26"/>
          <w:szCs w:val="26"/>
        </w:rPr>
      </w:pPr>
      <w:r w:rsidRPr="00A939D7">
        <w:rPr>
          <w:sz w:val="26"/>
          <w:szCs w:val="26"/>
        </w:rPr>
        <w:t>Из них: - 4406 м. сети водопровода ул. Авиационной, ул. Лесной, дата ввода в эксплуатацию 1968 г. Смотровые колодцы – 25 шт., пожарные гидранты – 3 шт.</w:t>
      </w:r>
    </w:p>
    <w:p w14:paraId="727D728D" w14:textId="77777777" w:rsidR="00C23CD1" w:rsidRPr="00A939D7" w:rsidRDefault="00C23CD1" w:rsidP="00C23CD1">
      <w:pPr>
        <w:pStyle w:val="a3"/>
        <w:ind w:firstLine="567"/>
        <w:jc w:val="both"/>
        <w:rPr>
          <w:sz w:val="26"/>
          <w:szCs w:val="26"/>
        </w:rPr>
      </w:pPr>
      <w:r w:rsidRPr="00A939D7">
        <w:rPr>
          <w:sz w:val="26"/>
          <w:szCs w:val="26"/>
        </w:rPr>
        <w:t xml:space="preserve">- 13717,86 м. сети водопровода ул. 50 лет Победы, дата ввода в эксплуатацию 1995 г. Смотровые колодцы – 104 шт., пожарные гидранты – 40 шт. </w:t>
      </w:r>
    </w:p>
    <w:p w14:paraId="51A08EF2" w14:textId="77777777" w:rsidR="00C23CD1" w:rsidRPr="00A939D7" w:rsidRDefault="00C23CD1" w:rsidP="00C23CD1">
      <w:pPr>
        <w:pStyle w:val="a3"/>
        <w:ind w:firstLine="567"/>
        <w:jc w:val="both"/>
        <w:rPr>
          <w:sz w:val="28"/>
          <w:szCs w:val="28"/>
        </w:rPr>
      </w:pPr>
      <w:r w:rsidRPr="00A939D7">
        <w:rPr>
          <w:sz w:val="26"/>
          <w:szCs w:val="26"/>
        </w:rPr>
        <w:tab/>
        <w:t xml:space="preserve">Водоснабжение с. Вязьма-Брянская производится от сетей ООО «Региональные объединенные системы водоснабжения и водоотведения Смоленской области»», в соответствии заключенного договора на отпуск питьевой воды. Граница балансового разграничения между сетями ООО «Региональные объединенные системы водоснабжения и водоотведения Смоленской области» и ООО «Стимул» проходит на станции второго подъема в районе ул. Московская </w:t>
      </w:r>
      <w:r w:rsidR="0060427E">
        <w:rPr>
          <w:sz w:val="26"/>
          <w:szCs w:val="26"/>
        </w:rPr>
        <w:t xml:space="preserve">          </w:t>
      </w:r>
      <w:r w:rsidRPr="00A939D7">
        <w:rPr>
          <w:sz w:val="26"/>
          <w:szCs w:val="26"/>
        </w:rPr>
        <w:t>г. Вязьма. Нецентрализованная система в</w:t>
      </w:r>
      <w:r w:rsidR="0060427E">
        <w:rPr>
          <w:sz w:val="26"/>
          <w:szCs w:val="26"/>
        </w:rPr>
        <w:t>одоснабжения населения Вязьма-</w:t>
      </w:r>
      <w:r w:rsidRPr="00A939D7">
        <w:rPr>
          <w:sz w:val="26"/>
          <w:szCs w:val="26"/>
        </w:rPr>
        <w:t>Брянского сельского поселения-шахтные колодцы, различных видов собственности.</w:t>
      </w:r>
    </w:p>
    <w:p w14:paraId="1798C058" w14:textId="77777777" w:rsidR="00C86349" w:rsidRDefault="00C86349" w:rsidP="00C86349">
      <w:pPr>
        <w:pStyle w:val="a3"/>
        <w:jc w:val="center"/>
        <w:rPr>
          <w:sz w:val="28"/>
          <w:szCs w:val="28"/>
        </w:rPr>
      </w:pPr>
    </w:p>
    <w:p w14:paraId="5A17AF0F" w14:textId="77777777" w:rsidR="00C86349" w:rsidRDefault="00C86349" w:rsidP="00C86349">
      <w:pPr>
        <w:pStyle w:val="a3"/>
        <w:jc w:val="center"/>
        <w:rPr>
          <w:sz w:val="28"/>
          <w:szCs w:val="28"/>
        </w:rPr>
      </w:pPr>
    </w:p>
    <w:p w14:paraId="59A3AA0A" w14:textId="77777777" w:rsidR="00C86349" w:rsidRDefault="00C86349" w:rsidP="00C86349">
      <w:pPr>
        <w:pStyle w:val="a3"/>
        <w:jc w:val="center"/>
        <w:rPr>
          <w:sz w:val="28"/>
          <w:szCs w:val="28"/>
        </w:rPr>
      </w:pPr>
    </w:p>
    <w:p w14:paraId="76BF286E" w14:textId="77777777" w:rsidR="00C86349" w:rsidRDefault="00C86349" w:rsidP="00C86349">
      <w:pPr>
        <w:pStyle w:val="a3"/>
        <w:jc w:val="center"/>
        <w:rPr>
          <w:sz w:val="28"/>
          <w:szCs w:val="28"/>
        </w:rPr>
      </w:pPr>
    </w:p>
    <w:p w14:paraId="1E7F0C42" w14:textId="77777777" w:rsidR="00C86349" w:rsidRDefault="00C86349" w:rsidP="00C86349">
      <w:pPr>
        <w:pStyle w:val="a3"/>
        <w:jc w:val="center"/>
        <w:rPr>
          <w:sz w:val="28"/>
          <w:szCs w:val="28"/>
        </w:rPr>
      </w:pPr>
    </w:p>
    <w:p w14:paraId="0B06030A" w14:textId="77777777" w:rsidR="00C86349" w:rsidRDefault="00C86349" w:rsidP="00C86349">
      <w:pPr>
        <w:pStyle w:val="a3"/>
        <w:jc w:val="center"/>
        <w:rPr>
          <w:sz w:val="28"/>
          <w:szCs w:val="28"/>
        </w:rPr>
      </w:pPr>
    </w:p>
    <w:p w14:paraId="00AF5FEB" w14:textId="77777777" w:rsidR="00C86349" w:rsidRDefault="00C86349" w:rsidP="00C86349">
      <w:pPr>
        <w:pStyle w:val="a3"/>
        <w:jc w:val="center"/>
        <w:rPr>
          <w:sz w:val="28"/>
          <w:szCs w:val="28"/>
        </w:rPr>
      </w:pPr>
    </w:p>
    <w:p w14:paraId="62FF6035" w14:textId="77777777" w:rsidR="00C86349" w:rsidRDefault="00C86349" w:rsidP="00C86349">
      <w:pPr>
        <w:pStyle w:val="a3"/>
        <w:jc w:val="center"/>
        <w:rPr>
          <w:sz w:val="28"/>
          <w:szCs w:val="28"/>
        </w:rPr>
      </w:pPr>
    </w:p>
    <w:p w14:paraId="7A1AC70A" w14:textId="77777777" w:rsidR="00C86349" w:rsidRDefault="00C86349" w:rsidP="00C86349">
      <w:pPr>
        <w:pStyle w:val="a3"/>
        <w:jc w:val="center"/>
        <w:rPr>
          <w:sz w:val="28"/>
          <w:szCs w:val="28"/>
        </w:rPr>
      </w:pPr>
    </w:p>
    <w:p w14:paraId="7052C49D" w14:textId="77777777" w:rsidR="00C86349" w:rsidRDefault="00C86349" w:rsidP="00C86349">
      <w:pPr>
        <w:pStyle w:val="a3"/>
        <w:jc w:val="center"/>
        <w:rPr>
          <w:sz w:val="28"/>
          <w:szCs w:val="28"/>
        </w:rPr>
      </w:pPr>
    </w:p>
    <w:p w14:paraId="324DB026" w14:textId="77777777" w:rsidR="00422FE9" w:rsidRDefault="00422FE9" w:rsidP="00564BFE">
      <w:pPr>
        <w:pStyle w:val="a3"/>
        <w:jc w:val="center"/>
        <w:rPr>
          <w:b/>
          <w:sz w:val="26"/>
          <w:szCs w:val="26"/>
        </w:rPr>
      </w:pPr>
    </w:p>
    <w:p w14:paraId="696B780C" w14:textId="77777777" w:rsidR="00422FE9" w:rsidRDefault="00422FE9" w:rsidP="00564BFE">
      <w:pPr>
        <w:pStyle w:val="a3"/>
        <w:jc w:val="center"/>
        <w:rPr>
          <w:b/>
          <w:sz w:val="26"/>
          <w:szCs w:val="26"/>
        </w:rPr>
      </w:pPr>
    </w:p>
    <w:p w14:paraId="5AE940D2" w14:textId="77777777" w:rsidR="00564BFE" w:rsidRPr="00864305" w:rsidRDefault="00564BFE" w:rsidP="00564BFE">
      <w:pPr>
        <w:pStyle w:val="a3"/>
        <w:jc w:val="center"/>
        <w:rPr>
          <w:b/>
          <w:sz w:val="26"/>
          <w:szCs w:val="26"/>
        </w:rPr>
      </w:pPr>
      <w:r w:rsidRPr="00864305">
        <w:rPr>
          <w:b/>
          <w:sz w:val="26"/>
          <w:szCs w:val="26"/>
        </w:rPr>
        <w:lastRenderedPageBreak/>
        <w:t>ПАСПОРТ</w:t>
      </w:r>
    </w:p>
    <w:p w14:paraId="416897AC" w14:textId="77777777" w:rsidR="00564BFE" w:rsidRPr="00864305" w:rsidRDefault="00564BFE" w:rsidP="00564BFE">
      <w:pPr>
        <w:pStyle w:val="a3"/>
        <w:jc w:val="center"/>
        <w:rPr>
          <w:b/>
          <w:sz w:val="26"/>
          <w:szCs w:val="26"/>
        </w:rPr>
      </w:pPr>
      <w:r w:rsidRPr="00864305">
        <w:rPr>
          <w:b/>
          <w:sz w:val="26"/>
          <w:szCs w:val="26"/>
        </w:rPr>
        <w:t>муниципальной программы «</w:t>
      </w:r>
      <w:r w:rsidR="00C62E66" w:rsidRPr="00C62E66">
        <w:rPr>
          <w:b/>
          <w:sz w:val="26"/>
          <w:szCs w:val="26"/>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864305">
        <w:rPr>
          <w:b/>
          <w:sz w:val="26"/>
          <w:szCs w:val="26"/>
        </w:rPr>
        <w:t>»</w:t>
      </w:r>
    </w:p>
    <w:p w14:paraId="648F8417" w14:textId="77777777" w:rsidR="00564BFE" w:rsidRPr="00864305" w:rsidRDefault="00564BFE" w:rsidP="00564BFE">
      <w:pPr>
        <w:pStyle w:val="a3"/>
        <w:jc w:val="center"/>
        <w:rPr>
          <w:b/>
          <w:sz w:val="26"/>
          <w:szCs w:val="26"/>
        </w:rPr>
      </w:pPr>
    </w:p>
    <w:p w14:paraId="70CB41B1" w14:textId="77777777" w:rsidR="00564BFE" w:rsidRPr="00864305" w:rsidRDefault="00564BFE" w:rsidP="00564BFE">
      <w:pPr>
        <w:pStyle w:val="a3"/>
        <w:jc w:val="center"/>
        <w:rPr>
          <w:b/>
          <w:sz w:val="26"/>
          <w:szCs w:val="26"/>
        </w:rPr>
      </w:pPr>
      <w:r w:rsidRPr="00864305">
        <w:rPr>
          <w:b/>
          <w:sz w:val="26"/>
          <w:szCs w:val="26"/>
        </w:rPr>
        <w:t>1. Основные положения</w:t>
      </w:r>
    </w:p>
    <w:p w14:paraId="40A40D40" w14:textId="77777777" w:rsidR="00564BFE" w:rsidRDefault="00564BFE" w:rsidP="00564BFE">
      <w:pPr>
        <w:autoSpaceDE w:val="0"/>
        <w:autoSpaceDN w:val="0"/>
        <w:adjustRightInd w:val="0"/>
        <w:jc w:val="both"/>
        <w:outlineLvl w:val="0"/>
        <w:rPr>
          <w:rFonts w:ascii="Arial" w:hAnsi="Arial" w:cs="Arial"/>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402"/>
        <w:gridCol w:w="6441"/>
        <w:gridCol w:w="567"/>
      </w:tblGrid>
      <w:tr w:rsidR="00564BFE" w14:paraId="2D757CD5" w14:textId="77777777"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14:paraId="709D2418" w14:textId="77777777" w:rsidR="00564BFE" w:rsidRPr="0025765F" w:rsidRDefault="00564BFE" w:rsidP="0025765F">
            <w:pPr>
              <w:pStyle w:val="a3"/>
              <w:jc w:val="both"/>
              <w:rPr>
                <w:sz w:val="24"/>
                <w:szCs w:val="24"/>
              </w:rPr>
            </w:pPr>
            <w:r w:rsidRPr="0025765F">
              <w:rPr>
                <w:sz w:val="24"/>
                <w:szCs w:val="24"/>
              </w:rPr>
              <w:t>Ответственный исполнитель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14:paraId="577E905F" w14:textId="77777777" w:rsidR="00564BFE" w:rsidRPr="0025765F" w:rsidRDefault="0025765F" w:rsidP="0025765F">
            <w:pPr>
              <w:pStyle w:val="a3"/>
              <w:jc w:val="both"/>
              <w:rPr>
                <w:sz w:val="24"/>
                <w:szCs w:val="24"/>
              </w:rPr>
            </w:pPr>
            <w:r w:rsidRPr="0025765F">
              <w:rPr>
                <w:sz w:val="24"/>
                <w:szCs w:val="24"/>
              </w:rPr>
              <w:t>Администрация Вязьма-</w:t>
            </w:r>
            <w:r w:rsidR="00987E73" w:rsidRPr="0025765F">
              <w:rPr>
                <w:sz w:val="24"/>
                <w:szCs w:val="24"/>
              </w:rPr>
              <w:t>Брянского сельского поселения Вяземского района Смоленской области</w:t>
            </w:r>
          </w:p>
        </w:tc>
      </w:tr>
      <w:tr w:rsidR="00564BFE" w14:paraId="261776E0" w14:textId="77777777"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14:paraId="0F42B593" w14:textId="77777777" w:rsidR="00564BFE" w:rsidRPr="0025765F" w:rsidRDefault="00564BFE" w:rsidP="0025765F">
            <w:pPr>
              <w:pStyle w:val="a3"/>
              <w:jc w:val="both"/>
              <w:rPr>
                <w:sz w:val="24"/>
                <w:szCs w:val="24"/>
              </w:rPr>
            </w:pPr>
            <w:r w:rsidRPr="0025765F">
              <w:rPr>
                <w:sz w:val="24"/>
                <w:szCs w:val="24"/>
              </w:rPr>
              <w:t>Период реализации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14:paraId="0D3C72BE" w14:textId="77777777" w:rsidR="00564BFE" w:rsidRPr="0025765F" w:rsidRDefault="00564BFE" w:rsidP="0025765F">
            <w:pPr>
              <w:pStyle w:val="a3"/>
              <w:jc w:val="both"/>
              <w:rPr>
                <w:sz w:val="24"/>
                <w:szCs w:val="24"/>
              </w:rPr>
            </w:pPr>
            <w:r w:rsidRPr="0025765F">
              <w:rPr>
                <w:sz w:val="24"/>
                <w:szCs w:val="24"/>
              </w:rPr>
              <w:t xml:space="preserve">этап I: </w:t>
            </w:r>
            <w:r w:rsidR="00987E73" w:rsidRPr="0025765F">
              <w:rPr>
                <w:sz w:val="24"/>
                <w:szCs w:val="24"/>
              </w:rPr>
              <w:t xml:space="preserve">2019 </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B82D7C" w:rsidRPr="0025765F">
              <w:rPr>
                <w:sz w:val="24"/>
                <w:szCs w:val="24"/>
              </w:rPr>
              <w:t>3</w:t>
            </w:r>
            <w:r w:rsidR="00987E73" w:rsidRPr="0025765F">
              <w:rPr>
                <w:sz w:val="24"/>
                <w:szCs w:val="24"/>
              </w:rPr>
              <w:t xml:space="preserve"> </w:t>
            </w:r>
            <w:r w:rsidRPr="0025765F">
              <w:rPr>
                <w:sz w:val="24"/>
                <w:szCs w:val="24"/>
              </w:rPr>
              <w:t>год окончания</w:t>
            </w:r>
          </w:p>
          <w:p w14:paraId="630A8830" w14:textId="77777777" w:rsidR="00564BFE" w:rsidRPr="0025765F" w:rsidRDefault="00564BFE" w:rsidP="0059095A">
            <w:pPr>
              <w:pStyle w:val="a3"/>
              <w:jc w:val="both"/>
              <w:rPr>
                <w:sz w:val="24"/>
                <w:szCs w:val="24"/>
              </w:rPr>
            </w:pPr>
            <w:r w:rsidRPr="0025765F">
              <w:rPr>
                <w:sz w:val="24"/>
                <w:szCs w:val="24"/>
              </w:rPr>
              <w:t xml:space="preserve">этап II: </w:t>
            </w:r>
            <w:r w:rsidR="00987E73" w:rsidRPr="0025765F">
              <w:rPr>
                <w:sz w:val="24"/>
                <w:szCs w:val="24"/>
              </w:rPr>
              <w:t>202</w:t>
            </w:r>
            <w:r w:rsidR="00B82D7C" w:rsidRPr="0025765F">
              <w:rPr>
                <w:sz w:val="24"/>
                <w:szCs w:val="24"/>
              </w:rPr>
              <w:t>4</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59095A">
              <w:rPr>
                <w:sz w:val="24"/>
                <w:szCs w:val="24"/>
              </w:rPr>
              <w:t>6</w:t>
            </w:r>
            <w:r w:rsidR="00987E73" w:rsidRPr="0025765F">
              <w:rPr>
                <w:sz w:val="24"/>
                <w:szCs w:val="24"/>
              </w:rPr>
              <w:t xml:space="preserve"> </w:t>
            </w:r>
            <w:r w:rsidRPr="0025765F">
              <w:rPr>
                <w:sz w:val="24"/>
                <w:szCs w:val="24"/>
              </w:rPr>
              <w:t>год окончания</w:t>
            </w:r>
          </w:p>
        </w:tc>
      </w:tr>
      <w:tr w:rsidR="007005D0" w14:paraId="183E2164" w14:textId="77777777" w:rsidTr="003966A4">
        <w:trPr>
          <w:gridAfter w:val="1"/>
          <w:wAfter w:w="567" w:type="dxa"/>
          <w:trHeight w:val="1163"/>
        </w:trPr>
        <w:tc>
          <w:tcPr>
            <w:tcW w:w="3402" w:type="dxa"/>
            <w:tcBorders>
              <w:top w:val="single" w:sz="4" w:space="0" w:color="auto"/>
              <w:left w:val="single" w:sz="4" w:space="0" w:color="auto"/>
              <w:bottom w:val="single" w:sz="4" w:space="0" w:color="auto"/>
              <w:right w:val="single" w:sz="4" w:space="0" w:color="auto"/>
            </w:tcBorders>
          </w:tcPr>
          <w:p w14:paraId="6D383641" w14:textId="77777777" w:rsidR="007005D0" w:rsidRPr="0025765F" w:rsidRDefault="007005D0" w:rsidP="0025765F">
            <w:pPr>
              <w:pStyle w:val="a3"/>
              <w:jc w:val="both"/>
              <w:rPr>
                <w:sz w:val="24"/>
                <w:szCs w:val="24"/>
              </w:rPr>
            </w:pPr>
            <w:r w:rsidRPr="0025765F">
              <w:rPr>
                <w:sz w:val="24"/>
                <w:szCs w:val="24"/>
              </w:rPr>
              <w:t>Цели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14:paraId="20865560" w14:textId="77777777" w:rsidR="007005D0" w:rsidRPr="007005D0" w:rsidRDefault="007005D0" w:rsidP="009A4094">
            <w:pPr>
              <w:pStyle w:val="a3"/>
              <w:jc w:val="both"/>
              <w:rPr>
                <w:sz w:val="24"/>
                <w:szCs w:val="24"/>
              </w:rPr>
            </w:pPr>
            <w:r w:rsidRPr="007005D0">
              <w:rPr>
                <w:sz w:val="24"/>
                <w:szCs w:val="24"/>
              </w:rPr>
              <w:t>- создание благоприятных условий проживания граждан в многоквартирных домах и формирование эффективных механизмов управления жилищным фондом на территории сельского поселения;</w:t>
            </w:r>
          </w:p>
          <w:p w14:paraId="5C85FDCB" w14:textId="77777777" w:rsidR="007005D0" w:rsidRPr="007005D0" w:rsidRDefault="007005D0" w:rsidP="009A4094">
            <w:pPr>
              <w:pStyle w:val="a3"/>
              <w:jc w:val="both"/>
              <w:rPr>
                <w:sz w:val="24"/>
                <w:szCs w:val="24"/>
              </w:rPr>
            </w:pPr>
            <w:r w:rsidRPr="007005D0">
              <w:rPr>
                <w:sz w:val="24"/>
                <w:szCs w:val="24"/>
              </w:rPr>
              <w:t>- комплексное решение проблем развития мероприятий в области коммунального хозяйства на территории сельского поселения;</w:t>
            </w:r>
          </w:p>
          <w:p w14:paraId="1B663E3F" w14:textId="77777777" w:rsidR="007005D0" w:rsidRPr="007005D0" w:rsidRDefault="007005D0" w:rsidP="009A4094">
            <w:pPr>
              <w:pStyle w:val="a3"/>
              <w:jc w:val="both"/>
              <w:rPr>
                <w:sz w:val="24"/>
                <w:szCs w:val="24"/>
              </w:rPr>
            </w:pPr>
            <w:r w:rsidRPr="007005D0">
              <w:rPr>
                <w:sz w:val="24"/>
                <w:szCs w:val="24"/>
              </w:rPr>
              <w:t>-обеспечение устойчивого функционирования и развития систем коммунального комплекса;</w:t>
            </w:r>
          </w:p>
          <w:p w14:paraId="3C6EC723" w14:textId="77777777" w:rsidR="007005D0" w:rsidRPr="007005D0" w:rsidRDefault="007005D0" w:rsidP="009A4094">
            <w:pPr>
              <w:pStyle w:val="a3"/>
              <w:jc w:val="both"/>
              <w:rPr>
                <w:sz w:val="24"/>
                <w:szCs w:val="24"/>
              </w:rPr>
            </w:pPr>
            <w:r w:rsidRPr="007005D0">
              <w:rPr>
                <w:sz w:val="24"/>
                <w:szCs w:val="24"/>
              </w:rPr>
              <w:t>-повышение качества и надежности предоставления коммунальных услуг населению;</w:t>
            </w:r>
          </w:p>
          <w:p w14:paraId="00DA51CD" w14:textId="77777777" w:rsidR="007005D0" w:rsidRPr="007005D0" w:rsidRDefault="007005D0" w:rsidP="009A4094">
            <w:pPr>
              <w:pStyle w:val="a3"/>
              <w:jc w:val="both"/>
              <w:rPr>
                <w:sz w:val="24"/>
                <w:szCs w:val="24"/>
              </w:rPr>
            </w:pPr>
            <w:r w:rsidRPr="007005D0">
              <w:rPr>
                <w:sz w:val="24"/>
                <w:szCs w:val="24"/>
              </w:rPr>
              <w:t>-модернизация коммунальной инфраструктуры, разработка конкретных мероприятий с целью                                                     комплексной оптимизации, модернизации и                                                        реконструкции сущ</w:t>
            </w:r>
            <w:r>
              <w:rPr>
                <w:sz w:val="24"/>
                <w:szCs w:val="24"/>
              </w:rPr>
              <w:t>ествующей коммунальной системы;</w:t>
            </w:r>
          </w:p>
          <w:p w14:paraId="5280CEE8" w14:textId="77777777" w:rsidR="007005D0" w:rsidRPr="007005D0" w:rsidRDefault="007005D0" w:rsidP="009A4094">
            <w:pPr>
              <w:pStyle w:val="a3"/>
              <w:jc w:val="both"/>
              <w:rPr>
                <w:sz w:val="24"/>
                <w:szCs w:val="24"/>
              </w:rPr>
            </w:pPr>
            <w:r w:rsidRPr="007005D0">
              <w:rPr>
                <w:sz w:val="24"/>
                <w:szCs w:val="24"/>
              </w:rPr>
              <w:t>- строительство современных систем коммунальной инфраструктуры;</w:t>
            </w:r>
          </w:p>
          <w:p w14:paraId="328E8548" w14:textId="77777777" w:rsidR="007005D0" w:rsidRPr="007005D0" w:rsidRDefault="007005D0" w:rsidP="009A4094">
            <w:pPr>
              <w:pStyle w:val="a3"/>
              <w:jc w:val="both"/>
              <w:rPr>
                <w:sz w:val="24"/>
                <w:szCs w:val="24"/>
              </w:rPr>
            </w:pPr>
            <w:r w:rsidRPr="007005D0">
              <w:rPr>
                <w:sz w:val="24"/>
                <w:szCs w:val="24"/>
              </w:rPr>
              <w:t>- создание предпосылок для устойчивого развития территории сельского поселения;</w:t>
            </w:r>
          </w:p>
          <w:p w14:paraId="209BE8C9" w14:textId="77777777" w:rsidR="007005D0" w:rsidRPr="007005D0" w:rsidRDefault="007005D0" w:rsidP="009A4094">
            <w:pPr>
              <w:pStyle w:val="a3"/>
              <w:jc w:val="both"/>
              <w:rPr>
                <w:sz w:val="24"/>
                <w:szCs w:val="24"/>
              </w:rPr>
            </w:pPr>
            <w:r w:rsidRPr="007005D0">
              <w:rPr>
                <w:sz w:val="24"/>
                <w:szCs w:val="24"/>
              </w:rPr>
              <w:t>-повышение качества жизни селян</w:t>
            </w:r>
            <w:r>
              <w:rPr>
                <w:sz w:val="24"/>
                <w:szCs w:val="24"/>
              </w:rPr>
              <w:t>.</w:t>
            </w:r>
          </w:p>
        </w:tc>
      </w:tr>
      <w:tr w:rsidR="007005D0" w14:paraId="68989426" w14:textId="77777777"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14:paraId="2293BFEA" w14:textId="77777777" w:rsidR="007005D0" w:rsidRPr="0025765F" w:rsidRDefault="007005D0" w:rsidP="0025765F">
            <w:pPr>
              <w:pStyle w:val="a3"/>
              <w:jc w:val="both"/>
              <w:rPr>
                <w:sz w:val="24"/>
                <w:szCs w:val="24"/>
              </w:rPr>
            </w:pPr>
            <w:r w:rsidRPr="0025765F">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441" w:type="dxa"/>
            <w:tcBorders>
              <w:top w:val="single" w:sz="4" w:space="0" w:color="auto"/>
              <w:left w:val="single" w:sz="4" w:space="0" w:color="auto"/>
              <w:bottom w:val="single" w:sz="4" w:space="0" w:color="auto"/>
              <w:right w:val="single" w:sz="4" w:space="0" w:color="auto"/>
            </w:tcBorders>
          </w:tcPr>
          <w:p w14:paraId="19362B88" w14:textId="77777777" w:rsidR="007005D0" w:rsidRPr="00A40A10" w:rsidRDefault="007005D0" w:rsidP="0025765F">
            <w:pPr>
              <w:pStyle w:val="a3"/>
              <w:jc w:val="both"/>
              <w:rPr>
                <w:sz w:val="24"/>
                <w:szCs w:val="24"/>
              </w:rPr>
            </w:pPr>
            <w:r w:rsidRPr="0025765F">
              <w:rPr>
                <w:sz w:val="24"/>
                <w:szCs w:val="24"/>
              </w:rPr>
              <w:t xml:space="preserve">общий объем финансирования составляет </w:t>
            </w:r>
            <w:r w:rsidR="00C62E66">
              <w:rPr>
                <w:b/>
                <w:sz w:val="24"/>
                <w:szCs w:val="24"/>
              </w:rPr>
              <w:t>46 166,5</w:t>
            </w:r>
            <w:r w:rsidRPr="00A40A10">
              <w:rPr>
                <w:sz w:val="24"/>
                <w:szCs w:val="24"/>
              </w:rPr>
              <w:t xml:space="preserve"> тыс. рублей, из них:</w:t>
            </w:r>
          </w:p>
          <w:p w14:paraId="4E30CABC" w14:textId="77777777" w:rsidR="007005D0" w:rsidRPr="00A40A10" w:rsidRDefault="007005D0" w:rsidP="0025765F">
            <w:pPr>
              <w:pStyle w:val="a3"/>
              <w:jc w:val="both"/>
              <w:rPr>
                <w:sz w:val="24"/>
                <w:szCs w:val="24"/>
              </w:rPr>
            </w:pPr>
            <w:r w:rsidRPr="00A40A10">
              <w:rPr>
                <w:sz w:val="24"/>
                <w:szCs w:val="24"/>
              </w:rPr>
              <w:t xml:space="preserve">2019-2023 годы – </w:t>
            </w:r>
            <w:r w:rsidR="00C62E66">
              <w:rPr>
                <w:b/>
                <w:sz w:val="24"/>
                <w:szCs w:val="24"/>
              </w:rPr>
              <w:t>35 631,5</w:t>
            </w:r>
            <w:r w:rsidRPr="00A40A10">
              <w:rPr>
                <w:sz w:val="24"/>
                <w:szCs w:val="24"/>
              </w:rPr>
              <w:t xml:space="preserve"> тыс. рублей;</w:t>
            </w:r>
          </w:p>
          <w:p w14:paraId="40DE6F54" w14:textId="77777777" w:rsidR="007005D0" w:rsidRPr="0025765F" w:rsidRDefault="007005D0" w:rsidP="0025765F">
            <w:pPr>
              <w:pStyle w:val="a3"/>
              <w:jc w:val="both"/>
              <w:rPr>
                <w:sz w:val="24"/>
                <w:szCs w:val="24"/>
              </w:rPr>
            </w:pPr>
          </w:p>
          <w:p w14:paraId="3061CBF9" w14:textId="77777777" w:rsidR="007005D0" w:rsidRDefault="007005D0" w:rsidP="0025765F">
            <w:pPr>
              <w:pStyle w:val="a3"/>
              <w:jc w:val="both"/>
              <w:rPr>
                <w:sz w:val="24"/>
                <w:szCs w:val="24"/>
              </w:rPr>
            </w:pPr>
            <w:r w:rsidRPr="0025765F">
              <w:rPr>
                <w:sz w:val="24"/>
                <w:szCs w:val="24"/>
              </w:rPr>
              <w:t xml:space="preserve">2024 год – всего </w:t>
            </w:r>
            <w:r w:rsidR="00C62E66">
              <w:rPr>
                <w:b/>
                <w:sz w:val="24"/>
                <w:szCs w:val="24"/>
              </w:rPr>
              <w:t>4 045,0</w:t>
            </w:r>
            <w:r w:rsidRPr="0025765F">
              <w:rPr>
                <w:sz w:val="24"/>
                <w:szCs w:val="24"/>
              </w:rPr>
              <w:t xml:space="preserve"> тыс. рублей, из них:</w:t>
            </w:r>
          </w:p>
          <w:p w14:paraId="32DADCDC" w14:textId="77777777" w:rsidR="007005D0" w:rsidRDefault="007005D0"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14:paraId="1157AFC1" w14:textId="77777777" w:rsidR="007005D0" w:rsidRPr="0025765F" w:rsidRDefault="007005D0"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14:paraId="6BFE2BB1" w14:textId="77777777" w:rsidR="007005D0" w:rsidRDefault="007005D0" w:rsidP="0025765F">
            <w:pPr>
              <w:pStyle w:val="a3"/>
              <w:jc w:val="both"/>
              <w:rPr>
                <w:sz w:val="24"/>
                <w:szCs w:val="24"/>
              </w:rPr>
            </w:pPr>
            <w:r w:rsidRPr="0025765F">
              <w:rPr>
                <w:sz w:val="24"/>
                <w:szCs w:val="24"/>
              </w:rPr>
              <w:t xml:space="preserve">средства бюджета Вязьма-Брянского сельского поселения Вяземского района Смоленской области – </w:t>
            </w:r>
            <w:r w:rsidR="00C62E66">
              <w:rPr>
                <w:b/>
                <w:sz w:val="24"/>
                <w:szCs w:val="24"/>
              </w:rPr>
              <w:t>4 045,0</w:t>
            </w:r>
            <w:r w:rsidRPr="0025765F">
              <w:rPr>
                <w:sz w:val="24"/>
                <w:szCs w:val="24"/>
              </w:rPr>
              <w:t xml:space="preserve"> тыс. рублей;</w:t>
            </w:r>
          </w:p>
          <w:p w14:paraId="10DF286E" w14:textId="77777777" w:rsidR="007005D0" w:rsidRPr="0025765F" w:rsidRDefault="007005D0"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14:paraId="5C1EB2A4" w14:textId="77777777" w:rsidR="007005D0" w:rsidRPr="0025765F" w:rsidRDefault="007005D0" w:rsidP="0025765F">
            <w:pPr>
              <w:pStyle w:val="a3"/>
              <w:jc w:val="both"/>
              <w:rPr>
                <w:sz w:val="24"/>
                <w:szCs w:val="24"/>
              </w:rPr>
            </w:pPr>
          </w:p>
          <w:p w14:paraId="20B81DA3" w14:textId="77777777" w:rsidR="007005D0" w:rsidRDefault="007005D0" w:rsidP="0025765F">
            <w:pPr>
              <w:pStyle w:val="a3"/>
              <w:jc w:val="both"/>
              <w:rPr>
                <w:sz w:val="24"/>
                <w:szCs w:val="24"/>
              </w:rPr>
            </w:pPr>
            <w:r w:rsidRPr="0025765F">
              <w:rPr>
                <w:sz w:val="24"/>
                <w:szCs w:val="24"/>
              </w:rPr>
              <w:t xml:space="preserve">2025 год – всего </w:t>
            </w:r>
            <w:r w:rsidR="00C62E66">
              <w:rPr>
                <w:b/>
                <w:sz w:val="24"/>
                <w:szCs w:val="24"/>
              </w:rPr>
              <w:t>3 185,0</w:t>
            </w:r>
            <w:r w:rsidRPr="0025765F">
              <w:rPr>
                <w:sz w:val="24"/>
                <w:szCs w:val="24"/>
              </w:rPr>
              <w:t xml:space="preserve"> тыс. рублей, из них:</w:t>
            </w:r>
          </w:p>
          <w:p w14:paraId="5255CACF" w14:textId="77777777" w:rsidR="007005D0" w:rsidRDefault="007005D0"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14:paraId="405243D0" w14:textId="77777777" w:rsidR="007005D0" w:rsidRPr="0025765F" w:rsidRDefault="007005D0"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14:paraId="2F004985" w14:textId="77777777" w:rsidR="007005D0" w:rsidRDefault="007005D0" w:rsidP="0025765F">
            <w:pPr>
              <w:pStyle w:val="a3"/>
              <w:jc w:val="both"/>
              <w:rPr>
                <w:sz w:val="24"/>
                <w:szCs w:val="24"/>
              </w:rPr>
            </w:pPr>
            <w:r w:rsidRPr="0025765F">
              <w:rPr>
                <w:sz w:val="24"/>
                <w:szCs w:val="24"/>
              </w:rPr>
              <w:t xml:space="preserve">средства бюджета Вязьма-Брянского сельского поселения Вяземского района Смоленской области – </w:t>
            </w:r>
            <w:r w:rsidR="00C62E66">
              <w:rPr>
                <w:b/>
                <w:sz w:val="24"/>
                <w:szCs w:val="24"/>
              </w:rPr>
              <w:t>3 185,0</w:t>
            </w:r>
            <w:r w:rsidRPr="0025765F">
              <w:rPr>
                <w:sz w:val="24"/>
                <w:szCs w:val="24"/>
              </w:rPr>
              <w:t xml:space="preserve"> тыс. </w:t>
            </w:r>
            <w:r w:rsidRPr="0025765F">
              <w:rPr>
                <w:sz w:val="24"/>
                <w:szCs w:val="24"/>
              </w:rPr>
              <w:lastRenderedPageBreak/>
              <w:t>рублей;</w:t>
            </w:r>
          </w:p>
          <w:p w14:paraId="39114DAE" w14:textId="77777777" w:rsidR="007005D0" w:rsidRPr="0025765F" w:rsidRDefault="007005D0"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14:paraId="67DDE84C" w14:textId="77777777" w:rsidR="007005D0" w:rsidRDefault="007005D0" w:rsidP="00FA0623">
            <w:pPr>
              <w:pStyle w:val="a3"/>
              <w:jc w:val="both"/>
              <w:rPr>
                <w:sz w:val="24"/>
                <w:szCs w:val="24"/>
              </w:rPr>
            </w:pPr>
          </w:p>
          <w:p w14:paraId="47258E84" w14:textId="77777777" w:rsidR="007005D0" w:rsidRDefault="007005D0" w:rsidP="0025765F">
            <w:pPr>
              <w:pStyle w:val="a3"/>
              <w:jc w:val="both"/>
              <w:rPr>
                <w:sz w:val="24"/>
                <w:szCs w:val="24"/>
              </w:rPr>
            </w:pPr>
            <w:r w:rsidRPr="0025765F">
              <w:rPr>
                <w:sz w:val="24"/>
                <w:szCs w:val="24"/>
              </w:rPr>
              <w:t xml:space="preserve">2026 год – всего </w:t>
            </w:r>
            <w:r w:rsidR="00C62E66">
              <w:rPr>
                <w:b/>
                <w:sz w:val="24"/>
                <w:szCs w:val="24"/>
              </w:rPr>
              <w:t>3 305,0</w:t>
            </w:r>
            <w:r w:rsidRPr="0025765F">
              <w:rPr>
                <w:sz w:val="24"/>
                <w:szCs w:val="24"/>
              </w:rPr>
              <w:t xml:space="preserve"> тыс. рублей, из них:</w:t>
            </w:r>
          </w:p>
          <w:p w14:paraId="06D92ECE" w14:textId="77777777" w:rsidR="007005D0" w:rsidRDefault="007005D0"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14:paraId="54E547F0" w14:textId="77777777" w:rsidR="007005D0" w:rsidRPr="0025765F" w:rsidRDefault="007005D0"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14:paraId="7B059761" w14:textId="77777777" w:rsidR="007005D0" w:rsidRDefault="007005D0" w:rsidP="0025765F">
            <w:pPr>
              <w:pStyle w:val="a3"/>
              <w:jc w:val="both"/>
              <w:rPr>
                <w:sz w:val="24"/>
                <w:szCs w:val="24"/>
              </w:rPr>
            </w:pPr>
            <w:r w:rsidRPr="0025765F">
              <w:rPr>
                <w:sz w:val="24"/>
                <w:szCs w:val="24"/>
              </w:rPr>
              <w:t xml:space="preserve">средства бюджета Вязьма-Брянского сельского поселения Вяземского района Смоленской области – </w:t>
            </w:r>
            <w:r w:rsidR="00C62E66">
              <w:rPr>
                <w:b/>
                <w:sz w:val="24"/>
                <w:szCs w:val="24"/>
              </w:rPr>
              <w:t>3 305,0</w:t>
            </w:r>
            <w:r>
              <w:rPr>
                <w:sz w:val="24"/>
                <w:szCs w:val="24"/>
              </w:rPr>
              <w:t xml:space="preserve"> тыс. рублей;</w:t>
            </w:r>
          </w:p>
          <w:p w14:paraId="208D523C" w14:textId="77777777" w:rsidR="007005D0" w:rsidRPr="00FA0623" w:rsidRDefault="007005D0" w:rsidP="0025765F">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tc>
      </w:tr>
      <w:tr w:rsidR="007005D0" w:rsidRPr="008451FD" w14:paraId="2B20574A" w14:textId="77777777" w:rsidTr="003966A4">
        <w:tc>
          <w:tcPr>
            <w:tcW w:w="10410" w:type="dxa"/>
            <w:gridSpan w:val="3"/>
          </w:tcPr>
          <w:p w14:paraId="4078532A" w14:textId="77777777" w:rsidR="007005D0" w:rsidRPr="008451FD" w:rsidRDefault="007005D0" w:rsidP="00B13232">
            <w:pPr>
              <w:autoSpaceDE w:val="0"/>
              <w:autoSpaceDN w:val="0"/>
              <w:adjustRightInd w:val="0"/>
              <w:jc w:val="center"/>
              <w:outlineLvl w:val="0"/>
              <w:rPr>
                <w:b/>
              </w:rPr>
            </w:pPr>
          </w:p>
          <w:p w14:paraId="631B5888" w14:textId="77777777" w:rsidR="007005D0" w:rsidRPr="00864305" w:rsidRDefault="007005D0" w:rsidP="00B13232">
            <w:pPr>
              <w:autoSpaceDE w:val="0"/>
              <w:autoSpaceDN w:val="0"/>
              <w:adjustRightInd w:val="0"/>
              <w:jc w:val="center"/>
              <w:outlineLvl w:val="0"/>
              <w:rPr>
                <w:b/>
                <w:sz w:val="26"/>
                <w:szCs w:val="26"/>
              </w:rPr>
            </w:pPr>
            <w:r w:rsidRPr="00864305">
              <w:rPr>
                <w:b/>
                <w:sz w:val="26"/>
                <w:szCs w:val="26"/>
              </w:rPr>
              <w:t>2. Показатели муниципальной программы</w:t>
            </w:r>
          </w:p>
        </w:tc>
      </w:tr>
    </w:tbl>
    <w:p w14:paraId="12C16B5B" w14:textId="77777777" w:rsidR="00564BFE" w:rsidRPr="008451FD" w:rsidRDefault="00564BFE" w:rsidP="00564BFE">
      <w:pPr>
        <w:autoSpaceDE w:val="0"/>
        <w:autoSpaceDN w:val="0"/>
        <w:adjustRightInd w:val="0"/>
        <w:jc w:val="both"/>
        <w:rPr>
          <w:rFonts w:ascii="Arial" w:hAnsi="Arial" w:cs="Arial"/>
          <w:sz w:val="20"/>
          <w:szCs w:val="20"/>
        </w:rPr>
      </w:pPr>
    </w:p>
    <w:tbl>
      <w:tblPr>
        <w:tblW w:w="10009" w:type="dxa"/>
        <w:tblLayout w:type="fixed"/>
        <w:tblCellMar>
          <w:top w:w="102" w:type="dxa"/>
          <w:left w:w="62" w:type="dxa"/>
          <w:bottom w:w="102" w:type="dxa"/>
          <w:right w:w="62" w:type="dxa"/>
        </w:tblCellMar>
        <w:tblLook w:val="0000" w:firstRow="0" w:lastRow="0" w:firstColumn="0" w:lastColumn="0" w:noHBand="0" w:noVBand="0"/>
      </w:tblPr>
      <w:tblGrid>
        <w:gridCol w:w="453"/>
        <w:gridCol w:w="4004"/>
        <w:gridCol w:w="1134"/>
        <w:gridCol w:w="1275"/>
        <w:gridCol w:w="993"/>
        <w:gridCol w:w="992"/>
        <w:gridCol w:w="992"/>
        <w:gridCol w:w="166"/>
      </w:tblGrid>
      <w:tr w:rsidR="008451FD" w:rsidRPr="008451FD" w14:paraId="1258BA97" w14:textId="77777777" w:rsidTr="000752A1">
        <w:trPr>
          <w:gridAfter w:val="1"/>
          <w:wAfter w:w="166" w:type="dxa"/>
        </w:trPr>
        <w:tc>
          <w:tcPr>
            <w:tcW w:w="453" w:type="dxa"/>
            <w:vMerge w:val="restart"/>
            <w:tcBorders>
              <w:top w:val="single" w:sz="4" w:space="0" w:color="auto"/>
              <w:left w:val="single" w:sz="4" w:space="0" w:color="auto"/>
              <w:bottom w:val="single" w:sz="4" w:space="0" w:color="auto"/>
              <w:right w:val="single" w:sz="4" w:space="0" w:color="auto"/>
            </w:tcBorders>
          </w:tcPr>
          <w:p w14:paraId="214041C0" w14:textId="77777777" w:rsidR="00564BFE" w:rsidRPr="00C23CD1" w:rsidRDefault="00564BFE" w:rsidP="00B13232">
            <w:pPr>
              <w:autoSpaceDE w:val="0"/>
              <w:autoSpaceDN w:val="0"/>
              <w:adjustRightInd w:val="0"/>
              <w:jc w:val="center"/>
            </w:pPr>
            <w:r w:rsidRPr="00C23CD1">
              <w:t>№ п/п</w:t>
            </w:r>
          </w:p>
        </w:tc>
        <w:tc>
          <w:tcPr>
            <w:tcW w:w="4004" w:type="dxa"/>
            <w:vMerge w:val="restart"/>
            <w:tcBorders>
              <w:top w:val="single" w:sz="4" w:space="0" w:color="auto"/>
              <w:left w:val="single" w:sz="4" w:space="0" w:color="auto"/>
              <w:bottom w:val="single" w:sz="4" w:space="0" w:color="auto"/>
              <w:right w:val="single" w:sz="4" w:space="0" w:color="auto"/>
            </w:tcBorders>
            <w:vAlign w:val="center"/>
          </w:tcPr>
          <w:p w14:paraId="3927255D" w14:textId="77777777" w:rsidR="00564BFE" w:rsidRPr="00C23CD1" w:rsidRDefault="00564BFE" w:rsidP="000752A1">
            <w:pPr>
              <w:autoSpaceDE w:val="0"/>
              <w:autoSpaceDN w:val="0"/>
              <w:adjustRightInd w:val="0"/>
              <w:jc w:val="center"/>
            </w:pPr>
            <w:r w:rsidRPr="00C23CD1">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2DD1269F" w14:textId="77777777" w:rsidR="00564BFE" w:rsidRPr="00C23CD1" w:rsidRDefault="00564BFE" w:rsidP="00B13232">
            <w:pPr>
              <w:autoSpaceDE w:val="0"/>
              <w:autoSpaceDN w:val="0"/>
              <w:adjustRightInd w:val="0"/>
              <w:ind w:right="-98"/>
              <w:jc w:val="center"/>
            </w:pPr>
            <w:r w:rsidRPr="00C23CD1">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14:paraId="4BC36054" w14:textId="77777777" w:rsidR="00564BFE" w:rsidRPr="00C23CD1" w:rsidRDefault="00564BFE" w:rsidP="003966A4">
            <w:pPr>
              <w:autoSpaceDE w:val="0"/>
              <w:autoSpaceDN w:val="0"/>
              <w:adjustRightInd w:val="0"/>
              <w:jc w:val="center"/>
            </w:pPr>
            <w:r w:rsidRPr="00C23CD1">
              <w:t xml:space="preserve">Базовое значение показателя </w:t>
            </w:r>
            <w:r w:rsidR="000752A1" w:rsidRPr="00C23CD1">
              <w:t>(</w:t>
            </w:r>
            <w:r w:rsidR="004B11A5" w:rsidRPr="00C23CD1">
              <w:t>202</w:t>
            </w:r>
            <w:r w:rsidR="003966A4" w:rsidRPr="00C23CD1">
              <w:t>3</w:t>
            </w:r>
            <w:r w:rsidR="004B11A5" w:rsidRPr="00C23CD1">
              <w:t xml:space="preserve"> год</w:t>
            </w:r>
            <w:r w:rsidR="000752A1" w:rsidRPr="00C23CD1">
              <w:t>)</w:t>
            </w:r>
          </w:p>
        </w:tc>
        <w:tc>
          <w:tcPr>
            <w:tcW w:w="2977" w:type="dxa"/>
            <w:gridSpan w:val="3"/>
            <w:tcBorders>
              <w:top w:val="single" w:sz="4" w:space="0" w:color="auto"/>
              <w:left w:val="single" w:sz="4" w:space="0" w:color="auto"/>
              <w:bottom w:val="single" w:sz="4" w:space="0" w:color="auto"/>
              <w:right w:val="single" w:sz="4" w:space="0" w:color="auto"/>
            </w:tcBorders>
          </w:tcPr>
          <w:p w14:paraId="215343B2" w14:textId="77777777" w:rsidR="00564BFE" w:rsidRPr="00C23CD1" w:rsidRDefault="00564BFE" w:rsidP="00B13232">
            <w:pPr>
              <w:autoSpaceDE w:val="0"/>
              <w:autoSpaceDN w:val="0"/>
              <w:adjustRightInd w:val="0"/>
              <w:jc w:val="center"/>
            </w:pPr>
            <w:r w:rsidRPr="00C23CD1">
              <w:t>Планируемое значение показателя</w:t>
            </w:r>
          </w:p>
        </w:tc>
      </w:tr>
      <w:tr w:rsidR="005303E5" w:rsidRPr="008451FD" w14:paraId="02F7DFAE" w14:textId="77777777" w:rsidTr="000752A1">
        <w:trPr>
          <w:gridAfter w:val="1"/>
          <w:wAfter w:w="166" w:type="dxa"/>
        </w:trPr>
        <w:tc>
          <w:tcPr>
            <w:tcW w:w="453" w:type="dxa"/>
            <w:vMerge/>
            <w:tcBorders>
              <w:top w:val="single" w:sz="4" w:space="0" w:color="auto"/>
              <w:left w:val="single" w:sz="4" w:space="0" w:color="auto"/>
              <w:bottom w:val="single" w:sz="4" w:space="0" w:color="auto"/>
              <w:right w:val="single" w:sz="4" w:space="0" w:color="auto"/>
            </w:tcBorders>
          </w:tcPr>
          <w:p w14:paraId="70FAEBCC" w14:textId="77777777" w:rsidR="00564BFE" w:rsidRPr="00C23CD1" w:rsidRDefault="00564BFE" w:rsidP="00B13232">
            <w:pPr>
              <w:autoSpaceDE w:val="0"/>
              <w:autoSpaceDN w:val="0"/>
              <w:adjustRightInd w:val="0"/>
              <w:jc w:val="center"/>
            </w:pPr>
          </w:p>
        </w:tc>
        <w:tc>
          <w:tcPr>
            <w:tcW w:w="4004" w:type="dxa"/>
            <w:vMerge/>
            <w:tcBorders>
              <w:top w:val="single" w:sz="4" w:space="0" w:color="auto"/>
              <w:left w:val="single" w:sz="4" w:space="0" w:color="auto"/>
              <w:bottom w:val="single" w:sz="4" w:space="0" w:color="auto"/>
              <w:right w:val="single" w:sz="4" w:space="0" w:color="auto"/>
            </w:tcBorders>
          </w:tcPr>
          <w:p w14:paraId="6534F31C" w14:textId="77777777" w:rsidR="00564BFE" w:rsidRPr="00C23CD1" w:rsidRDefault="00564BFE" w:rsidP="00B13232">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14:paraId="3B5F58B5" w14:textId="77777777" w:rsidR="00564BFE" w:rsidRPr="00C23CD1" w:rsidRDefault="00564BFE" w:rsidP="00B13232">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14:paraId="53DAE1EF" w14:textId="77777777" w:rsidR="00564BFE" w:rsidRPr="00C23CD1" w:rsidRDefault="00564BFE" w:rsidP="00B13232">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14:paraId="0F1A60EC" w14:textId="77777777" w:rsidR="00564BFE" w:rsidRPr="00C23CD1" w:rsidRDefault="004B11A5" w:rsidP="003966A4">
            <w:pPr>
              <w:autoSpaceDE w:val="0"/>
              <w:autoSpaceDN w:val="0"/>
              <w:adjustRightInd w:val="0"/>
              <w:jc w:val="center"/>
            </w:pPr>
            <w:r w:rsidRPr="00C23CD1">
              <w:t>202</w:t>
            </w:r>
            <w:r w:rsidR="003966A4" w:rsidRPr="00C23CD1">
              <w:t>4</w:t>
            </w:r>
            <w:r w:rsidRPr="00C23CD1">
              <w:t xml:space="preserve"> год</w:t>
            </w:r>
          </w:p>
        </w:tc>
        <w:tc>
          <w:tcPr>
            <w:tcW w:w="992" w:type="dxa"/>
            <w:tcBorders>
              <w:top w:val="single" w:sz="4" w:space="0" w:color="auto"/>
              <w:left w:val="single" w:sz="4" w:space="0" w:color="auto"/>
              <w:bottom w:val="single" w:sz="4" w:space="0" w:color="auto"/>
              <w:right w:val="single" w:sz="4" w:space="0" w:color="auto"/>
            </w:tcBorders>
          </w:tcPr>
          <w:p w14:paraId="02050213" w14:textId="77777777" w:rsidR="00564BFE" w:rsidRPr="00C23CD1" w:rsidRDefault="004B11A5" w:rsidP="003966A4">
            <w:pPr>
              <w:autoSpaceDE w:val="0"/>
              <w:autoSpaceDN w:val="0"/>
              <w:adjustRightInd w:val="0"/>
              <w:jc w:val="center"/>
            </w:pPr>
            <w:r w:rsidRPr="00C23CD1">
              <w:t>202</w:t>
            </w:r>
            <w:r w:rsidR="003966A4" w:rsidRPr="00C23CD1">
              <w:t>5</w:t>
            </w:r>
            <w:r w:rsidRPr="00C23CD1">
              <w:t xml:space="preserve"> год</w:t>
            </w:r>
          </w:p>
        </w:tc>
        <w:tc>
          <w:tcPr>
            <w:tcW w:w="992" w:type="dxa"/>
            <w:tcBorders>
              <w:top w:val="single" w:sz="4" w:space="0" w:color="auto"/>
              <w:left w:val="single" w:sz="4" w:space="0" w:color="auto"/>
              <w:bottom w:val="single" w:sz="4" w:space="0" w:color="auto"/>
              <w:right w:val="single" w:sz="4" w:space="0" w:color="auto"/>
            </w:tcBorders>
          </w:tcPr>
          <w:p w14:paraId="152D3932" w14:textId="77777777" w:rsidR="00564BFE" w:rsidRPr="00C23CD1" w:rsidRDefault="004B11A5" w:rsidP="003966A4">
            <w:pPr>
              <w:autoSpaceDE w:val="0"/>
              <w:autoSpaceDN w:val="0"/>
              <w:adjustRightInd w:val="0"/>
              <w:jc w:val="center"/>
            </w:pPr>
            <w:r w:rsidRPr="00C23CD1">
              <w:t>202</w:t>
            </w:r>
            <w:r w:rsidR="003966A4" w:rsidRPr="00C23CD1">
              <w:t>6</w:t>
            </w:r>
            <w:r w:rsidRPr="00C23CD1">
              <w:t xml:space="preserve"> год</w:t>
            </w:r>
          </w:p>
        </w:tc>
      </w:tr>
      <w:tr w:rsidR="005303E5" w:rsidRPr="008451FD" w14:paraId="04E40948" w14:textId="77777777" w:rsidTr="000752A1">
        <w:trPr>
          <w:gridAfter w:val="1"/>
          <w:wAfter w:w="166" w:type="dxa"/>
          <w:trHeight w:val="21"/>
        </w:trPr>
        <w:tc>
          <w:tcPr>
            <w:tcW w:w="453" w:type="dxa"/>
            <w:tcBorders>
              <w:top w:val="single" w:sz="4" w:space="0" w:color="auto"/>
              <w:left w:val="single" w:sz="4" w:space="0" w:color="auto"/>
              <w:bottom w:val="single" w:sz="4" w:space="0" w:color="auto"/>
              <w:right w:val="single" w:sz="4" w:space="0" w:color="auto"/>
            </w:tcBorders>
          </w:tcPr>
          <w:p w14:paraId="7A4CB647" w14:textId="77777777" w:rsidR="00564BFE" w:rsidRPr="00C23CD1" w:rsidRDefault="00564BFE" w:rsidP="00B13232">
            <w:pPr>
              <w:autoSpaceDE w:val="0"/>
              <w:autoSpaceDN w:val="0"/>
              <w:adjustRightInd w:val="0"/>
              <w:jc w:val="center"/>
            </w:pPr>
            <w:r w:rsidRPr="00C23CD1">
              <w:t>1</w:t>
            </w:r>
          </w:p>
        </w:tc>
        <w:tc>
          <w:tcPr>
            <w:tcW w:w="4004" w:type="dxa"/>
            <w:tcBorders>
              <w:top w:val="single" w:sz="4" w:space="0" w:color="auto"/>
              <w:left w:val="single" w:sz="4" w:space="0" w:color="auto"/>
              <w:bottom w:val="single" w:sz="4" w:space="0" w:color="auto"/>
              <w:right w:val="single" w:sz="4" w:space="0" w:color="auto"/>
            </w:tcBorders>
          </w:tcPr>
          <w:p w14:paraId="6BF9B81B" w14:textId="77777777" w:rsidR="00564BFE" w:rsidRPr="00C23CD1" w:rsidRDefault="00564BFE" w:rsidP="00B13232">
            <w:pPr>
              <w:autoSpaceDE w:val="0"/>
              <w:autoSpaceDN w:val="0"/>
              <w:adjustRightInd w:val="0"/>
              <w:jc w:val="center"/>
            </w:pPr>
            <w:r w:rsidRPr="00C23CD1">
              <w:t>2</w:t>
            </w:r>
          </w:p>
        </w:tc>
        <w:tc>
          <w:tcPr>
            <w:tcW w:w="1134" w:type="dxa"/>
            <w:tcBorders>
              <w:top w:val="single" w:sz="4" w:space="0" w:color="auto"/>
              <w:left w:val="single" w:sz="4" w:space="0" w:color="auto"/>
              <w:bottom w:val="single" w:sz="4" w:space="0" w:color="auto"/>
              <w:right w:val="single" w:sz="4" w:space="0" w:color="auto"/>
            </w:tcBorders>
          </w:tcPr>
          <w:p w14:paraId="6618CD61" w14:textId="77777777" w:rsidR="00564BFE" w:rsidRPr="00C23CD1" w:rsidRDefault="00564BFE" w:rsidP="00B13232">
            <w:pPr>
              <w:autoSpaceDE w:val="0"/>
              <w:autoSpaceDN w:val="0"/>
              <w:adjustRightInd w:val="0"/>
              <w:jc w:val="center"/>
            </w:pPr>
            <w:r w:rsidRPr="00C23CD1">
              <w:t>3</w:t>
            </w:r>
          </w:p>
        </w:tc>
        <w:tc>
          <w:tcPr>
            <w:tcW w:w="1275" w:type="dxa"/>
            <w:tcBorders>
              <w:top w:val="single" w:sz="4" w:space="0" w:color="auto"/>
              <w:left w:val="single" w:sz="4" w:space="0" w:color="auto"/>
              <w:bottom w:val="single" w:sz="4" w:space="0" w:color="auto"/>
              <w:right w:val="single" w:sz="4" w:space="0" w:color="auto"/>
            </w:tcBorders>
          </w:tcPr>
          <w:p w14:paraId="608BFFE4" w14:textId="77777777" w:rsidR="00564BFE" w:rsidRPr="00C23CD1" w:rsidRDefault="00564BFE" w:rsidP="00B13232">
            <w:pPr>
              <w:autoSpaceDE w:val="0"/>
              <w:autoSpaceDN w:val="0"/>
              <w:adjustRightInd w:val="0"/>
              <w:jc w:val="center"/>
            </w:pPr>
            <w:r w:rsidRPr="00C23CD1">
              <w:t>4</w:t>
            </w:r>
          </w:p>
        </w:tc>
        <w:tc>
          <w:tcPr>
            <w:tcW w:w="993" w:type="dxa"/>
            <w:tcBorders>
              <w:top w:val="single" w:sz="4" w:space="0" w:color="auto"/>
              <w:left w:val="single" w:sz="4" w:space="0" w:color="auto"/>
              <w:bottom w:val="single" w:sz="4" w:space="0" w:color="auto"/>
              <w:right w:val="single" w:sz="4" w:space="0" w:color="auto"/>
            </w:tcBorders>
          </w:tcPr>
          <w:p w14:paraId="75E4BF1E" w14:textId="77777777" w:rsidR="00564BFE" w:rsidRPr="00C23CD1" w:rsidRDefault="00564BFE" w:rsidP="00B13232">
            <w:pPr>
              <w:autoSpaceDE w:val="0"/>
              <w:autoSpaceDN w:val="0"/>
              <w:adjustRightInd w:val="0"/>
              <w:jc w:val="center"/>
            </w:pPr>
            <w:r w:rsidRPr="00C23CD1">
              <w:t>5</w:t>
            </w:r>
          </w:p>
        </w:tc>
        <w:tc>
          <w:tcPr>
            <w:tcW w:w="992" w:type="dxa"/>
            <w:tcBorders>
              <w:top w:val="single" w:sz="4" w:space="0" w:color="auto"/>
              <w:left w:val="single" w:sz="4" w:space="0" w:color="auto"/>
              <w:bottom w:val="single" w:sz="4" w:space="0" w:color="auto"/>
              <w:right w:val="single" w:sz="4" w:space="0" w:color="auto"/>
            </w:tcBorders>
          </w:tcPr>
          <w:p w14:paraId="6384D450" w14:textId="77777777" w:rsidR="00564BFE" w:rsidRPr="00C23CD1" w:rsidRDefault="00564BFE" w:rsidP="00B13232">
            <w:pPr>
              <w:autoSpaceDE w:val="0"/>
              <w:autoSpaceDN w:val="0"/>
              <w:adjustRightInd w:val="0"/>
              <w:jc w:val="center"/>
            </w:pPr>
            <w:r w:rsidRPr="00C23CD1">
              <w:t>6</w:t>
            </w:r>
          </w:p>
        </w:tc>
        <w:tc>
          <w:tcPr>
            <w:tcW w:w="992" w:type="dxa"/>
            <w:tcBorders>
              <w:top w:val="single" w:sz="4" w:space="0" w:color="auto"/>
              <w:left w:val="single" w:sz="4" w:space="0" w:color="auto"/>
              <w:bottom w:val="single" w:sz="4" w:space="0" w:color="auto"/>
              <w:right w:val="single" w:sz="4" w:space="0" w:color="auto"/>
            </w:tcBorders>
          </w:tcPr>
          <w:p w14:paraId="79D1E8FC" w14:textId="77777777" w:rsidR="00564BFE" w:rsidRPr="00C23CD1" w:rsidRDefault="00564BFE" w:rsidP="00B13232">
            <w:pPr>
              <w:autoSpaceDE w:val="0"/>
              <w:autoSpaceDN w:val="0"/>
              <w:adjustRightInd w:val="0"/>
              <w:jc w:val="center"/>
            </w:pPr>
            <w:r w:rsidRPr="00C23CD1">
              <w:t>7</w:t>
            </w:r>
          </w:p>
        </w:tc>
      </w:tr>
      <w:tr w:rsidR="00424CD3" w:rsidRPr="005C7466" w14:paraId="3345E2B1" w14:textId="77777777" w:rsidTr="00D015BE">
        <w:trPr>
          <w:gridAfter w:val="1"/>
          <w:wAfter w:w="166" w:type="dxa"/>
          <w:trHeight w:val="1277"/>
        </w:trPr>
        <w:tc>
          <w:tcPr>
            <w:tcW w:w="453" w:type="dxa"/>
            <w:tcBorders>
              <w:top w:val="single" w:sz="4" w:space="0" w:color="auto"/>
              <w:left w:val="single" w:sz="4" w:space="0" w:color="auto"/>
              <w:bottom w:val="single" w:sz="4" w:space="0" w:color="auto"/>
              <w:right w:val="single" w:sz="4" w:space="0" w:color="auto"/>
            </w:tcBorders>
          </w:tcPr>
          <w:p w14:paraId="3B44BAD7" w14:textId="77777777" w:rsidR="00424CD3" w:rsidRPr="00C23CD1" w:rsidRDefault="00C23CD1" w:rsidP="000752A1">
            <w:pPr>
              <w:autoSpaceDE w:val="0"/>
              <w:autoSpaceDN w:val="0"/>
              <w:adjustRightInd w:val="0"/>
              <w:jc w:val="center"/>
            </w:pPr>
            <w:r w:rsidRPr="00C23CD1">
              <w:t>1</w:t>
            </w:r>
            <w:r w:rsidR="00424CD3" w:rsidRPr="00C23CD1">
              <w:t>.</w:t>
            </w:r>
          </w:p>
        </w:tc>
        <w:tc>
          <w:tcPr>
            <w:tcW w:w="4004" w:type="dxa"/>
            <w:tcBorders>
              <w:top w:val="single" w:sz="4" w:space="0" w:color="auto"/>
              <w:left w:val="single" w:sz="4" w:space="0" w:color="auto"/>
              <w:bottom w:val="single" w:sz="4" w:space="0" w:color="auto"/>
              <w:right w:val="single" w:sz="4" w:space="0" w:color="auto"/>
            </w:tcBorders>
          </w:tcPr>
          <w:p w14:paraId="56C09FF9" w14:textId="77777777" w:rsidR="00424CD3" w:rsidRPr="00D015BE" w:rsidRDefault="00424CD3" w:rsidP="003966A4">
            <w:pPr>
              <w:pStyle w:val="a3"/>
              <w:jc w:val="both"/>
              <w:rPr>
                <w:sz w:val="24"/>
                <w:szCs w:val="24"/>
              </w:rPr>
            </w:pPr>
            <w:r w:rsidRPr="00D015BE">
              <w:rPr>
                <w:sz w:val="24"/>
                <w:szCs w:val="24"/>
              </w:rPr>
              <w:t>Площадь муниципальных жилых помещений МКД находящих</w:t>
            </w:r>
            <w:r w:rsidR="00C23CD1" w:rsidRPr="00D015BE">
              <w:rPr>
                <w:sz w:val="24"/>
                <w:szCs w:val="24"/>
              </w:rPr>
              <w:t>ся в собственности Вязьма-Брянского сельского поселения Вяземского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36C5F371" w14:textId="77777777" w:rsidR="00424CD3" w:rsidRPr="00C23CD1" w:rsidRDefault="00424CD3" w:rsidP="008451FD">
            <w:pPr>
              <w:autoSpaceDE w:val="0"/>
              <w:autoSpaceDN w:val="0"/>
              <w:adjustRightInd w:val="0"/>
              <w:jc w:val="center"/>
              <w:rPr>
                <w:vertAlign w:val="superscript"/>
              </w:rPr>
            </w:pPr>
            <w:r w:rsidRPr="00C23CD1">
              <w:t>м</w:t>
            </w:r>
            <w:r w:rsidRPr="00C23CD1">
              <w:rPr>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631903AD" w14:textId="77777777" w:rsidR="00424CD3" w:rsidRPr="00C23CD1" w:rsidRDefault="00C23CD1" w:rsidP="008451FD">
            <w:pPr>
              <w:autoSpaceDE w:val="0"/>
              <w:autoSpaceDN w:val="0"/>
              <w:adjustRightInd w:val="0"/>
              <w:jc w:val="center"/>
            </w:pPr>
            <w:r w:rsidRPr="00C23CD1">
              <w:t>7</w:t>
            </w:r>
            <w:r w:rsidR="00655884">
              <w:rPr>
                <w:lang w:val="en-US"/>
              </w:rPr>
              <w:t xml:space="preserve"> </w:t>
            </w:r>
            <w:r w:rsidRPr="00C23CD1">
              <w:t>560,0</w:t>
            </w:r>
          </w:p>
        </w:tc>
        <w:tc>
          <w:tcPr>
            <w:tcW w:w="993" w:type="dxa"/>
            <w:tcBorders>
              <w:top w:val="single" w:sz="4" w:space="0" w:color="auto"/>
              <w:left w:val="single" w:sz="4" w:space="0" w:color="auto"/>
              <w:bottom w:val="single" w:sz="4" w:space="0" w:color="auto"/>
              <w:right w:val="single" w:sz="4" w:space="0" w:color="auto"/>
            </w:tcBorders>
            <w:vAlign w:val="center"/>
          </w:tcPr>
          <w:p w14:paraId="51AEE494" w14:textId="77777777" w:rsidR="00424CD3" w:rsidRPr="00C23CD1" w:rsidRDefault="00C23CD1" w:rsidP="008451FD">
            <w:pPr>
              <w:autoSpaceDE w:val="0"/>
              <w:autoSpaceDN w:val="0"/>
              <w:adjustRightInd w:val="0"/>
              <w:jc w:val="center"/>
            </w:pPr>
            <w:r w:rsidRPr="00C23CD1">
              <w:t>6</w:t>
            </w:r>
            <w:r w:rsidR="00655884">
              <w:rPr>
                <w:lang w:val="en-US"/>
              </w:rPr>
              <w:t xml:space="preserve"> </w:t>
            </w:r>
            <w:r w:rsidRPr="00C23CD1">
              <w:t>500,0</w:t>
            </w:r>
          </w:p>
        </w:tc>
        <w:tc>
          <w:tcPr>
            <w:tcW w:w="992" w:type="dxa"/>
            <w:tcBorders>
              <w:top w:val="single" w:sz="4" w:space="0" w:color="auto"/>
              <w:left w:val="single" w:sz="4" w:space="0" w:color="auto"/>
              <w:bottom w:val="single" w:sz="4" w:space="0" w:color="auto"/>
              <w:right w:val="single" w:sz="4" w:space="0" w:color="auto"/>
            </w:tcBorders>
            <w:vAlign w:val="center"/>
          </w:tcPr>
          <w:p w14:paraId="3D83EEB6" w14:textId="77777777" w:rsidR="00424CD3" w:rsidRPr="00C23CD1" w:rsidRDefault="00C23CD1" w:rsidP="008451FD">
            <w:pPr>
              <w:autoSpaceDE w:val="0"/>
              <w:autoSpaceDN w:val="0"/>
              <w:adjustRightInd w:val="0"/>
              <w:jc w:val="center"/>
            </w:pPr>
            <w:r w:rsidRPr="00C23CD1">
              <w:t>6</w:t>
            </w:r>
            <w:r w:rsidR="00655884">
              <w:rPr>
                <w:lang w:val="en-US"/>
              </w:rPr>
              <w:t xml:space="preserve"> </w:t>
            </w:r>
            <w:r w:rsidRPr="00C23CD1">
              <w:t>100,0</w:t>
            </w:r>
          </w:p>
        </w:tc>
        <w:tc>
          <w:tcPr>
            <w:tcW w:w="992" w:type="dxa"/>
            <w:tcBorders>
              <w:top w:val="single" w:sz="4" w:space="0" w:color="auto"/>
              <w:left w:val="single" w:sz="4" w:space="0" w:color="auto"/>
              <w:bottom w:val="single" w:sz="4" w:space="0" w:color="auto"/>
              <w:right w:val="single" w:sz="4" w:space="0" w:color="auto"/>
            </w:tcBorders>
            <w:vAlign w:val="center"/>
          </w:tcPr>
          <w:p w14:paraId="09699A02" w14:textId="77777777" w:rsidR="00424CD3" w:rsidRPr="00C23CD1" w:rsidRDefault="00C23CD1" w:rsidP="008451FD">
            <w:pPr>
              <w:autoSpaceDE w:val="0"/>
              <w:autoSpaceDN w:val="0"/>
              <w:adjustRightInd w:val="0"/>
              <w:jc w:val="center"/>
            </w:pPr>
            <w:r w:rsidRPr="00C23CD1">
              <w:t>5</w:t>
            </w:r>
            <w:r w:rsidR="00655884">
              <w:rPr>
                <w:lang w:val="en-US"/>
              </w:rPr>
              <w:t xml:space="preserve"> </w:t>
            </w:r>
            <w:r w:rsidRPr="00C23CD1">
              <w:t>500,0</w:t>
            </w:r>
          </w:p>
        </w:tc>
      </w:tr>
      <w:tr w:rsidR="00424CD3" w:rsidRPr="005C7466" w14:paraId="7E5FE6B7" w14:textId="77777777" w:rsidTr="000752A1">
        <w:trPr>
          <w:gridAfter w:val="1"/>
          <w:wAfter w:w="166" w:type="dxa"/>
          <w:trHeight w:val="151"/>
        </w:trPr>
        <w:tc>
          <w:tcPr>
            <w:tcW w:w="453" w:type="dxa"/>
            <w:tcBorders>
              <w:top w:val="single" w:sz="4" w:space="0" w:color="auto"/>
              <w:left w:val="single" w:sz="4" w:space="0" w:color="auto"/>
              <w:bottom w:val="single" w:sz="4" w:space="0" w:color="auto"/>
              <w:right w:val="single" w:sz="4" w:space="0" w:color="auto"/>
            </w:tcBorders>
          </w:tcPr>
          <w:p w14:paraId="1B168156" w14:textId="77777777" w:rsidR="00424CD3" w:rsidRPr="003966A4" w:rsidRDefault="00C23CD1" w:rsidP="000752A1">
            <w:pPr>
              <w:autoSpaceDE w:val="0"/>
              <w:autoSpaceDN w:val="0"/>
              <w:adjustRightInd w:val="0"/>
              <w:jc w:val="center"/>
            </w:pPr>
            <w:r>
              <w:t>2</w:t>
            </w:r>
            <w:r w:rsidR="00424CD3">
              <w:t>.</w:t>
            </w:r>
          </w:p>
        </w:tc>
        <w:tc>
          <w:tcPr>
            <w:tcW w:w="4004" w:type="dxa"/>
            <w:tcBorders>
              <w:top w:val="single" w:sz="4" w:space="0" w:color="auto"/>
              <w:left w:val="single" w:sz="4" w:space="0" w:color="auto"/>
              <w:bottom w:val="single" w:sz="4" w:space="0" w:color="auto"/>
              <w:right w:val="single" w:sz="4" w:space="0" w:color="auto"/>
            </w:tcBorders>
          </w:tcPr>
          <w:p w14:paraId="496C7C56" w14:textId="77777777" w:rsidR="00424CD3" w:rsidRPr="00D015BE" w:rsidRDefault="00424CD3" w:rsidP="003966A4">
            <w:pPr>
              <w:pStyle w:val="a3"/>
              <w:jc w:val="both"/>
              <w:rPr>
                <w:sz w:val="24"/>
                <w:szCs w:val="24"/>
                <w:highlight w:val="yellow"/>
              </w:rPr>
            </w:pPr>
            <w:r w:rsidRPr="00D015BE">
              <w:rPr>
                <w:sz w:val="24"/>
                <w:szCs w:val="24"/>
              </w:rPr>
              <w:t>Количество объектов водоснабжения оснащенных пожарными гидрантами на очередную отчетную дату</w:t>
            </w:r>
          </w:p>
        </w:tc>
        <w:tc>
          <w:tcPr>
            <w:tcW w:w="1134" w:type="dxa"/>
            <w:tcBorders>
              <w:top w:val="single" w:sz="4" w:space="0" w:color="auto"/>
              <w:left w:val="single" w:sz="4" w:space="0" w:color="auto"/>
              <w:bottom w:val="single" w:sz="4" w:space="0" w:color="auto"/>
              <w:right w:val="single" w:sz="4" w:space="0" w:color="auto"/>
            </w:tcBorders>
            <w:vAlign w:val="center"/>
          </w:tcPr>
          <w:p w14:paraId="61EABCA4" w14:textId="77777777" w:rsidR="00424CD3" w:rsidRPr="00C23CD1" w:rsidRDefault="00424CD3" w:rsidP="008451FD">
            <w:pPr>
              <w:autoSpaceDE w:val="0"/>
              <w:autoSpaceDN w:val="0"/>
              <w:adjustRightInd w:val="0"/>
              <w:jc w:val="center"/>
              <w:rPr>
                <w:highlight w:val="yellow"/>
              </w:rPr>
            </w:pPr>
            <w:r w:rsidRPr="00C23CD1">
              <w:t>ед.</w:t>
            </w:r>
          </w:p>
        </w:tc>
        <w:tc>
          <w:tcPr>
            <w:tcW w:w="1275" w:type="dxa"/>
            <w:tcBorders>
              <w:top w:val="single" w:sz="4" w:space="0" w:color="auto"/>
              <w:left w:val="single" w:sz="4" w:space="0" w:color="auto"/>
              <w:bottom w:val="single" w:sz="4" w:space="0" w:color="auto"/>
              <w:right w:val="single" w:sz="4" w:space="0" w:color="auto"/>
            </w:tcBorders>
            <w:vAlign w:val="center"/>
          </w:tcPr>
          <w:p w14:paraId="0553D1C6" w14:textId="77777777" w:rsidR="00424CD3" w:rsidRPr="00C23CD1" w:rsidRDefault="00C23CD1" w:rsidP="008451FD">
            <w:pPr>
              <w:autoSpaceDE w:val="0"/>
              <w:autoSpaceDN w:val="0"/>
              <w:adjustRightInd w:val="0"/>
              <w:jc w:val="center"/>
            </w:pPr>
            <w:r w:rsidRPr="00C23CD1">
              <w:t>2</w:t>
            </w:r>
          </w:p>
        </w:tc>
        <w:tc>
          <w:tcPr>
            <w:tcW w:w="993" w:type="dxa"/>
            <w:tcBorders>
              <w:top w:val="single" w:sz="4" w:space="0" w:color="auto"/>
              <w:left w:val="single" w:sz="4" w:space="0" w:color="auto"/>
              <w:bottom w:val="single" w:sz="4" w:space="0" w:color="auto"/>
              <w:right w:val="single" w:sz="4" w:space="0" w:color="auto"/>
            </w:tcBorders>
            <w:vAlign w:val="center"/>
          </w:tcPr>
          <w:p w14:paraId="7BA34582" w14:textId="77777777" w:rsidR="00424CD3" w:rsidRPr="00C23CD1" w:rsidRDefault="00C23CD1" w:rsidP="008451FD">
            <w:pPr>
              <w:autoSpaceDE w:val="0"/>
              <w:autoSpaceDN w:val="0"/>
              <w:adjustRightInd w:val="0"/>
              <w:jc w:val="center"/>
            </w:pPr>
            <w:r w:rsidRPr="00C23CD1">
              <w:t>2</w:t>
            </w:r>
          </w:p>
        </w:tc>
        <w:tc>
          <w:tcPr>
            <w:tcW w:w="992" w:type="dxa"/>
            <w:tcBorders>
              <w:top w:val="single" w:sz="4" w:space="0" w:color="auto"/>
              <w:left w:val="single" w:sz="4" w:space="0" w:color="auto"/>
              <w:bottom w:val="single" w:sz="4" w:space="0" w:color="auto"/>
              <w:right w:val="single" w:sz="4" w:space="0" w:color="auto"/>
            </w:tcBorders>
            <w:vAlign w:val="center"/>
          </w:tcPr>
          <w:p w14:paraId="41AE8F5A" w14:textId="77777777" w:rsidR="00424CD3" w:rsidRPr="00C23CD1" w:rsidRDefault="00C23CD1" w:rsidP="008451FD">
            <w:pPr>
              <w:autoSpaceDE w:val="0"/>
              <w:autoSpaceDN w:val="0"/>
              <w:adjustRightInd w:val="0"/>
              <w:jc w:val="center"/>
            </w:pPr>
            <w:r w:rsidRPr="00C23CD1">
              <w:t>2</w:t>
            </w:r>
          </w:p>
        </w:tc>
        <w:tc>
          <w:tcPr>
            <w:tcW w:w="992" w:type="dxa"/>
            <w:tcBorders>
              <w:top w:val="single" w:sz="4" w:space="0" w:color="auto"/>
              <w:left w:val="single" w:sz="4" w:space="0" w:color="auto"/>
              <w:bottom w:val="single" w:sz="4" w:space="0" w:color="auto"/>
              <w:right w:val="single" w:sz="4" w:space="0" w:color="auto"/>
            </w:tcBorders>
            <w:vAlign w:val="center"/>
          </w:tcPr>
          <w:p w14:paraId="60BE44BD" w14:textId="77777777" w:rsidR="00424CD3" w:rsidRPr="00C23CD1" w:rsidRDefault="00C23CD1" w:rsidP="008451FD">
            <w:pPr>
              <w:autoSpaceDE w:val="0"/>
              <w:autoSpaceDN w:val="0"/>
              <w:adjustRightInd w:val="0"/>
              <w:jc w:val="center"/>
            </w:pPr>
            <w:r w:rsidRPr="00C23CD1">
              <w:t>2</w:t>
            </w:r>
          </w:p>
        </w:tc>
      </w:tr>
      <w:tr w:rsidR="00424CD3" w:rsidRPr="005C7466" w14:paraId="3B76364D" w14:textId="77777777" w:rsidTr="000752A1">
        <w:trPr>
          <w:gridAfter w:val="1"/>
          <w:wAfter w:w="166" w:type="dxa"/>
          <w:trHeight w:val="151"/>
        </w:trPr>
        <w:tc>
          <w:tcPr>
            <w:tcW w:w="453" w:type="dxa"/>
            <w:tcBorders>
              <w:top w:val="single" w:sz="4" w:space="0" w:color="auto"/>
              <w:left w:val="single" w:sz="4" w:space="0" w:color="auto"/>
              <w:bottom w:val="single" w:sz="4" w:space="0" w:color="auto"/>
              <w:right w:val="single" w:sz="4" w:space="0" w:color="auto"/>
            </w:tcBorders>
          </w:tcPr>
          <w:p w14:paraId="4022F570" w14:textId="77777777" w:rsidR="00424CD3" w:rsidRPr="003966A4" w:rsidRDefault="00C23CD1" w:rsidP="000752A1">
            <w:pPr>
              <w:autoSpaceDE w:val="0"/>
              <w:autoSpaceDN w:val="0"/>
              <w:adjustRightInd w:val="0"/>
              <w:jc w:val="center"/>
            </w:pPr>
            <w:r>
              <w:t>3</w:t>
            </w:r>
            <w:r w:rsidR="00424CD3">
              <w:t>.</w:t>
            </w:r>
          </w:p>
        </w:tc>
        <w:tc>
          <w:tcPr>
            <w:tcW w:w="4004" w:type="dxa"/>
            <w:tcBorders>
              <w:top w:val="single" w:sz="4" w:space="0" w:color="auto"/>
              <w:left w:val="single" w:sz="4" w:space="0" w:color="auto"/>
              <w:bottom w:val="single" w:sz="4" w:space="0" w:color="auto"/>
              <w:right w:val="single" w:sz="4" w:space="0" w:color="auto"/>
            </w:tcBorders>
          </w:tcPr>
          <w:p w14:paraId="182EA660" w14:textId="77777777" w:rsidR="00424CD3" w:rsidRPr="00D015BE" w:rsidRDefault="00424CD3" w:rsidP="003966A4">
            <w:pPr>
              <w:pStyle w:val="a3"/>
              <w:jc w:val="both"/>
              <w:rPr>
                <w:sz w:val="24"/>
                <w:szCs w:val="24"/>
              </w:rPr>
            </w:pPr>
            <w:r w:rsidRPr="00D015BE">
              <w:rPr>
                <w:sz w:val="24"/>
                <w:szCs w:val="24"/>
              </w:rPr>
              <w:t>Протяженность отремонтированных уличных водопроводных сетей</w:t>
            </w:r>
          </w:p>
        </w:tc>
        <w:tc>
          <w:tcPr>
            <w:tcW w:w="1134" w:type="dxa"/>
            <w:tcBorders>
              <w:top w:val="single" w:sz="4" w:space="0" w:color="auto"/>
              <w:left w:val="single" w:sz="4" w:space="0" w:color="auto"/>
              <w:bottom w:val="single" w:sz="4" w:space="0" w:color="auto"/>
              <w:right w:val="single" w:sz="4" w:space="0" w:color="auto"/>
            </w:tcBorders>
            <w:vAlign w:val="center"/>
          </w:tcPr>
          <w:p w14:paraId="50B17ECD" w14:textId="77777777" w:rsidR="00424CD3" w:rsidRPr="00C23CD1" w:rsidRDefault="00424CD3" w:rsidP="008451FD">
            <w:pPr>
              <w:autoSpaceDE w:val="0"/>
              <w:autoSpaceDN w:val="0"/>
              <w:adjustRightInd w:val="0"/>
              <w:jc w:val="center"/>
              <w:rPr>
                <w:highlight w:val="yellow"/>
              </w:rPr>
            </w:pPr>
            <w:r w:rsidRPr="00C23CD1">
              <w:t>п.м.</w:t>
            </w:r>
          </w:p>
        </w:tc>
        <w:tc>
          <w:tcPr>
            <w:tcW w:w="1275" w:type="dxa"/>
            <w:tcBorders>
              <w:top w:val="single" w:sz="4" w:space="0" w:color="auto"/>
              <w:left w:val="single" w:sz="4" w:space="0" w:color="auto"/>
              <w:bottom w:val="single" w:sz="4" w:space="0" w:color="auto"/>
              <w:right w:val="single" w:sz="4" w:space="0" w:color="auto"/>
            </w:tcBorders>
            <w:vAlign w:val="center"/>
          </w:tcPr>
          <w:p w14:paraId="445A54B7" w14:textId="77777777" w:rsidR="00424CD3" w:rsidRPr="00C23CD1" w:rsidRDefault="00C23CD1" w:rsidP="008451FD">
            <w:pPr>
              <w:autoSpaceDE w:val="0"/>
              <w:autoSpaceDN w:val="0"/>
              <w:adjustRightInd w:val="0"/>
              <w:jc w:val="center"/>
            </w:pPr>
            <w:r w:rsidRPr="00C23CD1">
              <w:t>816</w:t>
            </w:r>
          </w:p>
        </w:tc>
        <w:tc>
          <w:tcPr>
            <w:tcW w:w="993" w:type="dxa"/>
            <w:tcBorders>
              <w:top w:val="single" w:sz="4" w:space="0" w:color="auto"/>
              <w:left w:val="single" w:sz="4" w:space="0" w:color="auto"/>
              <w:bottom w:val="single" w:sz="4" w:space="0" w:color="auto"/>
              <w:right w:val="single" w:sz="4" w:space="0" w:color="auto"/>
            </w:tcBorders>
            <w:vAlign w:val="center"/>
          </w:tcPr>
          <w:p w14:paraId="5870CCF1" w14:textId="77777777" w:rsidR="00424CD3" w:rsidRPr="00C23CD1" w:rsidRDefault="00C23CD1" w:rsidP="008451FD">
            <w:pPr>
              <w:autoSpaceDE w:val="0"/>
              <w:autoSpaceDN w:val="0"/>
              <w:adjustRightInd w:val="0"/>
              <w:jc w:val="center"/>
            </w:pPr>
            <w:r w:rsidRPr="00C23CD1">
              <w:t>950</w:t>
            </w:r>
          </w:p>
        </w:tc>
        <w:tc>
          <w:tcPr>
            <w:tcW w:w="992" w:type="dxa"/>
            <w:tcBorders>
              <w:top w:val="single" w:sz="4" w:space="0" w:color="auto"/>
              <w:left w:val="single" w:sz="4" w:space="0" w:color="auto"/>
              <w:bottom w:val="single" w:sz="4" w:space="0" w:color="auto"/>
              <w:right w:val="single" w:sz="4" w:space="0" w:color="auto"/>
            </w:tcBorders>
            <w:vAlign w:val="center"/>
          </w:tcPr>
          <w:p w14:paraId="7A7318EE" w14:textId="77777777" w:rsidR="00424CD3" w:rsidRPr="00C23CD1" w:rsidRDefault="00C23CD1" w:rsidP="008451FD">
            <w:pPr>
              <w:autoSpaceDE w:val="0"/>
              <w:autoSpaceDN w:val="0"/>
              <w:adjustRightInd w:val="0"/>
              <w:jc w:val="center"/>
            </w:pPr>
            <w:r w:rsidRPr="00C23CD1">
              <w:t>1100</w:t>
            </w:r>
          </w:p>
        </w:tc>
        <w:tc>
          <w:tcPr>
            <w:tcW w:w="992" w:type="dxa"/>
            <w:tcBorders>
              <w:top w:val="single" w:sz="4" w:space="0" w:color="auto"/>
              <w:left w:val="single" w:sz="4" w:space="0" w:color="auto"/>
              <w:bottom w:val="single" w:sz="4" w:space="0" w:color="auto"/>
              <w:right w:val="single" w:sz="4" w:space="0" w:color="auto"/>
            </w:tcBorders>
            <w:vAlign w:val="center"/>
          </w:tcPr>
          <w:p w14:paraId="2C906B6E" w14:textId="77777777" w:rsidR="00424CD3" w:rsidRPr="00C23CD1" w:rsidRDefault="00C23CD1" w:rsidP="008451FD">
            <w:pPr>
              <w:autoSpaceDE w:val="0"/>
              <w:autoSpaceDN w:val="0"/>
              <w:adjustRightInd w:val="0"/>
              <w:jc w:val="center"/>
            </w:pPr>
            <w:r w:rsidRPr="00C23CD1">
              <w:t>1500</w:t>
            </w:r>
          </w:p>
        </w:tc>
      </w:tr>
      <w:tr w:rsidR="00261462" w14:paraId="0210B681" w14:textId="77777777" w:rsidTr="008451FD">
        <w:tc>
          <w:tcPr>
            <w:tcW w:w="10009" w:type="dxa"/>
            <w:gridSpan w:val="8"/>
          </w:tcPr>
          <w:p w14:paraId="410DEB8F" w14:textId="77777777" w:rsidR="0099372A" w:rsidRDefault="0099372A" w:rsidP="00B13232">
            <w:pPr>
              <w:autoSpaceDE w:val="0"/>
              <w:autoSpaceDN w:val="0"/>
              <w:adjustRightInd w:val="0"/>
              <w:ind w:right="-771"/>
              <w:jc w:val="center"/>
              <w:rPr>
                <w:b/>
              </w:rPr>
            </w:pPr>
          </w:p>
          <w:p w14:paraId="4E12A0A5" w14:textId="77777777" w:rsidR="00261462" w:rsidRPr="00864305" w:rsidRDefault="00261462" w:rsidP="00B13232">
            <w:pPr>
              <w:autoSpaceDE w:val="0"/>
              <w:autoSpaceDN w:val="0"/>
              <w:adjustRightInd w:val="0"/>
              <w:jc w:val="center"/>
              <w:rPr>
                <w:b/>
                <w:sz w:val="26"/>
                <w:szCs w:val="26"/>
              </w:rPr>
            </w:pPr>
            <w:r w:rsidRPr="00864305">
              <w:rPr>
                <w:b/>
                <w:sz w:val="26"/>
                <w:szCs w:val="26"/>
              </w:rPr>
              <w:t>3. Структура муниципальной программы</w:t>
            </w:r>
          </w:p>
          <w:p w14:paraId="3BA9AFA9" w14:textId="77777777" w:rsidR="00261462" w:rsidRPr="00F6172F" w:rsidRDefault="00261462" w:rsidP="00B13232">
            <w:pPr>
              <w:autoSpaceDE w:val="0"/>
              <w:autoSpaceDN w:val="0"/>
              <w:adjustRightInd w:val="0"/>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835"/>
              <w:gridCol w:w="142"/>
              <w:gridCol w:w="2693"/>
              <w:gridCol w:w="142"/>
              <w:gridCol w:w="3137"/>
            </w:tblGrid>
            <w:tr w:rsidR="000752A1" w:rsidRPr="00C80BDF" w14:paraId="0202B93E" w14:textId="77777777" w:rsidTr="000752A1">
              <w:tc>
                <w:tcPr>
                  <w:tcW w:w="827" w:type="dxa"/>
                  <w:vAlign w:val="center"/>
                </w:tcPr>
                <w:p w14:paraId="77C4B870" w14:textId="77777777" w:rsidR="000752A1" w:rsidRPr="000752A1" w:rsidRDefault="000752A1" w:rsidP="00B13232">
                  <w:pPr>
                    <w:jc w:val="center"/>
                  </w:pPr>
                  <w:r w:rsidRPr="000752A1">
                    <w:t>№ п/п</w:t>
                  </w:r>
                </w:p>
              </w:tc>
              <w:tc>
                <w:tcPr>
                  <w:tcW w:w="2835" w:type="dxa"/>
                  <w:vAlign w:val="center"/>
                </w:tcPr>
                <w:p w14:paraId="50E49CEB" w14:textId="77777777" w:rsidR="000752A1" w:rsidRPr="000752A1" w:rsidRDefault="000752A1" w:rsidP="00B13232">
                  <w:pPr>
                    <w:jc w:val="center"/>
                  </w:pPr>
                  <w:r w:rsidRPr="000752A1">
                    <w:t>Задача структурного элемента</w:t>
                  </w:r>
                </w:p>
              </w:tc>
              <w:tc>
                <w:tcPr>
                  <w:tcW w:w="2977" w:type="dxa"/>
                  <w:gridSpan w:val="3"/>
                  <w:vAlign w:val="center"/>
                </w:tcPr>
                <w:p w14:paraId="6D64C380" w14:textId="77777777" w:rsidR="000752A1" w:rsidRPr="000752A1" w:rsidRDefault="000752A1" w:rsidP="00B13232">
                  <w:pPr>
                    <w:jc w:val="center"/>
                  </w:pPr>
                  <w:r w:rsidRPr="000752A1">
                    <w:t>Краткое описание ожидаемых эффектов от реализации задачи структурного элемента</w:t>
                  </w:r>
                </w:p>
              </w:tc>
              <w:tc>
                <w:tcPr>
                  <w:tcW w:w="3137" w:type="dxa"/>
                  <w:vAlign w:val="center"/>
                </w:tcPr>
                <w:p w14:paraId="4DAD076D" w14:textId="77777777" w:rsidR="000752A1" w:rsidRPr="00B71183" w:rsidRDefault="000752A1" w:rsidP="00B13232">
                  <w:pPr>
                    <w:jc w:val="center"/>
                    <w:rPr>
                      <w:sz w:val="28"/>
                    </w:rPr>
                  </w:pPr>
                  <w:r w:rsidRPr="000752A1">
                    <w:t>Связь с показателями</w:t>
                  </w:r>
                  <w:r w:rsidR="00B71183">
                    <w:rPr>
                      <w:sz w:val="28"/>
                    </w:rPr>
                    <w:t>*</w:t>
                  </w:r>
                </w:p>
              </w:tc>
            </w:tr>
            <w:tr w:rsidR="000752A1" w:rsidRPr="00C80BDF" w14:paraId="1AF99CA0" w14:textId="77777777" w:rsidTr="000752A1">
              <w:tc>
                <w:tcPr>
                  <w:tcW w:w="827" w:type="dxa"/>
                  <w:vAlign w:val="center"/>
                </w:tcPr>
                <w:p w14:paraId="3D892E6E" w14:textId="77777777" w:rsidR="000752A1" w:rsidRPr="00C80BDF" w:rsidRDefault="000752A1" w:rsidP="000752A1">
                  <w:pPr>
                    <w:jc w:val="center"/>
                  </w:pPr>
                  <w:r w:rsidRPr="00C80BDF">
                    <w:t>1</w:t>
                  </w:r>
                </w:p>
              </w:tc>
              <w:tc>
                <w:tcPr>
                  <w:tcW w:w="2835" w:type="dxa"/>
                  <w:vAlign w:val="center"/>
                </w:tcPr>
                <w:p w14:paraId="52C70090" w14:textId="77777777" w:rsidR="000752A1" w:rsidRPr="00C80BDF" w:rsidRDefault="000752A1" w:rsidP="000752A1">
                  <w:pPr>
                    <w:jc w:val="center"/>
                  </w:pPr>
                  <w:r w:rsidRPr="00C80BDF">
                    <w:t>2</w:t>
                  </w:r>
                </w:p>
              </w:tc>
              <w:tc>
                <w:tcPr>
                  <w:tcW w:w="2977" w:type="dxa"/>
                  <w:gridSpan w:val="3"/>
                  <w:vAlign w:val="center"/>
                </w:tcPr>
                <w:p w14:paraId="376D738C" w14:textId="77777777" w:rsidR="000752A1" w:rsidRPr="00C80BDF" w:rsidRDefault="000752A1" w:rsidP="000752A1">
                  <w:pPr>
                    <w:jc w:val="center"/>
                  </w:pPr>
                  <w:r w:rsidRPr="00C80BDF">
                    <w:t>3</w:t>
                  </w:r>
                </w:p>
              </w:tc>
              <w:tc>
                <w:tcPr>
                  <w:tcW w:w="3137" w:type="dxa"/>
                  <w:vAlign w:val="center"/>
                </w:tcPr>
                <w:p w14:paraId="7CF69686" w14:textId="77777777" w:rsidR="000752A1" w:rsidRPr="00C80BDF" w:rsidRDefault="000752A1" w:rsidP="000752A1">
                  <w:pPr>
                    <w:jc w:val="center"/>
                  </w:pPr>
                  <w:r w:rsidRPr="00C80BDF">
                    <w:t>4</w:t>
                  </w:r>
                </w:p>
              </w:tc>
            </w:tr>
            <w:tr w:rsidR="000752A1" w:rsidRPr="00C80BDF" w14:paraId="459C5FFA" w14:textId="77777777" w:rsidTr="000752A1">
              <w:trPr>
                <w:trHeight w:val="257"/>
              </w:trPr>
              <w:tc>
                <w:tcPr>
                  <w:tcW w:w="9776" w:type="dxa"/>
                  <w:gridSpan w:val="6"/>
                </w:tcPr>
                <w:p w14:paraId="74FA6908" w14:textId="77777777" w:rsidR="000752A1" w:rsidRPr="00C80BDF" w:rsidRDefault="000752A1" w:rsidP="00B13232">
                  <w:pPr>
                    <w:jc w:val="center"/>
                    <w:rPr>
                      <w:b/>
                    </w:rPr>
                  </w:pPr>
                  <w:r w:rsidRPr="00C80BDF">
                    <w:rPr>
                      <w:b/>
                    </w:rPr>
                    <w:t xml:space="preserve">1. Региональный проект </w:t>
                  </w:r>
                </w:p>
              </w:tc>
            </w:tr>
            <w:tr w:rsidR="000752A1" w:rsidRPr="00C80BDF" w14:paraId="6E67D560" w14:textId="77777777" w:rsidTr="000752A1">
              <w:tc>
                <w:tcPr>
                  <w:tcW w:w="9776" w:type="dxa"/>
                  <w:gridSpan w:val="6"/>
                </w:tcPr>
                <w:p w14:paraId="1B1ACE44" w14:textId="77777777" w:rsidR="000752A1" w:rsidRPr="00C80BDF" w:rsidRDefault="000752A1" w:rsidP="00B13232">
                  <w:pPr>
                    <w:jc w:val="center"/>
                  </w:pPr>
                  <w:r w:rsidRPr="00C80BDF">
                    <w:t>Участие в региональных проектах не предусмотрено</w:t>
                  </w:r>
                </w:p>
              </w:tc>
            </w:tr>
            <w:tr w:rsidR="000752A1" w:rsidRPr="00C80BDF" w14:paraId="45E3D760" w14:textId="77777777" w:rsidTr="000752A1">
              <w:tc>
                <w:tcPr>
                  <w:tcW w:w="9776" w:type="dxa"/>
                  <w:gridSpan w:val="6"/>
                </w:tcPr>
                <w:p w14:paraId="2071B971" w14:textId="77777777" w:rsidR="000752A1" w:rsidRPr="00C80BDF" w:rsidRDefault="000752A1" w:rsidP="00B13232">
                  <w:pPr>
                    <w:jc w:val="center"/>
                    <w:rPr>
                      <w:b/>
                    </w:rPr>
                  </w:pPr>
                  <w:r w:rsidRPr="00C80BDF">
                    <w:rPr>
                      <w:b/>
                    </w:rPr>
                    <w:t xml:space="preserve">2. Ведомственный проект </w:t>
                  </w:r>
                </w:p>
              </w:tc>
            </w:tr>
            <w:tr w:rsidR="000752A1" w:rsidRPr="00C80BDF" w14:paraId="00039D18" w14:textId="77777777" w:rsidTr="000752A1">
              <w:tc>
                <w:tcPr>
                  <w:tcW w:w="9776" w:type="dxa"/>
                  <w:gridSpan w:val="6"/>
                </w:tcPr>
                <w:p w14:paraId="50CA67F9" w14:textId="77777777" w:rsidR="000752A1" w:rsidRPr="00C80BDF" w:rsidRDefault="000752A1" w:rsidP="00B13232">
                  <w:pPr>
                    <w:jc w:val="center"/>
                  </w:pPr>
                  <w:r w:rsidRPr="00C80BDF">
                    <w:t>Участие в ведомственных проектах не предусмотрено</w:t>
                  </w:r>
                </w:p>
              </w:tc>
            </w:tr>
            <w:tr w:rsidR="000752A1" w:rsidRPr="00C80BDF" w14:paraId="2A2CE62E" w14:textId="77777777" w:rsidTr="000752A1">
              <w:tc>
                <w:tcPr>
                  <w:tcW w:w="9776" w:type="dxa"/>
                  <w:gridSpan w:val="6"/>
                </w:tcPr>
                <w:p w14:paraId="25AE48D5" w14:textId="77777777" w:rsidR="000752A1" w:rsidRPr="00C80BDF" w:rsidRDefault="000752A1" w:rsidP="0099372A">
                  <w:pPr>
                    <w:jc w:val="center"/>
                  </w:pPr>
                  <w:r w:rsidRPr="00C80BDF">
                    <w:rPr>
                      <w:b/>
                    </w:rPr>
                    <w:t>3. Комплекс процессных мероприятий «</w:t>
                  </w:r>
                  <w:r w:rsidR="00264DEC" w:rsidRPr="00264DEC">
                    <w:rPr>
                      <w:b/>
                    </w:rPr>
                    <w:t>Стимулирование развития жилищного хозяйства</w:t>
                  </w:r>
                  <w:r w:rsidR="0099372A">
                    <w:rPr>
                      <w:b/>
                    </w:rPr>
                    <w:t>»</w:t>
                  </w:r>
                </w:p>
              </w:tc>
            </w:tr>
            <w:tr w:rsidR="000752A1" w:rsidRPr="00C80BDF" w14:paraId="373C9C43" w14:textId="77777777" w:rsidTr="000752A1">
              <w:tc>
                <w:tcPr>
                  <w:tcW w:w="9776" w:type="dxa"/>
                  <w:gridSpan w:val="6"/>
                </w:tcPr>
                <w:p w14:paraId="17872900" w14:textId="77777777" w:rsidR="000752A1" w:rsidRPr="00C80BDF" w:rsidRDefault="000752A1" w:rsidP="000752A1">
                  <w:pPr>
                    <w:jc w:val="center"/>
                  </w:pPr>
                  <w:r>
                    <w:t>Администрация Вязьма-Брянского сельского поселения Вяземского района Смоленской области</w:t>
                  </w:r>
                </w:p>
              </w:tc>
            </w:tr>
            <w:tr w:rsidR="0002796E" w:rsidRPr="00C80BDF" w14:paraId="272D10D4" w14:textId="77777777" w:rsidTr="0002796E">
              <w:trPr>
                <w:trHeight w:val="1183"/>
              </w:trPr>
              <w:tc>
                <w:tcPr>
                  <w:tcW w:w="827" w:type="dxa"/>
                </w:tcPr>
                <w:p w14:paraId="2B437B76" w14:textId="77777777" w:rsidR="0002796E" w:rsidRPr="00C80BDF" w:rsidRDefault="0002796E" w:rsidP="00B13232">
                  <w:pPr>
                    <w:ind w:left="-108" w:right="-108"/>
                    <w:jc w:val="center"/>
                  </w:pPr>
                  <w:r>
                    <w:lastRenderedPageBreak/>
                    <w:t>3.1.</w:t>
                  </w:r>
                </w:p>
              </w:tc>
              <w:tc>
                <w:tcPr>
                  <w:tcW w:w="2977" w:type="dxa"/>
                  <w:gridSpan w:val="2"/>
                </w:tcPr>
                <w:p w14:paraId="56E43A2E" w14:textId="77777777" w:rsidR="0002796E" w:rsidRPr="00813569" w:rsidRDefault="0002796E" w:rsidP="004172F4">
                  <w:pPr>
                    <w:pStyle w:val="a3"/>
                    <w:jc w:val="both"/>
                    <w:rPr>
                      <w:sz w:val="24"/>
                      <w:szCs w:val="24"/>
                    </w:rPr>
                  </w:pPr>
                  <w:r w:rsidRPr="00813569">
                    <w:rPr>
                      <w:sz w:val="24"/>
                      <w:szCs w:val="24"/>
                    </w:rPr>
                    <w:t>Обеспечена оплата взносов на капитальный ремонт за муниципальный жилой фонд МКД</w:t>
                  </w:r>
                </w:p>
              </w:tc>
              <w:tc>
                <w:tcPr>
                  <w:tcW w:w="2693" w:type="dxa"/>
                </w:tcPr>
                <w:p w14:paraId="0C98C829" w14:textId="77777777" w:rsidR="0002796E" w:rsidRPr="00813569" w:rsidRDefault="0002796E" w:rsidP="004172F4">
                  <w:pPr>
                    <w:pStyle w:val="a3"/>
                    <w:jc w:val="both"/>
                    <w:rPr>
                      <w:sz w:val="24"/>
                      <w:szCs w:val="24"/>
                    </w:rPr>
                  </w:pPr>
                  <w:r w:rsidRPr="00813569">
                    <w:rPr>
                      <w:sz w:val="24"/>
                      <w:szCs w:val="24"/>
                    </w:rPr>
                    <w:t>Созданы безопасные и благоприятные условия проживания граждан в многоквартирных жилых домах</w:t>
                  </w:r>
                </w:p>
              </w:tc>
              <w:tc>
                <w:tcPr>
                  <w:tcW w:w="3279" w:type="dxa"/>
                  <w:gridSpan w:val="2"/>
                </w:tcPr>
                <w:p w14:paraId="5C439161" w14:textId="77777777" w:rsidR="0002796E" w:rsidRPr="00813569" w:rsidRDefault="0002796E" w:rsidP="004172F4">
                  <w:pPr>
                    <w:pStyle w:val="a3"/>
                    <w:jc w:val="both"/>
                    <w:rPr>
                      <w:sz w:val="24"/>
                      <w:szCs w:val="24"/>
                    </w:rPr>
                  </w:pPr>
                  <w:r w:rsidRPr="00813569">
                    <w:rPr>
                      <w:sz w:val="24"/>
                      <w:szCs w:val="24"/>
                    </w:rPr>
                    <w:t>Площадь муниципальных жилых помещений МКД находящихся в собственности Вязьма-Брянского сельского поселения</w:t>
                  </w:r>
                </w:p>
              </w:tc>
            </w:tr>
            <w:tr w:rsidR="000752A1" w:rsidRPr="00C80BDF" w14:paraId="0F792497" w14:textId="77777777" w:rsidTr="004018CE">
              <w:trPr>
                <w:trHeight w:val="1206"/>
              </w:trPr>
              <w:tc>
                <w:tcPr>
                  <w:tcW w:w="827" w:type="dxa"/>
                </w:tcPr>
                <w:p w14:paraId="06EB5FA6" w14:textId="77777777" w:rsidR="000752A1" w:rsidRPr="00C80BDF" w:rsidRDefault="00A1588A" w:rsidP="00B13232">
                  <w:pPr>
                    <w:ind w:left="-108" w:right="-108"/>
                    <w:jc w:val="center"/>
                  </w:pPr>
                  <w:r>
                    <w:t>3.2</w:t>
                  </w:r>
                  <w:r w:rsidR="000752A1" w:rsidRPr="00C80BDF">
                    <w:t>.</w:t>
                  </w:r>
                </w:p>
              </w:tc>
              <w:tc>
                <w:tcPr>
                  <w:tcW w:w="2977" w:type="dxa"/>
                  <w:gridSpan w:val="2"/>
                </w:tcPr>
                <w:p w14:paraId="0EC1137D" w14:textId="77777777" w:rsidR="000752A1" w:rsidRPr="00A1588A" w:rsidRDefault="004018CE" w:rsidP="004018CE">
                  <w:pPr>
                    <w:pStyle w:val="a3"/>
                    <w:jc w:val="both"/>
                    <w:rPr>
                      <w:sz w:val="24"/>
                      <w:szCs w:val="24"/>
                    </w:rPr>
                  </w:pPr>
                  <w:r>
                    <w:rPr>
                      <w:sz w:val="24"/>
                      <w:szCs w:val="24"/>
                    </w:rPr>
                    <w:t>Выполнен к</w:t>
                  </w:r>
                  <w:r w:rsidR="00A1588A" w:rsidRPr="00A1588A">
                    <w:rPr>
                      <w:sz w:val="24"/>
                      <w:szCs w:val="24"/>
                    </w:rPr>
                    <w:t>апитальный ремонт объектов муниципальной собственности</w:t>
                  </w:r>
                </w:p>
              </w:tc>
              <w:tc>
                <w:tcPr>
                  <w:tcW w:w="2693" w:type="dxa"/>
                </w:tcPr>
                <w:p w14:paraId="20154E05" w14:textId="77777777" w:rsidR="000752A1" w:rsidRPr="004018CE" w:rsidRDefault="004018CE" w:rsidP="004018CE">
                  <w:pPr>
                    <w:pStyle w:val="a3"/>
                    <w:jc w:val="both"/>
                    <w:rPr>
                      <w:sz w:val="24"/>
                      <w:szCs w:val="24"/>
                    </w:rPr>
                  </w:pPr>
                  <w:r>
                    <w:rPr>
                      <w:sz w:val="24"/>
                      <w:szCs w:val="24"/>
                    </w:rPr>
                    <w:t xml:space="preserve">Отремонтированы квартиры находящиеся в </w:t>
                  </w:r>
                  <w:r w:rsidRPr="004018CE">
                    <w:rPr>
                      <w:sz w:val="24"/>
                      <w:szCs w:val="24"/>
                    </w:rPr>
                    <w:t>муниципальной собственности</w:t>
                  </w:r>
                </w:p>
              </w:tc>
              <w:tc>
                <w:tcPr>
                  <w:tcW w:w="3279" w:type="dxa"/>
                  <w:gridSpan w:val="2"/>
                </w:tcPr>
                <w:p w14:paraId="6C5EE4B7" w14:textId="77777777" w:rsidR="000752A1" w:rsidRPr="0060427E" w:rsidRDefault="00A1588A" w:rsidP="00A1588A">
                  <w:pPr>
                    <w:pStyle w:val="a3"/>
                    <w:jc w:val="both"/>
                    <w:rPr>
                      <w:sz w:val="24"/>
                      <w:szCs w:val="24"/>
                      <w:highlight w:val="yellow"/>
                    </w:rPr>
                  </w:pPr>
                  <w:r>
                    <w:rPr>
                      <w:sz w:val="24"/>
                      <w:szCs w:val="24"/>
                    </w:rPr>
                    <w:t>Помещения</w:t>
                  </w:r>
                  <w:r w:rsidRPr="00813569">
                    <w:rPr>
                      <w:sz w:val="24"/>
                      <w:szCs w:val="24"/>
                    </w:rPr>
                    <w:t xml:space="preserve"> МКД находящи</w:t>
                  </w:r>
                  <w:r>
                    <w:rPr>
                      <w:sz w:val="24"/>
                      <w:szCs w:val="24"/>
                    </w:rPr>
                    <w:t>еся</w:t>
                  </w:r>
                  <w:r w:rsidRPr="00813569">
                    <w:rPr>
                      <w:sz w:val="24"/>
                      <w:szCs w:val="24"/>
                    </w:rPr>
                    <w:t xml:space="preserve"> в собственности Вязьма-Брянского сельского поселения</w:t>
                  </w:r>
                </w:p>
              </w:tc>
            </w:tr>
            <w:tr w:rsidR="009A4094" w:rsidRPr="00C80BDF" w14:paraId="25356C48" w14:textId="77777777" w:rsidTr="009A4094">
              <w:trPr>
                <w:trHeight w:val="403"/>
              </w:trPr>
              <w:tc>
                <w:tcPr>
                  <w:tcW w:w="9776" w:type="dxa"/>
                  <w:gridSpan w:val="6"/>
                </w:tcPr>
                <w:p w14:paraId="357D5BBF" w14:textId="77777777" w:rsidR="009A4094" w:rsidRPr="00C80BDF" w:rsidRDefault="009A4094" w:rsidP="009A4094">
                  <w:pPr>
                    <w:jc w:val="center"/>
                  </w:pPr>
                  <w:r>
                    <w:rPr>
                      <w:b/>
                    </w:rPr>
                    <w:t>4</w:t>
                  </w:r>
                  <w:r w:rsidRPr="00C80BDF">
                    <w:rPr>
                      <w:b/>
                    </w:rPr>
                    <w:t>. Комплекс процессных мероприятий «</w:t>
                  </w:r>
                  <w:r w:rsidRPr="009A4094">
                    <w:rPr>
                      <w:b/>
                    </w:rPr>
                    <w:t>Стимулирование развития коммунального хозяйства</w:t>
                  </w:r>
                  <w:r>
                    <w:rPr>
                      <w:b/>
                    </w:rPr>
                    <w:t>»</w:t>
                  </w:r>
                </w:p>
              </w:tc>
            </w:tr>
            <w:tr w:rsidR="009A4094" w:rsidRPr="00C80BDF" w14:paraId="2B1D0B32" w14:textId="77777777" w:rsidTr="009A4094">
              <w:trPr>
                <w:trHeight w:val="411"/>
              </w:trPr>
              <w:tc>
                <w:tcPr>
                  <w:tcW w:w="9776" w:type="dxa"/>
                  <w:gridSpan w:val="6"/>
                </w:tcPr>
                <w:p w14:paraId="0D87BAFC" w14:textId="77777777" w:rsidR="009A4094" w:rsidRPr="00C80BDF" w:rsidRDefault="009A4094" w:rsidP="009A4094">
                  <w:pPr>
                    <w:jc w:val="center"/>
                  </w:pPr>
                  <w:r>
                    <w:t>Администрация Вязьма-Брянского сельского поселения Вяземского района Смоленской области</w:t>
                  </w:r>
                </w:p>
              </w:tc>
            </w:tr>
            <w:tr w:rsidR="009A4094" w:rsidRPr="00C80BDF" w14:paraId="758A2BCA" w14:textId="77777777" w:rsidTr="00CC7272">
              <w:trPr>
                <w:trHeight w:val="1383"/>
              </w:trPr>
              <w:tc>
                <w:tcPr>
                  <w:tcW w:w="827" w:type="dxa"/>
                </w:tcPr>
                <w:p w14:paraId="1443591B" w14:textId="77777777" w:rsidR="009A4094" w:rsidRPr="00C80BDF" w:rsidRDefault="009A4094" w:rsidP="009A4094">
                  <w:pPr>
                    <w:ind w:left="-108" w:right="-108"/>
                    <w:jc w:val="center"/>
                  </w:pPr>
                  <w:r>
                    <w:t>4</w:t>
                  </w:r>
                  <w:r w:rsidRPr="00C80BDF">
                    <w:t>.1.</w:t>
                  </w:r>
                </w:p>
              </w:tc>
              <w:tc>
                <w:tcPr>
                  <w:tcW w:w="2977" w:type="dxa"/>
                  <w:gridSpan w:val="2"/>
                </w:tcPr>
                <w:p w14:paraId="76BE0F69" w14:textId="77777777" w:rsidR="009A4094" w:rsidRPr="00813569" w:rsidRDefault="004018CE" w:rsidP="00FF349D">
                  <w:pPr>
                    <w:pStyle w:val="a3"/>
                    <w:jc w:val="both"/>
                    <w:rPr>
                      <w:sz w:val="24"/>
                      <w:szCs w:val="24"/>
                    </w:rPr>
                  </w:pPr>
                  <w:r w:rsidRPr="004018CE">
                    <w:rPr>
                      <w:sz w:val="24"/>
                      <w:szCs w:val="24"/>
                    </w:rPr>
                    <w:t xml:space="preserve">Повышено качество </w:t>
                  </w:r>
                  <w:r w:rsidR="00CC7272">
                    <w:rPr>
                      <w:sz w:val="24"/>
                      <w:szCs w:val="24"/>
                    </w:rPr>
                    <w:t>коммуналь</w:t>
                  </w:r>
                  <w:r w:rsidR="00FF349D">
                    <w:rPr>
                      <w:sz w:val="24"/>
                      <w:szCs w:val="24"/>
                    </w:rPr>
                    <w:t xml:space="preserve">ной </w:t>
                  </w:r>
                  <w:r w:rsidR="00CC7272">
                    <w:rPr>
                      <w:sz w:val="24"/>
                      <w:szCs w:val="24"/>
                    </w:rPr>
                    <w:t>инфраструктуры</w:t>
                  </w:r>
                  <w:r w:rsidRPr="004018CE">
                    <w:rPr>
                      <w:sz w:val="24"/>
                      <w:szCs w:val="24"/>
                    </w:rPr>
                    <w:t xml:space="preserve"> </w:t>
                  </w:r>
                  <w:r w:rsidR="00CC7272">
                    <w:rPr>
                      <w:sz w:val="24"/>
                      <w:szCs w:val="24"/>
                    </w:rPr>
                    <w:t xml:space="preserve">путем </w:t>
                  </w:r>
                  <w:r w:rsidR="00CC7272" w:rsidRPr="004018CE">
                    <w:rPr>
                      <w:sz w:val="24"/>
                      <w:szCs w:val="24"/>
                    </w:rPr>
                    <w:t>(модерниз</w:t>
                  </w:r>
                  <w:r w:rsidR="00CC7272">
                    <w:rPr>
                      <w:sz w:val="24"/>
                      <w:szCs w:val="24"/>
                    </w:rPr>
                    <w:t>ации</w:t>
                  </w:r>
                  <w:r w:rsidR="00CC7272" w:rsidRPr="004018CE">
                    <w:rPr>
                      <w:sz w:val="24"/>
                      <w:szCs w:val="24"/>
                    </w:rPr>
                    <w:t>, реконстру</w:t>
                  </w:r>
                  <w:r w:rsidR="00CC7272">
                    <w:rPr>
                      <w:sz w:val="24"/>
                      <w:szCs w:val="24"/>
                    </w:rPr>
                    <w:t>кции</w:t>
                  </w:r>
                  <w:r w:rsidR="00CC7272" w:rsidRPr="004018CE">
                    <w:rPr>
                      <w:sz w:val="24"/>
                      <w:szCs w:val="24"/>
                    </w:rPr>
                    <w:t>)</w:t>
                  </w:r>
                </w:p>
              </w:tc>
              <w:tc>
                <w:tcPr>
                  <w:tcW w:w="2693" w:type="dxa"/>
                </w:tcPr>
                <w:p w14:paraId="74622E98" w14:textId="77777777" w:rsidR="009A4094" w:rsidRPr="00813569" w:rsidRDefault="004018CE" w:rsidP="009A4094">
                  <w:pPr>
                    <w:pStyle w:val="a3"/>
                    <w:jc w:val="both"/>
                    <w:rPr>
                      <w:sz w:val="24"/>
                      <w:szCs w:val="24"/>
                    </w:rPr>
                  </w:pPr>
                  <w:r w:rsidRPr="004018CE">
                    <w:rPr>
                      <w:sz w:val="24"/>
                      <w:szCs w:val="24"/>
                    </w:rPr>
                    <w:t>Улучшено качество жизни населения</w:t>
                  </w:r>
                </w:p>
              </w:tc>
              <w:tc>
                <w:tcPr>
                  <w:tcW w:w="3279" w:type="dxa"/>
                  <w:gridSpan w:val="2"/>
                </w:tcPr>
                <w:p w14:paraId="75A27C5E" w14:textId="77777777" w:rsidR="009A4094" w:rsidRPr="00813569" w:rsidRDefault="004018CE" w:rsidP="00CC7272">
                  <w:pPr>
                    <w:pStyle w:val="a3"/>
                    <w:jc w:val="both"/>
                    <w:rPr>
                      <w:sz w:val="24"/>
                      <w:szCs w:val="24"/>
                    </w:rPr>
                  </w:pPr>
                  <w:r w:rsidRPr="004018CE">
                    <w:rPr>
                      <w:sz w:val="24"/>
                      <w:szCs w:val="24"/>
                    </w:rPr>
                    <w:t xml:space="preserve">Количество объектов (модернизированных, реконструированных) </w:t>
                  </w:r>
                  <w:r w:rsidR="00CC7272">
                    <w:rPr>
                      <w:sz w:val="24"/>
                      <w:szCs w:val="24"/>
                    </w:rPr>
                    <w:t>коммунальных инфраструктур</w:t>
                  </w:r>
                </w:p>
              </w:tc>
            </w:tr>
            <w:tr w:rsidR="009A4094" w:rsidRPr="00C80BDF" w14:paraId="4476F5B5" w14:textId="77777777" w:rsidTr="00920DC0">
              <w:trPr>
                <w:trHeight w:val="269"/>
              </w:trPr>
              <w:tc>
                <w:tcPr>
                  <w:tcW w:w="9776" w:type="dxa"/>
                  <w:gridSpan w:val="6"/>
                </w:tcPr>
                <w:p w14:paraId="50BED825" w14:textId="77777777" w:rsidR="009A4094" w:rsidRPr="0060427E" w:rsidRDefault="009A4094" w:rsidP="009A4094">
                  <w:pPr>
                    <w:pStyle w:val="a3"/>
                    <w:jc w:val="center"/>
                    <w:rPr>
                      <w:sz w:val="24"/>
                      <w:szCs w:val="24"/>
                    </w:rPr>
                  </w:pPr>
                  <w:r w:rsidRPr="009A3ED0">
                    <w:rPr>
                      <w:b/>
                      <w:sz w:val="24"/>
                      <w:szCs w:val="24"/>
                    </w:rPr>
                    <w:t>7. Отдельные мероприятия</w:t>
                  </w:r>
                </w:p>
              </w:tc>
            </w:tr>
            <w:tr w:rsidR="009A4094" w:rsidRPr="00C80BDF" w14:paraId="46E94AC3" w14:textId="77777777" w:rsidTr="00920DC0">
              <w:trPr>
                <w:trHeight w:val="274"/>
              </w:trPr>
              <w:tc>
                <w:tcPr>
                  <w:tcW w:w="9776" w:type="dxa"/>
                  <w:gridSpan w:val="6"/>
                </w:tcPr>
                <w:p w14:paraId="22BCFAAC" w14:textId="77777777" w:rsidR="009A4094" w:rsidRPr="0060427E" w:rsidRDefault="009A4094" w:rsidP="009A4094">
                  <w:pPr>
                    <w:pStyle w:val="a3"/>
                    <w:jc w:val="both"/>
                    <w:rPr>
                      <w:sz w:val="24"/>
                      <w:szCs w:val="24"/>
                    </w:rPr>
                  </w:pPr>
                  <w:r w:rsidRPr="009A3ED0">
                    <w:rPr>
                      <w:sz w:val="24"/>
                      <w:szCs w:val="24"/>
                    </w:rPr>
                    <w:t>В рамках данной муниципальной программы отдельные мероприятия не реализуются</w:t>
                  </w:r>
                </w:p>
              </w:tc>
            </w:tr>
          </w:tbl>
          <w:p w14:paraId="7EE5F01B" w14:textId="77777777" w:rsidR="00261462" w:rsidRDefault="00261462" w:rsidP="00B13232">
            <w:pPr>
              <w:autoSpaceDE w:val="0"/>
              <w:autoSpaceDN w:val="0"/>
              <w:adjustRightInd w:val="0"/>
              <w:jc w:val="center"/>
              <w:rPr>
                <w:sz w:val="20"/>
                <w:szCs w:val="20"/>
              </w:rPr>
            </w:pPr>
            <w:r w:rsidRPr="00E16F00">
              <w:rPr>
                <w:sz w:val="20"/>
                <w:szCs w:val="20"/>
              </w:rPr>
              <w:t>* - указывается наименование показателя муниципальной программы, на достижение которого направлена задача.</w:t>
            </w:r>
          </w:p>
          <w:p w14:paraId="563930C5" w14:textId="77777777" w:rsidR="00261462" w:rsidRPr="00E16F00" w:rsidRDefault="00261462" w:rsidP="00B13232">
            <w:pPr>
              <w:autoSpaceDE w:val="0"/>
              <w:autoSpaceDN w:val="0"/>
              <w:adjustRightInd w:val="0"/>
              <w:jc w:val="center"/>
              <w:rPr>
                <w:b/>
                <w:sz w:val="20"/>
                <w:szCs w:val="20"/>
              </w:rPr>
            </w:pPr>
          </w:p>
          <w:p w14:paraId="6B10E43C" w14:textId="77777777" w:rsidR="00261462" w:rsidRPr="00864305" w:rsidRDefault="00261462" w:rsidP="00B13232">
            <w:pPr>
              <w:autoSpaceDE w:val="0"/>
              <w:autoSpaceDN w:val="0"/>
              <w:adjustRightInd w:val="0"/>
              <w:jc w:val="center"/>
              <w:rPr>
                <w:rFonts w:cs="Calibri"/>
                <w:b/>
                <w:sz w:val="26"/>
                <w:szCs w:val="26"/>
              </w:rPr>
            </w:pPr>
            <w:r w:rsidRPr="00864305">
              <w:rPr>
                <w:b/>
                <w:sz w:val="26"/>
                <w:szCs w:val="26"/>
              </w:rPr>
              <w:t>Финансовое обеспечение муниципальной программы</w:t>
            </w:r>
          </w:p>
        </w:tc>
      </w:tr>
    </w:tbl>
    <w:p w14:paraId="56362B22" w14:textId="77777777" w:rsidR="00564BFE" w:rsidRDefault="00564BFE" w:rsidP="00564BFE">
      <w:pPr>
        <w:autoSpaceDE w:val="0"/>
        <w:autoSpaceDN w:val="0"/>
        <w:adjustRightInd w:val="0"/>
        <w:jc w:val="both"/>
        <w:outlineLvl w:val="0"/>
        <w:rPr>
          <w:rFonts w:cs="Calibri"/>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360"/>
        <w:gridCol w:w="1169"/>
        <w:gridCol w:w="1417"/>
        <w:gridCol w:w="1418"/>
        <w:gridCol w:w="1417"/>
      </w:tblGrid>
      <w:tr w:rsidR="00564BFE" w:rsidRPr="00000EC4" w14:paraId="576B7892" w14:textId="77777777" w:rsidTr="00B71183">
        <w:tc>
          <w:tcPr>
            <w:tcW w:w="4360" w:type="dxa"/>
            <w:vMerge w:val="restart"/>
            <w:tcBorders>
              <w:top w:val="single" w:sz="4" w:space="0" w:color="auto"/>
              <w:left w:val="single" w:sz="4" w:space="0" w:color="auto"/>
              <w:bottom w:val="single" w:sz="4" w:space="0" w:color="auto"/>
              <w:right w:val="single" w:sz="4" w:space="0" w:color="auto"/>
            </w:tcBorders>
          </w:tcPr>
          <w:p w14:paraId="7721A100" w14:textId="77777777" w:rsidR="00564BFE" w:rsidRPr="00000EC4" w:rsidRDefault="00564BFE" w:rsidP="00B13232">
            <w:pPr>
              <w:autoSpaceDE w:val="0"/>
              <w:autoSpaceDN w:val="0"/>
              <w:adjustRightInd w:val="0"/>
              <w:jc w:val="center"/>
            </w:pPr>
            <w:r w:rsidRPr="00000EC4">
              <w:t>Источник финансового обеспечения</w:t>
            </w:r>
          </w:p>
        </w:tc>
        <w:tc>
          <w:tcPr>
            <w:tcW w:w="5421" w:type="dxa"/>
            <w:gridSpan w:val="4"/>
            <w:tcBorders>
              <w:top w:val="single" w:sz="4" w:space="0" w:color="auto"/>
              <w:left w:val="single" w:sz="4" w:space="0" w:color="auto"/>
              <w:bottom w:val="single" w:sz="4" w:space="0" w:color="auto"/>
              <w:right w:val="single" w:sz="4" w:space="0" w:color="auto"/>
            </w:tcBorders>
          </w:tcPr>
          <w:p w14:paraId="602A7230" w14:textId="77777777" w:rsidR="00564BFE" w:rsidRPr="00000EC4" w:rsidRDefault="00564BFE" w:rsidP="00B13232">
            <w:pPr>
              <w:autoSpaceDE w:val="0"/>
              <w:autoSpaceDN w:val="0"/>
              <w:adjustRightInd w:val="0"/>
              <w:jc w:val="center"/>
            </w:pPr>
            <w:r w:rsidRPr="00000EC4">
              <w:t>Объем финансового обеспечения по годам реализации (тыс. рублей)</w:t>
            </w:r>
          </w:p>
        </w:tc>
      </w:tr>
      <w:tr w:rsidR="00564BFE" w:rsidRPr="00000EC4" w14:paraId="2E0F32FA" w14:textId="77777777" w:rsidTr="0019188D">
        <w:trPr>
          <w:trHeight w:val="232"/>
        </w:trPr>
        <w:tc>
          <w:tcPr>
            <w:tcW w:w="4360" w:type="dxa"/>
            <w:vMerge/>
            <w:tcBorders>
              <w:top w:val="single" w:sz="4" w:space="0" w:color="auto"/>
              <w:left w:val="single" w:sz="4" w:space="0" w:color="auto"/>
              <w:bottom w:val="single" w:sz="4" w:space="0" w:color="auto"/>
              <w:right w:val="single" w:sz="4" w:space="0" w:color="auto"/>
            </w:tcBorders>
          </w:tcPr>
          <w:p w14:paraId="50FD70C6" w14:textId="77777777" w:rsidR="00564BFE" w:rsidRPr="00000EC4" w:rsidRDefault="00564BFE" w:rsidP="00B13232">
            <w:pPr>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Pr>
          <w:p w14:paraId="25DC3FD0" w14:textId="77777777" w:rsidR="00564BFE" w:rsidRPr="00000EC4" w:rsidRDefault="00564BFE" w:rsidP="00B13232">
            <w:pPr>
              <w:autoSpaceDE w:val="0"/>
              <w:autoSpaceDN w:val="0"/>
              <w:adjustRightInd w:val="0"/>
              <w:jc w:val="center"/>
            </w:pPr>
            <w:r w:rsidRPr="00000EC4">
              <w:t>всего</w:t>
            </w:r>
          </w:p>
        </w:tc>
        <w:tc>
          <w:tcPr>
            <w:tcW w:w="1417" w:type="dxa"/>
            <w:tcBorders>
              <w:top w:val="single" w:sz="4" w:space="0" w:color="auto"/>
              <w:left w:val="single" w:sz="4" w:space="0" w:color="auto"/>
              <w:bottom w:val="single" w:sz="4" w:space="0" w:color="auto"/>
              <w:right w:val="single" w:sz="4" w:space="0" w:color="auto"/>
            </w:tcBorders>
          </w:tcPr>
          <w:p w14:paraId="0D88C6E9" w14:textId="77777777" w:rsidR="00564BFE" w:rsidRPr="00F8664F" w:rsidRDefault="00B71183" w:rsidP="00B13232">
            <w:pPr>
              <w:autoSpaceDE w:val="0"/>
              <w:autoSpaceDN w:val="0"/>
              <w:adjustRightInd w:val="0"/>
              <w:jc w:val="center"/>
            </w:pPr>
            <w:r>
              <w:t>2024</w:t>
            </w:r>
            <w:r w:rsidR="00564BFE" w:rsidRPr="00F8664F">
              <w:t xml:space="preserve"> год</w:t>
            </w:r>
          </w:p>
        </w:tc>
        <w:tc>
          <w:tcPr>
            <w:tcW w:w="1418" w:type="dxa"/>
            <w:tcBorders>
              <w:top w:val="single" w:sz="4" w:space="0" w:color="auto"/>
              <w:left w:val="single" w:sz="4" w:space="0" w:color="auto"/>
              <w:bottom w:val="single" w:sz="4" w:space="0" w:color="auto"/>
              <w:right w:val="single" w:sz="4" w:space="0" w:color="auto"/>
            </w:tcBorders>
          </w:tcPr>
          <w:p w14:paraId="5343A2E6" w14:textId="77777777" w:rsidR="00564BFE" w:rsidRPr="00000EC4" w:rsidRDefault="00B71183" w:rsidP="00B13232">
            <w:pPr>
              <w:autoSpaceDE w:val="0"/>
              <w:autoSpaceDN w:val="0"/>
              <w:adjustRightInd w:val="0"/>
              <w:jc w:val="center"/>
            </w:pPr>
            <w:r>
              <w:t>2025 год</w:t>
            </w:r>
          </w:p>
        </w:tc>
        <w:tc>
          <w:tcPr>
            <w:tcW w:w="1417" w:type="dxa"/>
            <w:tcBorders>
              <w:top w:val="single" w:sz="4" w:space="0" w:color="auto"/>
              <w:left w:val="single" w:sz="4" w:space="0" w:color="auto"/>
              <w:bottom w:val="single" w:sz="4" w:space="0" w:color="auto"/>
              <w:right w:val="single" w:sz="4" w:space="0" w:color="auto"/>
            </w:tcBorders>
          </w:tcPr>
          <w:p w14:paraId="64CD2B9E" w14:textId="77777777" w:rsidR="00564BFE" w:rsidRPr="00000EC4" w:rsidRDefault="00B71183" w:rsidP="004D224E">
            <w:pPr>
              <w:autoSpaceDE w:val="0"/>
              <w:autoSpaceDN w:val="0"/>
              <w:adjustRightInd w:val="0"/>
              <w:jc w:val="center"/>
            </w:pPr>
            <w:r>
              <w:t>202</w:t>
            </w:r>
            <w:r w:rsidR="004D224E">
              <w:t>6</w:t>
            </w:r>
            <w:r>
              <w:t xml:space="preserve"> год</w:t>
            </w:r>
          </w:p>
        </w:tc>
      </w:tr>
      <w:tr w:rsidR="00564BFE" w:rsidRPr="00000EC4" w14:paraId="2FD7EE76" w14:textId="77777777" w:rsidTr="0019188D">
        <w:trPr>
          <w:trHeight w:val="168"/>
        </w:trPr>
        <w:tc>
          <w:tcPr>
            <w:tcW w:w="4360" w:type="dxa"/>
            <w:tcBorders>
              <w:top w:val="single" w:sz="4" w:space="0" w:color="auto"/>
              <w:left w:val="single" w:sz="4" w:space="0" w:color="auto"/>
              <w:bottom w:val="single" w:sz="4" w:space="0" w:color="auto"/>
              <w:right w:val="single" w:sz="4" w:space="0" w:color="auto"/>
            </w:tcBorders>
          </w:tcPr>
          <w:p w14:paraId="18236DD9" w14:textId="77777777" w:rsidR="00564BFE" w:rsidRPr="00000EC4" w:rsidRDefault="00564BFE" w:rsidP="00B13232">
            <w:pPr>
              <w:autoSpaceDE w:val="0"/>
              <w:autoSpaceDN w:val="0"/>
              <w:adjustRightInd w:val="0"/>
              <w:jc w:val="center"/>
            </w:pPr>
            <w:r w:rsidRPr="00000EC4">
              <w:t>1</w:t>
            </w:r>
          </w:p>
        </w:tc>
        <w:tc>
          <w:tcPr>
            <w:tcW w:w="1169" w:type="dxa"/>
            <w:tcBorders>
              <w:top w:val="single" w:sz="4" w:space="0" w:color="auto"/>
              <w:left w:val="single" w:sz="4" w:space="0" w:color="auto"/>
              <w:bottom w:val="single" w:sz="4" w:space="0" w:color="auto"/>
              <w:right w:val="single" w:sz="4" w:space="0" w:color="auto"/>
            </w:tcBorders>
          </w:tcPr>
          <w:p w14:paraId="2239ED2F" w14:textId="77777777" w:rsidR="00564BFE" w:rsidRPr="00000EC4" w:rsidRDefault="00564BFE" w:rsidP="00B13232">
            <w:pPr>
              <w:autoSpaceDE w:val="0"/>
              <w:autoSpaceDN w:val="0"/>
              <w:adjustRightInd w:val="0"/>
              <w:jc w:val="center"/>
            </w:pPr>
            <w:r w:rsidRPr="00000EC4">
              <w:t>2</w:t>
            </w:r>
          </w:p>
        </w:tc>
        <w:tc>
          <w:tcPr>
            <w:tcW w:w="1417" w:type="dxa"/>
            <w:tcBorders>
              <w:top w:val="single" w:sz="4" w:space="0" w:color="auto"/>
              <w:left w:val="single" w:sz="4" w:space="0" w:color="auto"/>
              <w:bottom w:val="single" w:sz="4" w:space="0" w:color="auto"/>
              <w:right w:val="single" w:sz="4" w:space="0" w:color="auto"/>
            </w:tcBorders>
          </w:tcPr>
          <w:p w14:paraId="234CE544" w14:textId="77777777" w:rsidR="00564BFE" w:rsidRPr="00000EC4" w:rsidRDefault="00564BFE" w:rsidP="00B13232">
            <w:pPr>
              <w:autoSpaceDE w:val="0"/>
              <w:autoSpaceDN w:val="0"/>
              <w:adjustRightInd w:val="0"/>
              <w:jc w:val="center"/>
            </w:pPr>
            <w:r w:rsidRPr="00000EC4">
              <w:t>3</w:t>
            </w:r>
          </w:p>
        </w:tc>
        <w:tc>
          <w:tcPr>
            <w:tcW w:w="1418" w:type="dxa"/>
            <w:tcBorders>
              <w:top w:val="single" w:sz="4" w:space="0" w:color="auto"/>
              <w:left w:val="single" w:sz="4" w:space="0" w:color="auto"/>
              <w:bottom w:val="single" w:sz="4" w:space="0" w:color="auto"/>
              <w:right w:val="single" w:sz="4" w:space="0" w:color="auto"/>
            </w:tcBorders>
          </w:tcPr>
          <w:p w14:paraId="5804163A" w14:textId="77777777" w:rsidR="00564BFE" w:rsidRPr="00000EC4" w:rsidRDefault="00564BFE" w:rsidP="00B13232">
            <w:pPr>
              <w:autoSpaceDE w:val="0"/>
              <w:autoSpaceDN w:val="0"/>
              <w:adjustRightInd w:val="0"/>
              <w:jc w:val="center"/>
            </w:pPr>
            <w:r w:rsidRPr="00000EC4">
              <w:t>4</w:t>
            </w:r>
          </w:p>
        </w:tc>
        <w:tc>
          <w:tcPr>
            <w:tcW w:w="1417" w:type="dxa"/>
            <w:tcBorders>
              <w:top w:val="single" w:sz="4" w:space="0" w:color="auto"/>
              <w:left w:val="single" w:sz="4" w:space="0" w:color="auto"/>
              <w:bottom w:val="single" w:sz="4" w:space="0" w:color="auto"/>
              <w:right w:val="single" w:sz="4" w:space="0" w:color="auto"/>
            </w:tcBorders>
          </w:tcPr>
          <w:p w14:paraId="2FD59593" w14:textId="77777777" w:rsidR="00564BFE" w:rsidRPr="00000EC4" w:rsidRDefault="00564BFE" w:rsidP="00B13232">
            <w:pPr>
              <w:autoSpaceDE w:val="0"/>
              <w:autoSpaceDN w:val="0"/>
              <w:adjustRightInd w:val="0"/>
              <w:jc w:val="center"/>
            </w:pPr>
            <w:r w:rsidRPr="00000EC4">
              <w:t>5</w:t>
            </w:r>
          </w:p>
        </w:tc>
      </w:tr>
      <w:tr w:rsidR="008954EE" w:rsidRPr="00000EC4" w14:paraId="1434EA89" w14:textId="77777777" w:rsidTr="00864305">
        <w:tc>
          <w:tcPr>
            <w:tcW w:w="4360" w:type="dxa"/>
            <w:tcBorders>
              <w:top w:val="single" w:sz="4" w:space="0" w:color="auto"/>
              <w:left w:val="single" w:sz="4" w:space="0" w:color="auto"/>
              <w:bottom w:val="single" w:sz="4" w:space="0" w:color="auto"/>
              <w:right w:val="single" w:sz="4" w:space="0" w:color="auto"/>
            </w:tcBorders>
          </w:tcPr>
          <w:p w14:paraId="09E3F857" w14:textId="77777777" w:rsidR="008954EE" w:rsidRPr="00000EC4" w:rsidRDefault="008954EE" w:rsidP="00B13232">
            <w:pPr>
              <w:autoSpaceDE w:val="0"/>
              <w:autoSpaceDN w:val="0"/>
              <w:adjustRightInd w:val="0"/>
              <w:jc w:val="both"/>
            </w:pPr>
            <w:r w:rsidRPr="00000EC4">
              <w:t xml:space="preserve">В целом по </w:t>
            </w:r>
            <w:r>
              <w:t>муниципальной</w:t>
            </w:r>
            <w:r w:rsidRPr="00000EC4">
              <w:t xml:space="preserve"> программе,</w:t>
            </w:r>
          </w:p>
          <w:p w14:paraId="09BAE26C" w14:textId="77777777" w:rsidR="008954EE" w:rsidRPr="00000EC4" w:rsidRDefault="008954EE" w:rsidP="00B13232">
            <w:pPr>
              <w:autoSpaceDE w:val="0"/>
              <w:autoSpaceDN w:val="0"/>
              <w:adjustRightInd w:val="0"/>
              <w:jc w:val="both"/>
            </w:pPr>
            <w:r w:rsidRPr="00000EC4">
              <w:t>в том числе:</w:t>
            </w:r>
          </w:p>
        </w:tc>
        <w:tc>
          <w:tcPr>
            <w:tcW w:w="1169" w:type="dxa"/>
            <w:tcBorders>
              <w:top w:val="single" w:sz="4" w:space="0" w:color="auto"/>
              <w:left w:val="single" w:sz="4" w:space="0" w:color="auto"/>
              <w:bottom w:val="single" w:sz="4" w:space="0" w:color="auto"/>
              <w:right w:val="single" w:sz="4" w:space="0" w:color="auto"/>
            </w:tcBorders>
            <w:vAlign w:val="center"/>
          </w:tcPr>
          <w:p w14:paraId="618D0147" w14:textId="77777777" w:rsidR="009A4094" w:rsidRPr="00000EC4" w:rsidRDefault="009A4094" w:rsidP="009A4094">
            <w:pPr>
              <w:autoSpaceDE w:val="0"/>
              <w:autoSpaceDN w:val="0"/>
              <w:adjustRightInd w:val="0"/>
              <w:jc w:val="center"/>
            </w:pPr>
            <w:r>
              <w:t>10 535,0</w:t>
            </w:r>
          </w:p>
        </w:tc>
        <w:tc>
          <w:tcPr>
            <w:tcW w:w="1417" w:type="dxa"/>
            <w:tcBorders>
              <w:top w:val="single" w:sz="4" w:space="0" w:color="auto"/>
              <w:left w:val="single" w:sz="4" w:space="0" w:color="auto"/>
              <w:bottom w:val="single" w:sz="4" w:space="0" w:color="auto"/>
              <w:right w:val="single" w:sz="4" w:space="0" w:color="auto"/>
            </w:tcBorders>
            <w:vAlign w:val="center"/>
          </w:tcPr>
          <w:p w14:paraId="7976FBE6" w14:textId="77777777" w:rsidR="008954EE" w:rsidRPr="00000EC4" w:rsidRDefault="009A4094" w:rsidP="00864305">
            <w:pPr>
              <w:autoSpaceDE w:val="0"/>
              <w:autoSpaceDN w:val="0"/>
              <w:adjustRightInd w:val="0"/>
              <w:jc w:val="center"/>
            </w:pPr>
            <w:r>
              <w:t>4 045,0</w:t>
            </w:r>
          </w:p>
        </w:tc>
        <w:tc>
          <w:tcPr>
            <w:tcW w:w="1418" w:type="dxa"/>
            <w:tcBorders>
              <w:top w:val="single" w:sz="4" w:space="0" w:color="auto"/>
              <w:left w:val="single" w:sz="4" w:space="0" w:color="auto"/>
              <w:bottom w:val="single" w:sz="4" w:space="0" w:color="auto"/>
              <w:right w:val="single" w:sz="4" w:space="0" w:color="auto"/>
            </w:tcBorders>
            <w:vAlign w:val="center"/>
          </w:tcPr>
          <w:p w14:paraId="64AA911A" w14:textId="77777777" w:rsidR="008954EE" w:rsidRPr="00000EC4" w:rsidRDefault="009A4094" w:rsidP="00864305">
            <w:pPr>
              <w:autoSpaceDE w:val="0"/>
              <w:autoSpaceDN w:val="0"/>
              <w:adjustRightInd w:val="0"/>
              <w:jc w:val="center"/>
            </w:pPr>
            <w:r>
              <w:t>3 185,0</w:t>
            </w:r>
          </w:p>
        </w:tc>
        <w:tc>
          <w:tcPr>
            <w:tcW w:w="1417" w:type="dxa"/>
            <w:tcBorders>
              <w:top w:val="single" w:sz="4" w:space="0" w:color="auto"/>
              <w:left w:val="single" w:sz="4" w:space="0" w:color="auto"/>
              <w:bottom w:val="single" w:sz="4" w:space="0" w:color="auto"/>
              <w:right w:val="single" w:sz="4" w:space="0" w:color="auto"/>
            </w:tcBorders>
            <w:vAlign w:val="center"/>
          </w:tcPr>
          <w:p w14:paraId="7E8D77AC" w14:textId="77777777" w:rsidR="008954EE" w:rsidRPr="00000EC4" w:rsidRDefault="009A4094" w:rsidP="00864305">
            <w:pPr>
              <w:autoSpaceDE w:val="0"/>
              <w:autoSpaceDN w:val="0"/>
              <w:adjustRightInd w:val="0"/>
              <w:jc w:val="center"/>
            </w:pPr>
            <w:r>
              <w:t>3 305,0</w:t>
            </w:r>
          </w:p>
        </w:tc>
      </w:tr>
      <w:tr w:rsidR="008954EE" w:rsidRPr="00000EC4" w14:paraId="45D63269" w14:textId="77777777" w:rsidTr="00864305">
        <w:tc>
          <w:tcPr>
            <w:tcW w:w="4360" w:type="dxa"/>
            <w:tcBorders>
              <w:top w:val="single" w:sz="4" w:space="0" w:color="auto"/>
              <w:left w:val="single" w:sz="4" w:space="0" w:color="auto"/>
              <w:bottom w:val="single" w:sz="4" w:space="0" w:color="auto"/>
              <w:right w:val="single" w:sz="4" w:space="0" w:color="auto"/>
            </w:tcBorders>
          </w:tcPr>
          <w:p w14:paraId="4D1656B8" w14:textId="77777777" w:rsidR="008954EE" w:rsidRPr="00000EC4" w:rsidRDefault="008954EE" w:rsidP="00B13232">
            <w:pPr>
              <w:autoSpaceDE w:val="0"/>
              <w:autoSpaceDN w:val="0"/>
              <w:adjustRightInd w:val="0"/>
              <w:jc w:val="both"/>
            </w:pPr>
            <w:r w:rsidRPr="00000EC4">
              <w:t>федеральный бюджет</w:t>
            </w:r>
          </w:p>
        </w:tc>
        <w:tc>
          <w:tcPr>
            <w:tcW w:w="1169" w:type="dxa"/>
            <w:tcBorders>
              <w:top w:val="single" w:sz="4" w:space="0" w:color="auto"/>
              <w:left w:val="single" w:sz="4" w:space="0" w:color="auto"/>
              <w:bottom w:val="single" w:sz="4" w:space="0" w:color="auto"/>
              <w:right w:val="single" w:sz="4" w:space="0" w:color="auto"/>
            </w:tcBorders>
            <w:vAlign w:val="center"/>
          </w:tcPr>
          <w:p w14:paraId="6D09BF96" w14:textId="77777777"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14:paraId="2A07C92A" w14:textId="77777777" w:rsidR="008954EE" w:rsidRPr="00000EC4" w:rsidRDefault="008954EE" w:rsidP="00864305">
            <w:pPr>
              <w:autoSpaceDE w:val="0"/>
              <w:autoSpaceDN w:val="0"/>
              <w:adjustRightInd w:val="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14:paraId="07BD2ADA" w14:textId="77777777"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14:paraId="7F219175" w14:textId="77777777" w:rsidR="008954EE" w:rsidRPr="00000EC4" w:rsidRDefault="008954EE" w:rsidP="00864305">
            <w:pPr>
              <w:autoSpaceDE w:val="0"/>
              <w:autoSpaceDN w:val="0"/>
              <w:adjustRightInd w:val="0"/>
              <w:jc w:val="center"/>
            </w:pPr>
            <w:r>
              <w:t>0,0</w:t>
            </w:r>
          </w:p>
        </w:tc>
      </w:tr>
      <w:tr w:rsidR="008954EE" w:rsidRPr="00000EC4" w14:paraId="3B85FCEC" w14:textId="77777777" w:rsidTr="00864305">
        <w:tc>
          <w:tcPr>
            <w:tcW w:w="4360" w:type="dxa"/>
            <w:tcBorders>
              <w:top w:val="single" w:sz="4" w:space="0" w:color="auto"/>
              <w:left w:val="single" w:sz="4" w:space="0" w:color="auto"/>
              <w:bottom w:val="single" w:sz="4" w:space="0" w:color="auto"/>
              <w:right w:val="single" w:sz="4" w:space="0" w:color="auto"/>
            </w:tcBorders>
          </w:tcPr>
          <w:p w14:paraId="4558B831" w14:textId="77777777" w:rsidR="008954EE" w:rsidRPr="00000EC4" w:rsidRDefault="008954EE" w:rsidP="00B13232">
            <w:pPr>
              <w:autoSpaceDE w:val="0"/>
              <w:autoSpaceDN w:val="0"/>
              <w:adjustRightInd w:val="0"/>
              <w:jc w:val="both"/>
            </w:pPr>
            <w:r w:rsidRPr="00000EC4">
              <w:t>областной бюджет</w:t>
            </w:r>
          </w:p>
        </w:tc>
        <w:tc>
          <w:tcPr>
            <w:tcW w:w="1169" w:type="dxa"/>
            <w:tcBorders>
              <w:top w:val="single" w:sz="4" w:space="0" w:color="auto"/>
              <w:left w:val="single" w:sz="4" w:space="0" w:color="auto"/>
              <w:bottom w:val="single" w:sz="4" w:space="0" w:color="auto"/>
              <w:right w:val="single" w:sz="4" w:space="0" w:color="auto"/>
            </w:tcBorders>
            <w:vAlign w:val="center"/>
          </w:tcPr>
          <w:p w14:paraId="779F05AA" w14:textId="77777777"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14:paraId="2AA9511B" w14:textId="77777777" w:rsidR="008954EE" w:rsidRPr="00000EC4" w:rsidRDefault="008954EE" w:rsidP="00864305">
            <w:pPr>
              <w:autoSpaceDE w:val="0"/>
              <w:autoSpaceDN w:val="0"/>
              <w:adjustRightInd w:val="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14:paraId="3C994683" w14:textId="77777777"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14:paraId="5F32D0ED" w14:textId="77777777" w:rsidR="008954EE" w:rsidRPr="00000EC4" w:rsidRDefault="008954EE" w:rsidP="00864305">
            <w:pPr>
              <w:autoSpaceDE w:val="0"/>
              <w:autoSpaceDN w:val="0"/>
              <w:adjustRightInd w:val="0"/>
              <w:jc w:val="center"/>
            </w:pPr>
            <w:r>
              <w:t>0,0</w:t>
            </w:r>
          </w:p>
        </w:tc>
      </w:tr>
      <w:tr w:rsidR="009A4094" w:rsidRPr="00000EC4" w14:paraId="532063B9" w14:textId="77777777" w:rsidTr="00864305">
        <w:tc>
          <w:tcPr>
            <w:tcW w:w="4360" w:type="dxa"/>
            <w:tcBorders>
              <w:top w:val="single" w:sz="4" w:space="0" w:color="auto"/>
              <w:left w:val="single" w:sz="4" w:space="0" w:color="auto"/>
              <w:bottom w:val="single" w:sz="4" w:space="0" w:color="auto"/>
              <w:right w:val="single" w:sz="4" w:space="0" w:color="auto"/>
            </w:tcBorders>
          </w:tcPr>
          <w:p w14:paraId="1E44C7FF" w14:textId="77777777" w:rsidR="009A4094" w:rsidRPr="00000EC4" w:rsidRDefault="009A4094" w:rsidP="00B13232">
            <w:pPr>
              <w:autoSpaceDE w:val="0"/>
              <w:autoSpaceDN w:val="0"/>
              <w:adjustRightInd w:val="0"/>
              <w:jc w:val="both"/>
            </w:pPr>
            <w:r w:rsidRPr="00000EC4">
              <w:t>местные бюджеты</w:t>
            </w:r>
          </w:p>
        </w:tc>
        <w:tc>
          <w:tcPr>
            <w:tcW w:w="1169" w:type="dxa"/>
            <w:tcBorders>
              <w:top w:val="single" w:sz="4" w:space="0" w:color="auto"/>
              <w:left w:val="single" w:sz="4" w:space="0" w:color="auto"/>
              <w:bottom w:val="single" w:sz="4" w:space="0" w:color="auto"/>
              <w:right w:val="single" w:sz="4" w:space="0" w:color="auto"/>
            </w:tcBorders>
            <w:vAlign w:val="center"/>
          </w:tcPr>
          <w:p w14:paraId="4FB94871" w14:textId="77777777" w:rsidR="009A4094" w:rsidRPr="00000EC4" w:rsidRDefault="009A4094" w:rsidP="009A4094">
            <w:pPr>
              <w:autoSpaceDE w:val="0"/>
              <w:autoSpaceDN w:val="0"/>
              <w:adjustRightInd w:val="0"/>
              <w:jc w:val="center"/>
            </w:pPr>
            <w:r>
              <w:t>10 535,0</w:t>
            </w:r>
          </w:p>
        </w:tc>
        <w:tc>
          <w:tcPr>
            <w:tcW w:w="1417" w:type="dxa"/>
            <w:tcBorders>
              <w:top w:val="single" w:sz="4" w:space="0" w:color="auto"/>
              <w:left w:val="single" w:sz="4" w:space="0" w:color="auto"/>
              <w:bottom w:val="single" w:sz="4" w:space="0" w:color="auto"/>
              <w:right w:val="single" w:sz="4" w:space="0" w:color="auto"/>
            </w:tcBorders>
            <w:vAlign w:val="center"/>
          </w:tcPr>
          <w:p w14:paraId="121D09D8" w14:textId="77777777" w:rsidR="009A4094" w:rsidRPr="00000EC4" w:rsidRDefault="009A4094" w:rsidP="009A4094">
            <w:pPr>
              <w:autoSpaceDE w:val="0"/>
              <w:autoSpaceDN w:val="0"/>
              <w:adjustRightInd w:val="0"/>
              <w:jc w:val="center"/>
            </w:pPr>
            <w:r>
              <w:t>4 045,0</w:t>
            </w:r>
          </w:p>
        </w:tc>
        <w:tc>
          <w:tcPr>
            <w:tcW w:w="1418" w:type="dxa"/>
            <w:tcBorders>
              <w:top w:val="single" w:sz="4" w:space="0" w:color="auto"/>
              <w:left w:val="single" w:sz="4" w:space="0" w:color="auto"/>
              <w:bottom w:val="single" w:sz="4" w:space="0" w:color="auto"/>
              <w:right w:val="single" w:sz="4" w:space="0" w:color="auto"/>
            </w:tcBorders>
            <w:vAlign w:val="center"/>
          </w:tcPr>
          <w:p w14:paraId="7F0F616E" w14:textId="77777777" w:rsidR="009A4094" w:rsidRPr="00000EC4" w:rsidRDefault="009A4094" w:rsidP="009A4094">
            <w:pPr>
              <w:autoSpaceDE w:val="0"/>
              <w:autoSpaceDN w:val="0"/>
              <w:adjustRightInd w:val="0"/>
              <w:jc w:val="center"/>
            </w:pPr>
            <w:r>
              <w:t>3 185,0</w:t>
            </w:r>
          </w:p>
        </w:tc>
        <w:tc>
          <w:tcPr>
            <w:tcW w:w="1417" w:type="dxa"/>
            <w:tcBorders>
              <w:top w:val="single" w:sz="4" w:space="0" w:color="auto"/>
              <w:left w:val="single" w:sz="4" w:space="0" w:color="auto"/>
              <w:bottom w:val="single" w:sz="4" w:space="0" w:color="auto"/>
              <w:right w:val="single" w:sz="4" w:space="0" w:color="auto"/>
            </w:tcBorders>
            <w:vAlign w:val="center"/>
          </w:tcPr>
          <w:p w14:paraId="0C19C17C" w14:textId="77777777" w:rsidR="009A4094" w:rsidRPr="00000EC4" w:rsidRDefault="009A4094" w:rsidP="009A4094">
            <w:pPr>
              <w:autoSpaceDE w:val="0"/>
              <w:autoSpaceDN w:val="0"/>
              <w:adjustRightInd w:val="0"/>
              <w:jc w:val="center"/>
            </w:pPr>
            <w:r>
              <w:t>3 305,0</w:t>
            </w:r>
          </w:p>
        </w:tc>
      </w:tr>
      <w:tr w:rsidR="008954EE" w:rsidRPr="00000EC4" w14:paraId="1928AE93" w14:textId="77777777" w:rsidTr="00864305">
        <w:tc>
          <w:tcPr>
            <w:tcW w:w="4360" w:type="dxa"/>
            <w:tcBorders>
              <w:top w:val="single" w:sz="4" w:space="0" w:color="auto"/>
              <w:left w:val="single" w:sz="4" w:space="0" w:color="auto"/>
              <w:bottom w:val="single" w:sz="4" w:space="0" w:color="auto"/>
              <w:right w:val="single" w:sz="4" w:space="0" w:color="auto"/>
            </w:tcBorders>
          </w:tcPr>
          <w:p w14:paraId="1C9E9A75" w14:textId="77777777" w:rsidR="008954EE" w:rsidRPr="00000EC4" w:rsidRDefault="008954EE" w:rsidP="00B13232">
            <w:pPr>
              <w:autoSpaceDE w:val="0"/>
              <w:autoSpaceDN w:val="0"/>
              <w:adjustRightInd w:val="0"/>
              <w:jc w:val="both"/>
            </w:pPr>
            <w:r w:rsidRPr="00000EC4">
              <w:t>внебюджетные средства</w:t>
            </w:r>
          </w:p>
        </w:tc>
        <w:tc>
          <w:tcPr>
            <w:tcW w:w="1169" w:type="dxa"/>
            <w:tcBorders>
              <w:top w:val="single" w:sz="4" w:space="0" w:color="auto"/>
              <w:left w:val="single" w:sz="4" w:space="0" w:color="auto"/>
              <w:bottom w:val="single" w:sz="4" w:space="0" w:color="auto"/>
              <w:right w:val="single" w:sz="4" w:space="0" w:color="auto"/>
            </w:tcBorders>
            <w:vAlign w:val="center"/>
          </w:tcPr>
          <w:p w14:paraId="0B9843B6" w14:textId="77777777"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14:paraId="6B6A6259" w14:textId="77777777" w:rsidR="008954EE" w:rsidRPr="00000EC4" w:rsidRDefault="008954EE" w:rsidP="00864305">
            <w:pPr>
              <w:autoSpaceDE w:val="0"/>
              <w:autoSpaceDN w:val="0"/>
              <w:adjustRightInd w:val="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14:paraId="6B4BEA3D" w14:textId="77777777" w:rsidR="008954EE" w:rsidRPr="00000EC4" w:rsidRDefault="008954EE" w:rsidP="00864305">
            <w:pPr>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14:paraId="5A661461" w14:textId="77777777" w:rsidR="008954EE" w:rsidRPr="00000EC4" w:rsidRDefault="008954EE" w:rsidP="00864305">
            <w:pPr>
              <w:autoSpaceDE w:val="0"/>
              <w:autoSpaceDN w:val="0"/>
              <w:adjustRightInd w:val="0"/>
              <w:jc w:val="center"/>
            </w:pPr>
            <w:r>
              <w:t>0,0</w:t>
            </w:r>
          </w:p>
        </w:tc>
      </w:tr>
    </w:tbl>
    <w:p w14:paraId="48BDEF01" w14:textId="77777777" w:rsidR="0019188D" w:rsidRDefault="0019188D" w:rsidP="00C23CD1">
      <w:pPr>
        <w:rPr>
          <w:sz w:val="28"/>
          <w:szCs w:val="28"/>
        </w:rPr>
      </w:pPr>
    </w:p>
    <w:p w14:paraId="3986DCA5" w14:textId="77777777" w:rsidR="004172F4" w:rsidRDefault="004172F4" w:rsidP="005303E5">
      <w:pPr>
        <w:ind w:left="6237"/>
        <w:jc w:val="both"/>
      </w:pPr>
    </w:p>
    <w:p w14:paraId="05CB7345" w14:textId="77777777" w:rsidR="004172F4" w:rsidRDefault="004172F4" w:rsidP="005303E5">
      <w:pPr>
        <w:ind w:left="6237"/>
        <w:jc w:val="both"/>
      </w:pPr>
    </w:p>
    <w:p w14:paraId="6911E2EC" w14:textId="77777777" w:rsidR="004172F4" w:rsidRDefault="004172F4" w:rsidP="005303E5">
      <w:pPr>
        <w:ind w:left="6237"/>
        <w:jc w:val="both"/>
      </w:pPr>
    </w:p>
    <w:p w14:paraId="6E3B7529" w14:textId="77777777" w:rsidR="004172F4" w:rsidRDefault="004172F4" w:rsidP="005303E5">
      <w:pPr>
        <w:ind w:left="6237"/>
        <w:jc w:val="both"/>
      </w:pPr>
    </w:p>
    <w:p w14:paraId="7A0AA8A4" w14:textId="77777777" w:rsidR="004172F4" w:rsidRDefault="004172F4" w:rsidP="005303E5">
      <w:pPr>
        <w:ind w:left="6237"/>
        <w:jc w:val="both"/>
      </w:pPr>
    </w:p>
    <w:p w14:paraId="05F49A70" w14:textId="77777777" w:rsidR="004172F4" w:rsidRDefault="004172F4" w:rsidP="005303E5">
      <w:pPr>
        <w:ind w:left="6237"/>
        <w:jc w:val="both"/>
      </w:pPr>
    </w:p>
    <w:p w14:paraId="13D55BBC" w14:textId="77777777" w:rsidR="004172F4" w:rsidRDefault="004172F4" w:rsidP="005303E5">
      <w:pPr>
        <w:ind w:left="6237"/>
        <w:jc w:val="both"/>
      </w:pPr>
    </w:p>
    <w:p w14:paraId="7B2CF2BE" w14:textId="77777777" w:rsidR="004172F4" w:rsidRDefault="004172F4" w:rsidP="005303E5">
      <w:pPr>
        <w:ind w:left="6237"/>
        <w:jc w:val="both"/>
      </w:pPr>
    </w:p>
    <w:p w14:paraId="06694CC0" w14:textId="77777777" w:rsidR="00422FE9" w:rsidRDefault="00422FE9" w:rsidP="005303E5">
      <w:pPr>
        <w:ind w:left="6237"/>
        <w:jc w:val="both"/>
      </w:pPr>
    </w:p>
    <w:p w14:paraId="10B2209E" w14:textId="77777777" w:rsidR="005303E5" w:rsidRPr="005303E5" w:rsidRDefault="005303E5" w:rsidP="005303E5">
      <w:pPr>
        <w:ind w:left="6237"/>
        <w:jc w:val="both"/>
      </w:pPr>
      <w:r w:rsidRPr="005303E5">
        <w:lastRenderedPageBreak/>
        <w:t xml:space="preserve">Приложение </w:t>
      </w:r>
    </w:p>
    <w:p w14:paraId="1C9A1016" w14:textId="77777777" w:rsidR="005303E5" w:rsidRPr="0019188D" w:rsidRDefault="005303E5" w:rsidP="005303E5">
      <w:pPr>
        <w:ind w:left="6237"/>
        <w:jc w:val="both"/>
      </w:pPr>
      <w:r w:rsidRPr="005303E5">
        <w:t>к Паспорту муниципальной программы</w:t>
      </w:r>
      <w:r w:rsidR="0019188D">
        <w:t xml:space="preserve"> </w:t>
      </w:r>
      <w:r w:rsidR="0019188D" w:rsidRPr="0019188D">
        <w:t>«</w:t>
      </w:r>
      <w:r w:rsidR="009A4094" w:rsidRPr="009A4094">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0019188D" w:rsidRPr="0019188D">
        <w:t>»</w:t>
      </w:r>
    </w:p>
    <w:p w14:paraId="5D67E8CB" w14:textId="77777777" w:rsidR="005303E5" w:rsidRDefault="005303E5">
      <w:pPr>
        <w:jc w:val="center"/>
        <w:rPr>
          <w:sz w:val="28"/>
          <w:szCs w:val="28"/>
        </w:rPr>
      </w:pPr>
    </w:p>
    <w:p w14:paraId="765A948D" w14:textId="77777777" w:rsidR="005303E5" w:rsidRPr="005C6A8D" w:rsidRDefault="005C6A8D" w:rsidP="005303E5">
      <w:pPr>
        <w:pStyle w:val="a3"/>
        <w:jc w:val="center"/>
        <w:rPr>
          <w:b/>
          <w:sz w:val="26"/>
          <w:szCs w:val="26"/>
        </w:rPr>
      </w:pPr>
      <w:r w:rsidRPr="005C6A8D">
        <w:rPr>
          <w:b/>
          <w:sz w:val="26"/>
          <w:szCs w:val="26"/>
        </w:rPr>
        <w:t xml:space="preserve">Раздел 2. </w:t>
      </w:r>
      <w:r w:rsidR="005303E5" w:rsidRPr="005C6A8D">
        <w:rPr>
          <w:b/>
          <w:sz w:val="26"/>
          <w:szCs w:val="26"/>
        </w:rPr>
        <w:t>Сведения о региональных проектах.</w:t>
      </w:r>
    </w:p>
    <w:p w14:paraId="0C01D924" w14:textId="77777777" w:rsidR="005C6A8D" w:rsidRPr="00864305" w:rsidRDefault="005C6A8D" w:rsidP="005303E5">
      <w:pPr>
        <w:pStyle w:val="a3"/>
        <w:jc w:val="center"/>
        <w:rPr>
          <w:sz w:val="26"/>
          <w:szCs w:val="26"/>
        </w:rPr>
      </w:pPr>
    </w:p>
    <w:p w14:paraId="3DF3ED8E" w14:textId="77777777" w:rsidR="005303E5" w:rsidRPr="00864305" w:rsidRDefault="005303E5" w:rsidP="005303E5">
      <w:pPr>
        <w:pStyle w:val="a3"/>
        <w:jc w:val="center"/>
        <w:rPr>
          <w:sz w:val="26"/>
          <w:szCs w:val="26"/>
        </w:rPr>
      </w:pPr>
      <w:r w:rsidRPr="00864305">
        <w:rPr>
          <w:sz w:val="26"/>
          <w:szCs w:val="26"/>
        </w:rPr>
        <w:t>Финансирование по региональным проектам не предусмотрено.</w:t>
      </w:r>
    </w:p>
    <w:p w14:paraId="51ED3242" w14:textId="77777777" w:rsidR="005303E5" w:rsidRPr="00864305" w:rsidRDefault="005303E5" w:rsidP="005303E5">
      <w:pPr>
        <w:pStyle w:val="a3"/>
        <w:jc w:val="center"/>
        <w:rPr>
          <w:sz w:val="18"/>
          <w:szCs w:val="18"/>
        </w:rPr>
      </w:pPr>
    </w:p>
    <w:p w14:paraId="13ADE75E" w14:textId="77777777" w:rsidR="005303E5" w:rsidRPr="005C6A8D" w:rsidRDefault="005C6A8D" w:rsidP="005303E5">
      <w:pPr>
        <w:pStyle w:val="a3"/>
        <w:jc w:val="center"/>
        <w:rPr>
          <w:b/>
          <w:sz w:val="26"/>
          <w:szCs w:val="26"/>
        </w:rPr>
      </w:pPr>
      <w:r w:rsidRPr="005C6A8D">
        <w:rPr>
          <w:b/>
          <w:sz w:val="26"/>
          <w:szCs w:val="26"/>
        </w:rPr>
        <w:t xml:space="preserve">Раздел 3. </w:t>
      </w:r>
      <w:r w:rsidR="005303E5" w:rsidRPr="005C6A8D">
        <w:rPr>
          <w:b/>
          <w:sz w:val="26"/>
          <w:szCs w:val="26"/>
        </w:rPr>
        <w:t>Сведения о ведомственных проектах.</w:t>
      </w:r>
    </w:p>
    <w:p w14:paraId="1191CF60" w14:textId="77777777" w:rsidR="005C6A8D" w:rsidRPr="00864305" w:rsidRDefault="005C6A8D" w:rsidP="005303E5">
      <w:pPr>
        <w:pStyle w:val="a3"/>
        <w:jc w:val="center"/>
        <w:rPr>
          <w:sz w:val="26"/>
          <w:szCs w:val="26"/>
        </w:rPr>
      </w:pPr>
    </w:p>
    <w:p w14:paraId="21CD61A1" w14:textId="77777777" w:rsidR="005303E5" w:rsidRPr="00864305" w:rsidRDefault="005303E5" w:rsidP="005303E5">
      <w:pPr>
        <w:pStyle w:val="a3"/>
        <w:jc w:val="center"/>
        <w:rPr>
          <w:sz w:val="26"/>
          <w:szCs w:val="26"/>
        </w:rPr>
      </w:pPr>
      <w:r w:rsidRPr="00864305">
        <w:rPr>
          <w:sz w:val="26"/>
          <w:szCs w:val="26"/>
        </w:rPr>
        <w:t>Финансирование по ведомственным проектам не предусмотрено.</w:t>
      </w:r>
    </w:p>
    <w:p w14:paraId="5F272977" w14:textId="77777777" w:rsidR="005303E5" w:rsidRPr="00864305" w:rsidRDefault="005303E5" w:rsidP="005303E5">
      <w:pPr>
        <w:jc w:val="center"/>
        <w:rPr>
          <w:sz w:val="18"/>
          <w:szCs w:val="18"/>
        </w:rPr>
      </w:pPr>
    </w:p>
    <w:p w14:paraId="7C6E9B1C" w14:textId="77777777" w:rsidR="005303E5" w:rsidRPr="00864305" w:rsidRDefault="0019188D" w:rsidP="005303E5">
      <w:pPr>
        <w:ind w:firstLine="540"/>
        <w:jc w:val="center"/>
        <w:rPr>
          <w:b/>
          <w:sz w:val="26"/>
          <w:szCs w:val="26"/>
        </w:rPr>
      </w:pPr>
      <w:r>
        <w:rPr>
          <w:b/>
          <w:sz w:val="26"/>
          <w:szCs w:val="26"/>
        </w:rPr>
        <w:t xml:space="preserve">Раздел </w:t>
      </w:r>
      <w:r w:rsidR="005C6A8D">
        <w:rPr>
          <w:b/>
          <w:sz w:val="26"/>
          <w:szCs w:val="26"/>
        </w:rPr>
        <w:t>4</w:t>
      </w:r>
      <w:r>
        <w:rPr>
          <w:b/>
          <w:sz w:val="26"/>
          <w:szCs w:val="26"/>
        </w:rPr>
        <w:t xml:space="preserve">. </w:t>
      </w:r>
      <w:r w:rsidR="005303E5" w:rsidRPr="00864305">
        <w:rPr>
          <w:b/>
          <w:sz w:val="26"/>
          <w:szCs w:val="26"/>
        </w:rPr>
        <w:t>Паспорта комплексов процессных мероприятий.</w:t>
      </w:r>
    </w:p>
    <w:p w14:paraId="3A417C0E" w14:textId="77777777" w:rsidR="005303E5" w:rsidRPr="00864305" w:rsidRDefault="005303E5" w:rsidP="005303E5">
      <w:pPr>
        <w:jc w:val="center"/>
        <w:rPr>
          <w:sz w:val="18"/>
          <w:szCs w:val="18"/>
        </w:rPr>
      </w:pPr>
    </w:p>
    <w:p w14:paraId="7D40FABA" w14:textId="77777777" w:rsidR="005303E5" w:rsidRPr="00864305" w:rsidRDefault="005303E5" w:rsidP="005303E5">
      <w:pPr>
        <w:jc w:val="center"/>
        <w:rPr>
          <w:b/>
          <w:sz w:val="26"/>
          <w:szCs w:val="26"/>
        </w:rPr>
      </w:pPr>
      <w:r w:rsidRPr="00864305">
        <w:rPr>
          <w:b/>
          <w:sz w:val="26"/>
          <w:szCs w:val="26"/>
        </w:rPr>
        <w:t xml:space="preserve">ПАСПОРТ </w:t>
      </w:r>
    </w:p>
    <w:p w14:paraId="40DFA303" w14:textId="77777777" w:rsidR="005303E5" w:rsidRPr="00864305" w:rsidRDefault="005303E5" w:rsidP="005303E5">
      <w:pPr>
        <w:jc w:val="center"/>
        <w:rPr>
          <w:b/>
          <w:sz w:val="26"/>
          <w:szCs w:val="26"/>
        </w:rPr>
      </w:pPr>
      <w:r w:rsidRPr="00864305">
        <w:rPr>
          <w:b/>
          <w:sz w:val="26"/>
          <w:szCs w:val="26"/>
        </w:rPr>
        <w:t>комплекса процессных мероприятий «</w:t>
      </w:r>
      <w:r w:rsidR="009A4094" w:rsidRPr="009A4094">
        <w:rPr>
          <w:b/>
          <w:sz w:val="26"/>
          <w:szCs w:val="26"/>
        </w:rPr>
        <w:t>Стимулирование развития жилищного хозяйства</w:t>
      </w:r>
      <w:r w:rsidRPr="00864305">
        <w:rPr>
          <w:b/>
          <w:sz w:val="26"/>
          <w:szCs w:val="26"/>
        </w:rPr>
        <w:t>»</w:t>
      </w:r>
    </w:p>
    <w:p w14:paraId="5E7D843A" w14:textId="77777777" w:rsidR="005303E5" w:rsidRPr="00864305" w:rsidRDefault="005303E5" w:rsidP="005303E5">
      <w:pPr>
        <w:jc w:val="center"/>
        <w:rPr>
          <w:b/>
          <w:sz w:val="18"/>
          <w:szCs w:val="18"/>
        </w:rPr>
      </w:pPr>
    </w:p>
    <w:p w14:paraId="1046929E" w14:textId="77777777" w:rsidR="005303E5" w:rsidRPr="00864305" w:rsidRDefault="000F4B80" w:rsidP="005303E5">
      <w:pPr>
        <w:jc w:val="center"/>
        <w:rPr>
          <w:b/>
          <w:sz w:val="26"/>
          <w:szCs w:val="26"/>
        </w:rPr>
      </w:pPr>
      <w:r w:rsidRPr="00864305">
        <w:rPr>
          <w:b/>
          <w:sz w:val="26"/>
          <w:szCs w:val="26"/>
        </w:rPr>
        <w:t>1.</w:t>
      </w:r>
      <w:r w:rsidR="005303E5" w:rsidRPr="00864305">
        <w:rPr>
          <w:b/>
          <w:sz w:val="26"/>
          <w:szCs w:val="26"/>
        </w:rPr>
        <w:t>Общие положения</w:t>
      </w:r>
    </w:p>
    <w:p w14:paraId="7E73804D" w14:textId="77777777" w:rsidR="00226A84" w:rsidRPr="00226A84" w:rsidRDefault="00226A84" w:rsidP="005303E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303E5" w:rsidRPr="00C80BDF" w14:paraId="3FCEEBF7" w14:textId="77777777" w:rsidTr="00226A84">
        <w:tc>
          <w:tcPr>
            <w:tcW w:w="2943" w:type="dxa"/>
          </w:tcPr>
          <w:p w14:paraId="300E0010" w14:textId="77777777" w:rsidR="005303E5" w:rsidRPr="00226A84" w:rsidRDefault="005303E5" w:rsidP="00226A84">
            <w:pPr>
              <w:pStyle w:val="a3"/>
              <w:jc w:val="both"/>
              <w:rPr>
                <w:sz w:val="24"/>
                <w:szCs w:val="24"/>
              </w:rPr>
            </w:pPr>
            <w:r w:rsidRPr="00226A84">
              <w:rPr>
                <w:sz w:val="24"/>
                <w:szCs w:val="24"/>
              </w:rPr>
              <w:t>Ответственный за выполнение комплекса процессных мероприятий</w:t>
            </w:r>
          </w:p>
        </w:tc>
        <w:tc>
          <w:tcPr>
            <w:tcW w:w="6946" w:type="dxa"/>
          </w:tcPr>
          <w:p w14:paraId="2425237B" w14:textId="77777777" w:rsidR="005303E5" w:rsidRPr="00226A84" w:rsidRDefault="005303E5" w:rsidP="00E91F0A">
            <w:pPr>
              <w:pStyle w:val="a3"/>
              <w:jc w:val="both"/>
              <w:rPr>
                <w:sz w:val="24"/>
                <w:szCs w:val="24"/>
              </w:rPr>
            </w:pPr>
            <w:r w:rsidRPr="00226A84">
              <w:rPr>
                <w:sz w:val="24"/>
                <w:szCs w:val="24"/>
              </w:rPr>
              <w:t>Администраци</w:t>
            </w:r>
            <w:r w:rsidR="00E91F0A">
              <w:rPr>
                <w:sz w:val="24"/>
                <w:szCs w:val="24"/>
              </w:rPr>
              <w:t>я</w:t>
            </w:r>
            <w:r w:rsidRPr="00226A84">
              <w:rPr>
                <w:sz w:val="24"/>
                <w:szCs w:val="24"/>
              </w:rPr>
              <w:t xml:space="preserve"> </w:t>
            </w:r>
            <w:r w:rsidR="00226A84" w:rsidRPr="00226A84">
              <w:rPr>
                <w:sz w:val="24"/>
                <w:szCs w:val="24"/>
              </w:rPr>
              <w:t>Вязьма-Брянского</w:t>
            </w:r>
            <w:r w:rsidRPr="00226A84">
              <w:rPr>
                <w:sz w:val="24"/>
                <w:szCs w:val="24"/>
              </w:rPr>
              <w:t xml:space="preserve"> сельского поселения </w:t>
            </w:r>
            <w:r w:rsidR="00226A84" w:rsidRPr="00226A84">
              <w:rPr>
                <w:sz w:val="24"/>
                <w:szCs w:val="24"/>
              </w:rPr>
              <w:t>Вяземского</w:t>
            </w:r>
            <w:r w:rsidRPr="00226A84">
              <w:rPr>
                <w:sz w:val="24"/>
                <w:szCs w:val="24"/>
              </w:rPr>
              <w:t xml:space="preserve"> района Смоленской области</w:t>
            </w:r>
          </w:p>
        </w:tc>
      </w:tr>
      <w:tr w:rsidR="005303E5" w:rsidRPr="00C80BDF" w14:paraId="537D244C" w14:textId="77777777" w:rsidTr="00226A84">
        <w:tc>
          <w:tcPr>
            <w:tcW w:w="2943" w:type="dxa"/>
          </w:tcPr>
          <w:p w14:paraId="003F4B1C" w14:textId="77777777" w:rsidR="005303E5" w:rsidRPr="00226A84" w:rsidRDefault="005303E5" w:rsidP="00226A84">
            <w:pPr>
              <w:pStyle w:val="a3"/>
              <w:jc w:val="both"/>
              <w:rPr>
                <w:sz w:val="24"/>
                <w:szCs w:val="24"/>
              </w:rPr>
            </w:pPr>
            <w:r w:rsidRPr="00226A84">
              <w:rPr>
                <w:sz w:val="24"/>
                <w:szCs w:val="24"/>
              </w:rPr>
              <w:t>Связь с муниципальной программой</w:t>
            </w:r>
          </w:p>
        </w:tc>
        <w:tc>
          <w:tcPr>
            <w:tcW w:w="6946" w:type="dxa"/>
          </w:tcPr>
          <w:p w14:paraId="173125A0" w14:textId="77777777" w:rsidR="005303E5" w:rsidRPr="00226A84" w:rsidRDefault="00226A84" w:rsidP="00226A84">
            <w:pPr>
              <w:pStyle w:val="a3"/>
              <w:jc w:val="both"/>
              <w:rPr>
                <w:sz w:val="24"/>
                <w:szCs w:val="24"/>
              </w:rPr>
            </w:pPr>
            <w:r w:rsidRPr="00226A84">
              <w:rPr>
                <w:sz w:val="24"/>
                <w:szCs w:val="24"/>
              </w:rPr>
              <w:t>М</w:t>
            </w:r>
            <w:r w:rsidR="005303E5" w:rsidRPr="00226A84">
              <w:rPr>
                <w:sz w:val="24"/>
                <w:szCs w:val="24"/>
              </w:rPr>
              <w:t>униципальная программа «</w:t>
            </w:r>
            <w:r w:rsidR="009A4094" w:rsidRPr="009A4094">
              <w:rPr>
                <w:sz w:val="24"/>
                <w:szCs w:val="24"/>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9A4094">
              <w:rPr>
                <w:sz w:val="24"/>
                <w:szCs w:val="24"/>
              </w:rPr>
              <w:t>»</w:t>
            </w:r>
          </w:p>
        </w:tc>
      </w:tr>
    </w:tbl>
    <w:p w14:paraId="02E65029" w14:textId="77777777" w:rsidR="005303E5" w:rsidRPr="00FF3EB6" w:rsidRDefault="005303E5" w:rsidP="005303E5">
      <w:pPr>
        <w:jc w:val="center"/>
        <w:rPr>
          <w:b/>
          <w:sz w:val="18"/>
          <w:szCs w:val="18"/>
        </w:rPr>
      </w:pPr>
    </w:p>
    <w:p w14:paraId="589DE4B3" w14:textId="77777777" w:rsidR="005303E5" w:rsidRPr="00864305" w:rsidRDefault="000F4B80" w:rsidP="005303E5">
      <w:pPr>
        <w:jc w:val="center"/>
        <w:rPr>
          <w:b/>
          <w:sz w:val="26"/>
          <w:szCs w:val="26"/>
        </w:rPr>
      </w:pPr>
      <w:r w:rsidRPr="00864305">
        <w:rPr>
          <w:b/>
          <w:sz w:val="26"/>
          <w:szCs w:val="26"/>
        </w:rPr>
        <w:t>2.</w:t>
      </w:r>
      <w:r w:rsidR="005303E5" w:rsidRPr="00864305">
        <w:rPr>
          <w:b/>
          <w:sz w:val="26"/>
          <w:szCs w:val="26"/>
        </w:rPr>
        <w:t>Показатели реализации комплекса процессных мероприятий</w:t>
      </w:r>
    </w:p>
    <w:p w14:paraId="3C5B7C86" w14:textId="77777777" w:rsidR="005303E5" w:rsidRPr="00864305" w:rsidRDefault="005303E5" w:rsidP="005303E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418"/>
        <w:gridCol w:w="1276"/>
        <w:gridCol w:w="1275"/>
        <w:gridCol w:w="1276"/>
      </w:tblGrid>
      <w:tr w:rsidR="000F4B80" w:rsidRPr="00C80BDF" w14:paraId="7150683C" w14:textId="77777777" w:rsidTr="000F4B80">
        <w:trPr>
          <w:trHeight w:val="276"/>
        </w:trPr>
        <w:tc>
          <w:tcPr>
            <w:tcW w:w="560" w:type="dxa"/>
            <w:vMerge w:val="restart"/>
          </w:tcPr>
          <w:p w14:paraId="1CC4F4D4" w14:textId="77777777" w:rsidR="000F4B80" w:rsidRPr="00C80BDF" w:rsidRDefault="000F4B80" w:rsidP="00B13232">
            <w:pPr>
              <w:ind w:left="-142" w:right="-82"/>
              <w:jc w:val="center"/>
            </w:pPr>
            <w:r w:rsidRPr="00C80BDF">
              <w:t>№ п/п</w:t>
            </w:r>
          </w:p>
        </w:tc>
        <w:tc>
          <w:tcPr>
            <w:tcW w:w="4084" w:type="dxa"/>
            <w:vMerge w:val="restart"/>
            <w:vAlign w:val="center"/>
          </w:tcPr>
          <w:p w14:paraId="4AF11BD1" w14:textId="77777777" w:rsidR="000F4B80" w:rsidRPr="00C80BDF" w:rsidRDefault="000F4B80" w:rsidP="000F4B80">
            <w:pPr>
              <w:jc w:val="center"/>
            </w:pPr>
            <w:r w:rsidRPr="00C80BDF">
              <w:t>Наименование показателя реализации</w:t>
            </w:r>
            <w:r>
              <w:t>, единица измерения</w:t>
            </w:r>
          </w:p>
        </w:tc>
        <w:tc>
          <w:tcPr>
            <w:tcW w:w="1418" w:type="dxa"/>
            <w:vMerge w:val="restart"/>
          </w:tcPr>
          <w:p w14:paraId="1EC5009D" w14:textId="77777777" w:rsidR="000F4B80" w:rsidRPr="00C80BDF" w:rsidRDefault="000F4B80" w:rsidP="000F4B80">
            <w:pPr>
              <w:jc w:val="center"/>
            </w:pPr>
            <w:r w:rsidRPr="00C80BDF">
              <w:t>Базовое значение показателя реализации (202</w:t>
            </w:r>
            <w:r>
              <w:t>3</w:t>
            </w:r>
            <w:r w:rsidRPr="00C80BDF">
              <w:t xml:space="preserve"> год)</w:t>
            </w:r>
          </w:p>
        </w:tc>
        <w:tc>
          <w:tcPr>
            <w:tcW w:w="3827" w:type="dxa"/>
            <w:gridSpan w:val="3"/>
            <w:shd w:val="clear" w:color="auto" w:fill="auto"/>
            <w:vAlign w:val="center"/>
          </w:tcPr>
          <w:p w14:paraId="06B538CB" w14:textId="77777777" w:rsidR="000F4B80" w:rsidRPr="00C80BDF" w:rsidRDefault="000F4B80" w:rsidP="000F4B80">
            <w:pPr>
              <w:jc w:val="center"/>
            </w:pPr>
            <w:r w:rsidRPr="00C80BDF">
              <w:t>Планируемое значение показателя реализации</w:t>
            </w:r>
            <w:r>
              <w:t xml:space="preserve"> на очередной финансовый год и плановый период</w:t>
            </w:r>
          </w:p>
        </w:tc>
      </w:tr>
      <w:tr w:rsidR="000F4B80" w:rsidRPr="00C80BDF" w14:paraId="2461F947" w14:textId="77777777" w:rsidTr="000F4B80">
        <w:tc>
          <w:tcPr>
            <w:tcW w:w="560" w:type="dxa"/>
            <w:vMerge/>
          </w:tcPr>
          <w:p w14:paraId="34BBB13F" w14:textId="77777777" w:rsidR="000F4B80" w:rsidRPr="00C80BDF" w:rsidRDefault="000F4B80" w:rsidP="00B13232">
            <w:pPr>
              <w:jc w:val="center"/>
            </w:pPr>
          </w:p>
        </w:tc>
        <w:tc>
          <w:tcPr>
            <w:tcW w:w="4084" w:type="dxa"/>
            <w:vMerge/>
          </w:tcPr>
          <w:p w14:paraId="1F8B83A6" w14:textId="77777777" w:rsidR="000F4B80" w:rsidRPr="00C80BDF" w:rsidRDefault="000F4B80" w:rsidP="00B13232">
            <w:pPr>
              <w:jc w:val="center"/>
            </w:pPr>
          </w:p>
        </w:tc>
        <w:tc>
          <w:tcPr>
            <w:tcW w:w="1418" w:type="dxa"/>
            <w:vMerge/>
          </w:tcPr>
          <w:p w14:paraId="46462EE7" w14:textId="77777777" w:rsidR="000F4B80" w:rsidRPr="00C80BDF" w:rsidRDefault="000F4B80" w:rsidP="00B13232">
            <w:pPr>
              <w:jc w:val="center"/>
            </w:pPr>
          </w:p>
        </w:tc>
        <w:tc>
          <w:tcPr>
            <w:tcW w:w="1276" w:type="dxa"/>
          </w:tcPr>
          <w:p w14:paraId="0D822538" w14:textId="77777777" w:rsidR="000F4B80" w:rsidRPr="00C80BDF" w:rsidRDefault="000F4B80" w:rsidP="000F4B80">
            <w:pPr>
              <w:ind w:left="-107" w:right="-109"/>
              <w:jc w:val="center"/>
            </w:pPr>
            <w:r w:rsidRPr="00C80BDF">
              <w:t>202</w:t>
            </w:r>
            <w:r>
              <w:t>4</w:t>
            </w:r>
            <w:r w:rsidRPr="00C80BDF">
              <w:t xml:space="preserve"> год</w:t>
            </w:r>
          </w:p>
        </w:tc>
        <w:tc>
          <w:tcPr>
            <w:tcW w:w="1275" w:type="dxa"/>
          </w:tcPr>
          <w:p w14:paraId="54DA8BE4" w14:textId="77777777" w:rsidR="000F4B80" w:rsidRPr="00C80BDF" w:rsidRDefault="000F4B80" w:rsidP="000F4B80">
            <w:pPr>
              <w:ind w:left="-107" w:right="-109"/>
              <w:jc w:val="center"/>
            </w:pPr>
            <w:r w:rsidRPr="00C80BDF">
              <w:t>202</w:t>
            </w:r>
            <w:r>
              <w:t>5</w:t>
            </w:r>
            <w:r w:rsidRPr="00C80BDF">
              <w:t xml:space="preserve"> год</w:t>
            </w:r>
          </w:p>
        </w:tc>
        <w:tc>
          <w:tcPr>
            <w:tcW w:w="1276" w:type="dxa"/>
          </w:tcPr>
          <w:p w14:paraId="5F358CA8" w14:textId="77777777" w:rsidR="000F4B80" w:rsidRPr="00C80BDF" w:rsidRDefault="000F4B80" w:rsidP="000F4B80">
            <w:pPr>
              <w:ind w:left="-107" w:right="-109"/>
              <w:jc w:val="center"/>
            </w:pPr>
            <w:r w:rsidRPr="00C80BDF">
              <w:t>202</w:t>
            </w:r>
            <w:r>
              <w:t>6</w:t>
            </w:r>
            <w:r w:rsidRPr="00C80BDF">
              <w:t xml:space="preserve"> год</w:t>
            </w:r>
          </w:p>
        </w:tc>
      </w:tr>
      <w:tr w:rsidR="000F4B80" w:rsidRPr="00C80BDF" w14:paraId="5CC992B5" w14:textId="77777777" w:rsidTr="000F4B80">
        <w:tc>
          <w:tcPr>
            <w:tcW w:w="560" w:type="dxa"/>
          </w:tcPr>
          <w:p w14:paraId="5DA4D003" w14:textId="77777777" w:rsidR="000F4B80" w:rsidRPr="00C80BDF" w:rsidRDefault="000F4B80" w:rsidP="00B13232">
            <w:pPr>
              <w:jc w:val="center"/>
            </w:pPr>
            <w:r w:rsidRPr="00C80BDF">
              <w:t>1</w:t>
            </w:r>
          </w:p>
        </w:tc>
        <w:tc>
          <w:tcPr>
            <w:tcW w:w="4084" w:type="dxa"/>
          </w:tcPr>
          <w:p w14:paraId="16CCFE46" w14:textId="77777777" w:rsidR="000F4B80" w:rsidRPr="00C80BDF" w:rsidRDefault="000F4B80" w:rsidP="00B13232">
            <w:pPr>
              <w:jc w:val="center"/>
            </w:pPr>
            <w:r w:rsidRPr="00C80BDF">
              <w:t>2</w:t>
            </w:r>
          </w:p>
        </w:tc>
        <w:tc>
          <w:tcPr>
            <w:tcW w:w="1418" w:type="dxa"/>
          </w:tcPr>
          <w:p w14:paraId="51438E95" w14:textId="77777777" w:rsidR="000F4B80" w:rsidRPr="00C80BDF" w:rsidRDefault="000F4B80" w:rsidP="00B13232">
            <w:pPr>
              <w:jc w:val="center"/>
            </w:pPr>
            <w:r w:rsidRPr="00C80BDF">
              <w:t>4</w:t>
            </w:r>
          </w:p>
        </w:tc>
        <w:tc>
          <w:tcPr>
            <w:tcW w:w="1276" w:type="dxa"/>
          </w:tcPr>
          <w:p w14:paraId="27C1CB17" w14:textId="77777777" w:rsidR="000F4B80" w:rsidRPr="00C80BDF" w:rsidRDefault="000F4B80" w:rsidP="00B13232">
            <w:pPr>
              <w:jc w:val="center"/>
            </w:pPr>
            <w:r w:rsidRPr="00C80BDF">
              <w:t>5</w:t>
            </w:r>
          </w:p>
        </w:tc>
        <w:tc>
          <w:tcPr>
            <w:tcW w:w="1275" w:type="dxa"/>
          </w:tcPr>
          <w:p w14:paraId="5098E67B" w14:textId="77777777" w:rsidR="000F4B80" w:rsidRPr="00C80BDF" w:rsidRDefault="000F4B80" w:rsidP="00B13232">
            <w:pPr>
              <w:jc w:val="center"/>
            </w:pPr>
            <w:r w:rsidRPr="00C80BDF">
              <w:t>6</w:t>
            </w:r>
          </w:p>
        </w:tc>
        <w:tc>
          <w:tcPr>
            <w:tcW w:w="1276" w:type="dxa"/>
          </w:tcPr>
          <w:p w14:paraId="14CECE35" w14:textId="77777777" w:rsidR="000F4B80" w:rsidRPr="00C80BDF" w:rsidRDefault="000F4B80" w:rsidP="00B13232">
            <w:pPr>
              <w:jc w:val="center"/>
            </w:pPr>
            <w:r w:rsidRPr="00C80BDF">
              <w:t>7</w:t>
            </w:r>
          </w:p>
        </w:tc>
      </w:tr>
      <w:tr w:rsidR="000F4B80" w:rsidRPr="00C80BDF" w14:paraId="60B08383" w14:textId="77777777" w:rsidTr="000F4B80">
        <w:tc>
          <w:tcPr>
            <w:tcW w:w="560" w:type="dxa"/>
          </w:tcPr>
          <w:p w14:paraId="3C0E0039" w14:textId="77777777" w:rsidR="000F4B80" w:rsidRPr="00C80BDF" w:rsidRDefault="000F4B80" w:rsidP="005303E5">
            <w:pPr>
              <w:pStyle w:val="ae"/>
              <w:numPr>
                <w:ilvl w:val="0"/>
                <w:numId w:val="1"/>
              </w:numPr>
              <w:jc w:val="center"/>
              <w:rPr>
                <w:sz w:val="24"/>
                <w:szCs w:val="24"/>
              </w:rPr>
            </w:pPr>
          </w:p>
        </w:tc>
        <w:tc>
          <w:tcPr>
            <w:tcW w:w="4084" w:type="dxa"/>
          </w:tcPr>
          <w:p w14:paraId="002B55B7" w14:textId="77777777" w:rsidR="000F4B80" w:rsidRPr="004172F4" w:rsidRDefault="004172F4" w:rsidP="004172F4">
            <w:pPr>
              <w:jc w:val="both"/>
              <w:rPr>
                <w:color w:val="000000" w:themeColor="text1"/>
                <w:highlight w:val="yellow"/>
              </w:rPr>
            </w:pPr>
            <w:r>
              <w:t>Доля оплаченных взносов на капитальный ремонт по муниципальным жилым помещениям МКД</w:t>
            </w:r>
          </w:p>
        </w:tc>
        <w:tc>
          <w:tcPr>
            <w:tcW w:w="1418" w:type="dxa"/>
            <w:vAlign w:val="center"/>
          </w:tcPr>
          <w:p w14:paraId="1983FA24" w14:textId="77777777" w:rsidR="000F4B80" w:rsidRPr="004172F4" w:rsidRDefault="004172F4" w:rsidP="000F4B80">
            <w:pPr>
              <w:tabs>
                <w:tab w:val="left" w:pos="4560"/>
              </w:tabs>
              <w:jc w:val="center"/>
              <w:rPr>
                <w:color w:val="000000" w:themeColor="text1"/>
              </w:rPr>
            </w:pPr>
            <w:r w:rsidRPr="004172F4">
              <w:rPr>
                <w:color w:val="000000" w:themeColor="text1"/>
              </w:rPr>
              <w:t>%</w:t>
            </w:r>
          </w:p>
        </w:tc>
        <w:tc>
          <w:tcPr>
            <w:tcW w:w="1276" w:type="dxa"/>
            <w:vAlign w:val="center"/>
          </w:tcPr>
          <w:p w14:paraId="771FF471" w14:textId="77777777" w:rsidR="000F4B80" w:rsidRPr="004172F4" w:rsidRDefault="004172F4" w:rsidP="000F4B80">
            <w:pPr>
              <w:tabs>
                <w:tab w:val="left" w:pos="4560"/>
              </w:tabs>
              <w:jc w:val="center"/>
              <w:rPr>
                <w:color w:val="000000" w:themeColor="text1"/>
              </w:rPr>
            </w:pPr>
            <w:r w:rsidRPr="004172F4">
              <w:rPr>
                <w:color w:val="000000" w:themeColor="text1"/>
              </w:rPr>
              <w:t>100</w:t>
            </w:r>
          </w:p>
        </w:tc>
        <w:tc>
          <w:tcPr>
            <w:tcW w:w="1275" w:type="dxa"/>
            <w:vAlign w:val="center"/>
          </w:tcPr>
          <w:p w14:paraId="1FF1988E" w14:textId="77777777" w:rsidR="000F4B80" w:rsidRPr="004172F4" w:rsidRDefault="004172F4" w:rsidP="000F4B80">
            <w:pPr>
              <w:tabs>
                <w:tab w:val="left" w:pos="4560"/>
              </w:tabs>
              <w:jc w:val="center"/>
              <w:rPr>
                <w:color w:val="000000" w:themeColor="text1"/>
              </w:rPr>
            </w:pPr>
            <w:r w:rsidRPr="004172F4">
              <w:rPr>
                <w:color w:val="000000" w:themeColor="text1"/>
              </w:rPr>
              <w:t>100</w:t>
            </w:r>
          </w:p>
        </w:tc>
        <w:tc>
          <w:tcPr>
            <w:tcW w:w="1276" w:type="dxa"/>
            <w:vAlign w:val="center"/>
          </w:tcPr>
          <w:p w14:paraId="1276553B" w14:textId="77777777" w:rsidR="000F4B80" w:rsidRPr="004172F4" w:rsidRDefault="004172F4" w:rsidP="000F4B80">
            <w:pPr>
              <w:tabs>
                <w:tab w:val="left" w:pos="4560"/>
              </w:tabs>
              <w:jc w:val="center"/>
              <w:rPr>
                <w:color w:val="000000" w:themeColor="text1"/>
              </w:rPr>
            </w:pPr>
            <w:r w:rsidRPr="004172F4">
              <w:rPr>
                <w:color w:val="000000" w:themeColor="text1"/>
              </w:rPr>
              <w:t>100</w:t>
            </w:r>
          </w:p>
        </w:tc>
      </w:tr>
    </w:tbl>
    <w:p w14:paraId="6EB21294" w14:textId="77777777" w:rsidR="009A4094" w:rsidRDefault="009A4094" w:rsidP="000F4B80">
      <w:pPr>
        <w:widowControl w:val="0"/>
        <w:autoSpaceDE w:val="0"/>
        <w:autoSpaceDN w:val="0"/>
        <w:adjustRightInd w:val="0"/>
        <w:ind w:firstLine="709"/>
        <w:jc w:val="center"/>
        <w:outlineLvl w:val="1"/>
        <w:rPr>
          <w:b/>
          <w:sz w:val="28"/>
          <w:szCs w:val="28"/>
        </w:rPr>
      </w:pPr>
    </w:p>
    <w:p w14:paraId="407F9760" w14:textId="77777777" w:rsidR="00113E9B" w:rsidRDefault="00113E9B" w:rsidP="009A4094">
      <w:pPr>
        <w:jc w:val="center"/>
        <w:rPr>
          <w:b/>
          <w:sz w:val="26"/>
          <w:szCs w:val="26"/>
        </w:rPr>
      </w:pPr>
    </w:p>
    <w:p w14:paraId="79DF0F05" w14:textId="77777777" w:rsidR="00113E9B" w:rsidRDefault="00113E9B" w:rsidP="009A4094">
      <w:pPr>
        <w:jc w:val="center"/>
        <w:rPr>
          <w:b/>
          <w:sz w:val="26"/>
          <w:szCs w:val="26"/>
        </w:rPr>
      </w:pPr>
    </w:p>
    <w:p w14:paraId="7D502827" w14:textId="77777777" w:rsidR="00113E9B" w:rsidRDefault="00113E9B" w:rsidP="009A4094">
      <w:pPr>
        <w:jc w:val="center"/>
        <w:rPr>
          <w:b/>
          <w:sz w:val="26"/>
          <w:szCs w:val="26"/>
        </w:rPr>
      </w:pPr>
    </w:p>
    <w:p w14:paraId="07214B65" w14:textId="77777777" w:rsidR="0060427E" w:rsidRDefault="0060427E" w:rsidP="009A4094">
      <w:pPr>
        <w:jc w:val="center"/>
        <w:rPr>
          <w:b/>
          <w:sz w:val="26"/>
          <w:szCs w:val="26"/>
        </w:rPr>
      </w:pPr>
    </w:p>
    <w:p w14:paraId="23561279" w14:textId="77777777" w:rsidR="0060427E" w:rsidRDefault="0060427E" w:rsidP="009A4094">
      <w:pPr>
        <w:jc w:val="center"/>
        <w:rPr>
          <w:b/>
          <w:sz w:val="26"/>
          <w:szCs w:val="26"/>
        </w:rPr>
      </w:pPr>
    </w:p>
    <w:p w14:paraId="380F68F3" w14:textId="77777777" w:rsidR="009A4094" w:rsidRPr="00864305" w:rsidRDefault="009A4094" w:rsidP="009A4094">
      <w:pPr>
        <w:jc w:val="center"/>
        <w:rPr>
          <w:b/>
          <w:sz w:val="26"/>
          <w:szCs w:val="26"/>
        </w:rPr>
      </w:pPr>
      <w:r w:rsidRPr="00864305">
        <w:rPr>
          <w:b/>
          <w:sz w:val="26"/>
          <w:szCs w:val="26"/>
        </w:rPr>
        <w:lastRenderedPageBreak/>
        <w:t xml:space="preserve">ПАСПОРТ </w:t>
      </w:r>
    </w:p>
    <w:p w14:paraId="423A0692" w14:textId="77777777" w:rsidR="009A4094" w:rsidRPr="00864305" w:rsidRDefault="009A4094" w:rsidP="009A4094">
      <w:pPr>
        <w:jc w:val="center"/>
        <w:rPr>
          <w:b/>
          <w:sz w:val="26"/>
          <w:szCs w:val="26"/>
        </w:rPr>
      </w:pPr>
      <w:r w:rsidRPr="00864305">
        <w:rPr>
          <w:b/>
          <w:sz w:val="26"/>
          <w:szCs w:val="26"/>
        </w:rPr>
        <w:t>комплекса процессных мероприятий «</w:t>
      </w:r>
      <w:r w:rsidRPr="009A4094">
        <w:rPr>
          <w:b/>
          <w:sz w:val="26"/>
          <w:szCs w:val="26"/>
        </w:rPr>
        <w:t>Стимулирование развития коммунального хозяйства</w:t>
      </w:r>
      <w:r w:rsidRPr="00864305">
        <w:rPr>
          <w:b/>
          <w:sz w:val="26"/>
          <w:szCs w:val="26"/>
        </w:rPr>
        <w:t>»</w:t>
      </w:r>
    </w:p>
    <w:p w14:paraId="471AF624" w14:textId="77777777" w:rsidR="009A4094" w:rsidRPr="00864305" w:rsidRDefault="009A4094" w:rsidP="009A4094">
      <w:pPr>
        <w:jc w:val="center"/>
        <w:rPr>
          <w:b/>
          <w:sz w:val="18"/>
          <w:szCs w:val="18"/>
        </w:rPr>
      </w:pPr>
    </w:p>
    <w:p w14:paraId="70619A84" w14:textId="77777777" w:rsidR="009A4094" w:rsidRPr="00864305" w:rsidRDefault="009A4094" w:rsidP="009A4094">
      <w:pPr>
        <w:jc w:val="center"/>
        <w:rPr>
          <w:b/>
          <w:sz w:val="26"/>
          <w:szCs w:val="26"/>
        </w:rPr>
      </w:pPr>
      <w:r w:rsidRPr="00864305">
        <w:rPr>
          <w:b/>
          <w:sz w:val="26"/>
          <w:szCs w:val="26"/>
        </w:rPr>
        <w:t>1.Общие положения</w:t>
      </w:r>
    </w:p>
    <w:p w14:paraId="6B71B92E" w14:textId="77777777" w:rsidR="009A4094" w:rsidRPr="00226A84" w:rsidRDefault="009A4094" w:rsidP="009A4094">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9A4094" w:rsidRPr="00C80BDF" w14:paraId="497CBF66" w14:textId="77777777" w:rsidTr="009A4094">
        <w:tc>
          <w:tcPr>
            <w:tcW w:w="2943" w:type="dxa"/>
          </w:tcPr>
          <w:p w14:paraId="04DA040A" w14:textId="77777777" w:rsidR="009A4094" w:rsidRPr="00226A84" w:rsidRDefault="009A4094" w:rsidP="009A4094">
            <w:pPr>
              <w:pStyle w:val="a3"/>
              <w:jc w:val="both"/>
              <w:rPr>
                <w:sz w:val="24"/>
                <w:szCs w:val="24"/>
              </w:rPr>
            </w:pPr>
            <w:r w:rsidRPr="00226A84">
              <w:rPr>
                <w:sz w:val="24"/>
                <w:szCs w:val="24"/>
              </w:rPr>
              <w:t>Ответственный за выполнение комплекса процессных мероприятий</w:t>
            </w:r>
          </w:p>
        </w:tc>
        <w:tc>
          <w:tcPr>
            <w:tcW w:w="6946" w:type="dxa"/>
          </w:tcPr>
          <w:p w14:paraId="3AD99D85" w14:textId="77777777" w:rsidR="009A4094" w:rsidRPr="00226A84" w:rsidRDefault="009A4094" w:rsidP="009A4094">
            <w:pPr>
              <w:pStyle w:val="a3"/>
              <w:jc w:val="both"/>
              <w:rPr>
                <w:sz w:val="24"/>
                <w:szCs w:val="24"/>
              </w:rPr>
            </w:pPr>
            <w:r w:rsidRPr="00226A84">
              <w:rPr>
                <w:sz w:val="24"/>
                <w:szCs w:val="24"/>
              </w:rPr>
              <w:t>Администраци</w:t>
            </w:r>
            <w:r>
              <w:rPr>
                <w:sz w:val="24"/>
                <w:szCs w:val="24"/>
              </w:rPr>
              <w:t>я</w:t>
            </w:r>
            <w:r w:rsidRPr="00226A84">
              <w:rPr>
                <w:sz w:val="24"/>
                <w:szCs w:val="24"/>
              </w:rPr>
              <w:t xml:space="preserve"> Вязьма-Брянского сельского поселения Вяземского района Смоленской области</w:t>
            </w:r>
          </w:p>
        </w:tc>
      </w:tr>
      <w:tr w:rsidR="009A4094" w:rsidRPr="00C80BDF" w14:paraId="7F565152" w14:textId="77777777" w:rsidTr="009A4094">
        <w:tc>
          <w:tcPr>
            <w:tcW w:w="2943" w:type="dxa"/>
          </w:tcPr>
          <w:p w14:paraId="51C77BDA" w14:textId="77777777" w:rsidR="009A4094" w:rsidRPr="00226A84" w:rsidRDefault="009A4094" w:rsidP="009A4094">
            <w:pPr>
              <w:pStyle w:val="a3"/>
              <w:jc w:val="both"/>
              <w:rPr>
                <w:sz w:val="24"/>
                <w:szCs w:val="24"/>
              </w:rPr>
            </w:pPr>
            <w:r w:rsidRPr="00226A84">
              <w:rPr>
                <w:sz w:val="24"/>
                <w:szCs w:val="24"/>
              </w:rPr>
              <w:t>Связь с муниципальной программой</w:t>
            </w:r>
          </w:p>
        </w:tc>
        <w:tc>
          <w:tcPr>
            <w:tcW w:w="6946" w:type="dxa"/>
          </w:tcPr>
          <w:p w14:paraId="6CE74531" w14:textId="77777777" w:rsidR="009A4094" w:rsidRPr="00226A84" w:rsidRDefault="009A4094" w:rsidP="009A4094">
            <w:pPr>
              <w:pStyle w:val="a3"/>
              <w:jc w:val="both"/>
              <w:rPr>
                <w:sz w:val="24"/>
                <w:szCs w:val="24"/>
              </w:rPr>
            </w:pPr>
            <w:r w:rsidRPr="00226A84">
              <w:rPr>
                <w:sz w:val="24"/>
                <w:szCs w:val="24"/>
              </w:rPr>
              <w:t>Муниципальная программа «</w:t>
            </w:r>
            <w:r w:rsidRPr="009A4094">
              <w:rPr>
                <w:sz w:val="24"/>
                <w:szCs w:val="24"/>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p>
        </w:tc>
      </w:tr>
    </w:tbl>
    <w:p w14:paraId="2D7AC5FA" w14:textId="77777777" w:rsidR="009A4094" w:rsidRPr="00FF3EB6" w:rsidRDefault="009A4094" w:rsidP="009A4094">
      <w:pPr>
        <w:jc w:val="center"/>
        <w:rPr>
          <w:b/>
          <w:sz w:val="18"/>
          <w:szCs w:val="18"/>
        </w:rPr>
      </w:pPr>
    </w:p>
    <w:p w14:paraId="5A09E627" w14:textId="77777777" w:rsidR="009A4094" w:rsidRPr="00864305" w:rsidRDefault="009A4094" w:rsidP="009A4094">
      <w:pPr>
        <w:jc w:val="center"/>
        <w:rPr>
          <w:b/>
          <w:sz w:val="26"/>
          <w:szCs w:val="26"/>
        </w:rPr>
      </w:pPr>
      <w:r w:rsidRPr="00864305">
        <w:rPr>
          <w:b/>
          <w:sz w:val="26"/>
          <w:szCs w:val="26"/>
        </w:rPr>
        <w:t>2.Показатели реализации комплекса процессных мероприятий</w:t>
      </w:r>
    </w:p>
    <w:p w14:paraId="48CF5A4E" w14:textId="77777777" w:rsidR="009A4094" w:rsidRPr="00864305" w:rsidRDefault="009A4094" w:rsidP="009A4094">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418"/>
        <w:gridCol w:w="1276"/>
        <w:gridCol w:w="1275"/>
        <w:gridCol w:w="1276"/>
      </w:tblGrid>
      <w:tr w:rsidR="009A4094" w:rsidRPr="00C80BDF" w14:paraId="3FCD7685" w14:textId="77777777" w:rsidTr="009A4094">
        <w:trPr>
          <w:trHeight w:val="276"/>
        </w:trPr>
        <w:tc>
          <w:tcPr>
            <w:tcW w:w="560" w:type="dxa"/>
            <w:vMerge w:val="restart"/>
          </w:tcPr>
          <w:p w14:paraId="55C85101" w14:textId="77777777" w:rsidR="009A4094" w:rsidRPr="00C80BDF" w:rsidRDefault="009A4094" w:rsidP="009A4094">
            <w:pPr>
              <w:ind w:left="-142" w:right="-82"/>
              <w:jc w:val="center"/>
            </w:pPr>
            <w:r w:rsidRPr="00C80BDF">
              <w:t>№ п/п</w:t>
            </w:r>
          </w:p>
        </w:tc>
        <w:tc>
          <w:tcPr>
            <w:tcW w:w="4084" w:type="dxa"/>
            <w:vMerge w:val="restart"/>
            <w:vAlign w:val="center"/>
          </w:tcPr>
          <w:p w14:paraId="00D87812" w14:textId="77777777" w:rsidR="009A4094" w:rsidRPr="00C80BDF" w:rsidRDefault="009A4094" w:rsidP="009A4094">
            <w:pPr>
              <w:jc w:val="center"/>
            </w:pPr>
            <w:r w:rsidRPr="00C80BDF">
              <w:t>Наименование показателя реализации</w:t>
            </w:r>
            <w:r>
              <w:t>, единица измерения</w:t>
            </w:r>
          </w:p>
        </w:tc>
        <w:tc>
          <w:tcPr>
            <w:tcW w:w="1418" w:type="dxa"/>
            <w:vMerge w:val="restart"/>
          </w:tcPr>
          <w:p w14:paraId="0B8302D0" w14:textId="77777777" w:rsidR="009A4094" w:rsidRPr="00C80BDF" w:rsidRDefault="009A4094" w:rsidP="009A4094">
            <w:pPr>
              <w:jc w:val="center"/>
            </w:pPr>
            <w:r w:rsidRPr="00C80BDF">
              <w:t>Базовое значение показателя реализации (202</w:t>
            </w:r>
            <w:r>
              <w:t>3</w:t>
            </w:r>
            <w:r w:rsidRPr="00C80BDF">
              <w:t xml:space="preserve"> год)</w:t>
            </w:r>
          </w:p>
        </w:tc>
        <w:tc>
          <w:tcPr>
            <w:tcW w:w="3827" w:type="dxa"/>
            <w:gridSpan w:val="3"/>
            <w:shd w:val="clear" w:color="auto" w:fill="auto"/>
            <w:vAlign w:val="center"/>
          </w:tcPr>
          <w:p w14:paraId="3C0FA8DA" w14:textId="77777777" w:rsidR="009A4094" w:rsidRPr="00C80BDF" w:rsidRDefault="009A4094" w:rsidP="009A4094">
            <w:pPr>
              <w:jc w:val="center"/>
            </w:pPr>
            <w:r w:rsidRPr="00C80BDF">
              <w:t>Планируемое значение показателя реализации</w:t>
            </w:r>
            <w:r>
              <w:t xml:space="preserve"> на очередной финансовый год и плановый период</w:t>
            </w:r>
          </w:p>
        </w:tc>
      </w:tr>
      <w:tr w:rsidR="009A4094" w:rsidRPr="00C80BDF" w14:paraId="49BCD4B8" w14:textId="77777777" w:rsidTr="009A4094">
        <w:tc>
          <w:tcPr>
            <w:tcW w:w="560" w:type="dxa"/>
            <w:vMerge/>
          </w:tcPr>
          <w:p w14:paraId="48489AD7" w14:textId="77777777" w:rsidR="009A4094" w:rsidRPr="00C80BDF" w:rsidRDefault="009A4094" w:rsidP="009A4094">
            <w:pPr>
              <w:jc w:val="center"/>
            </w:pPr>
          </w:p>
        </w:tc>
        <w:tc>
          <w:tcPr>
            <w:tcW w:w="4084" w:type="dxa"/>
            <w:vMerge/>
          </w:tcPr>
          <w:p w14:paraId="246911BC" w14:textId="77777777" w:rsidR="009A4094" w:rsidRPr="00C80BDF" w:rsidRDefault="009A4094" w:rsidP="009A4094">
            <w:pPr>
              <w:jc w:val="center"/>
            </w:pPr>
          </w:p>
        </w:tc>
        <w:tc>
          <w:tcPr>
            <w:tcW w:w="1418" w:type="dxa"/>
            <w:vMerge/>
          </w:tcPr>
          <w:p w14:paraId="6DDA14CA" w14:textId="77777777" w:rsidR="009A4094" w:rsidRPr="00C80BDF" w:rsidRDefault="009A4094" w:rsidP="009A4094">
            <w:pPr>
              <w:jc w:val="center"/>
            </w:pPr>
          </w:p>
        </w:tc>
        <w:tc>
          <w:tcPr>
            <w:tcW w:w="1276" w:type="dxa"/>
          </w:tcPr>
          <w:p w14:paraId="625C6BC3" w14:textId="77777777" w:rsidR="009A4094" w:rsidRPr="00C80BDF" w:rsidRDefault="009A4094" w:rsidP="009A4094">
            <w:pPr>
              <w:ind w:left="-107" w:right="-109"/>
              <w:jc w:val="center"/>
            </w:pPr>
            <w:r w:rsidRPr="00C80BDF">
              <w:t>202</w:t>
            </w:r>
            <w:r>
              <w:t>4</w:t>
            </w:r>
            <w:r w:rsidRPr="00C80BDF">
              <w:t xml:space="preserve"> год</w:t>
            </w:r>
          </w:p>
        </w:tc>
        <w:tc>
          <w:tcPr>
            <w:tcW w:w="1275" w:type="dxa"/>
          </w:tcPr>
          <w:p w14:paraId="0E9F04B7" w14:textId="77777777" w:rsidR="009A4094" w:rsidRPr="00C80BDF" w:rsidRDefault="009A4094" w:rsidP="009A4094">
            <w:pPr>
              <w:ind w:left="-107" w:right="-109"/>
              <w:jc w:val="center"/>
            </w:pPr>
            <w:r w:rsidRPr="00C80BDF">
              <w:t>202</w:t>
            </w:r>
            <w:r>
              <w:t>5</w:t>
            </w:r>
            <w:r w:rsidRPr="00C80BDF">
              <w:t xml:space="preserve"> год</w:t>
            </w:r>
          </w:p>
        </w:tc>
        <w:tc>
          <w:tcPr>
            <w:tcW w:w="1276" w:type="dxa"/>
          </w:tcPr>
          <w:p w14:paraId="0584910A" w14:textId="77777777" w:rsidR="009A4094" w:rsidRPr="00C80BDF" w:rsidRDefault="009A4094" w:rsidP="009A4094">
            <w:pPr>
              <w:ind w:left="-107" w:right="-109"/>
              <w:jc w:val="center"/>
            </w:pPr>
            <w:r w:rsidRPr="00C80BDF">
              <w:t>202</w:t>
            </w:r>
            <w:r>
              <w:t>6</w:t>
            </w:r>
            <w:r w:rsidRPr="00C80BDF">
              <w:t xml:space="preserve"> год</w:t>
            </w:r>
          </w:p>
        </w:tc>
      </w:tr>
      <w:tr w:rsidR="009A4094" w:rsidRPr="00C80BDF" w14:paraId="3235AEF7" w14:textId="77777777" w:rsidTr="009A4094">
        <w:tc>
          <w:tcPr>
            <w:tcW w:w="560" w:type="dxa"/>
          </w:tcPr>
          <w:p w14:paraId="6C397780" w14:textId="77777777" w:rsidR="009A4094" w:rsidRPr="00C80BDF" w:rsidRDefault="009A4094" w:rsidP="009A4094">
            <w:pPr>
              <w:jc w:val="center"/>
            </w:pPr>
            <w:r w:rsidRPr="00C80BDF">
              <w:t>1</w:t>
            </w:r>
          </w:p>
        </w:tc>
        <w:tc>
          <w:tcPr>
            <w:tcW w:w="4084" w:type="dxa"/>
          </w:tcPr>
          <w:p w14:paraId="73AA4F79" w14:textId="77777777" w:rsidR="009A4094" w:rsidRPr="00C80BDF" w:rsidRDefault="009A4094" w:rsidP="009A4094">
            <w:pPr>
              <w:jc w:val="center"/>
            </w:pPr>
            <w:r w:rsidRPr="00C80BDF">
              <w:t>2</w:t>
            </w:r>
          </w:p>
        </w:tc>
        <w:tc>
          <w:tcPr>
            <w:tcW w:w="1418" w:type="dxa"/>
          </w:tcPr>
          <w:p w14:paraId="67B7DD66" w14:textId="77777777" w:rsidR="009A4094" w:rsidRPr="00C80BDF" w:rsidRDefault="009A4094" w:rsidP="009A4094">
            <w:pPr>
              <w:jc w:val="center"/>
            </w:pPr>
            <w:r w:rsidRPr="00C80BDF">
              <w:t>4</w:t>
            </w:r>
          </w:p>
        </w:tc>
        <w:tc>
          <w:tcPr>
            <w:tcW w:w="1276" w:type="dxa"/>
          </w:tcPr>
          <w:p w14:paraId="13B5896B" w14:textId="77777777" w:rsidR="009A4094" w:rsidRPr="00C80BDF" w:rsidRDefault="009A4094" w:rsidP="009A4094">
            <w:pPr>
              <w:jc w:val="center"/>
            </w:pPr>
            <w:r w:rsidRPr="00C80BDF">
              <w:t>5</w:t>
            </w:r>
          </w:p>
        </w:tc>
        <w:tc>
          <w:tcPr>
            <w:tcW w:w="1275" w:type="dxa"/>
          </w:tcPr>
          <w:p w14:paraId="36658EE9" w14:textId="77777777" w:rsidR="009A4094" w:rsidRPr="00C80BDF" w:rsidRDefault="009A4094" w:rsidP="009A4094">
            <w:pPr>
              <w:jc w:val="center"/>
            </w:pPr>
            <w:r w:rsidRPr="00C80BDF">
              <w:t>6</w:t>
            </w:r>
          </w:p>
        </w:tc>
        <w:tc>
          <w:tcPr>
            <w:tcW w:w="1276" w:type="dxa"/>
          </w:tcPr>
          <w:p w14:paraId="71284D98" w14:textId="77777777" w:rsidR="009A4094" w:rsidRPr="00C80BDF" w:rsidRDefault="009A4094" w:rsidP="009A4094">
            <w:pPr>
              <w:jc w:val="center"/>
            </w:pPr>
            <w:r w:rsidRPr="00C80BDF">
              <w:t>7</w:t>
            </w:r>
          </w:p>
        </w:tc>
      </w:tr>
      <w:tr w:rsidR="009A4094" w:rsidRPr="00C80BDF" w14:paraId="359F677E" w14:textId="77777777" w:rsidTr="009A4094">
        <w:tc>
          <w:tcPr>
            <w:tcW w:w="560" w:type="dxa"/>
          </w:tcPr>
          <w:p w14:paraId="5085FF30" w14:textId="77777777" w:rsidR="009A4094" w:rsidRPr="00C80BDF" w:rsidRDefault="009A4094" w:rsidP="009A4094">
            <w:pPr>
              <w:pStyle w:val="ae"/>
              <w:numPr>
                <w:ilvl w:val="0"/>
                <w:numId w:val="2"/>
              </w:numPr>
              <w:jc w:val="center"/>
              <w:rPr>
                <w:sz w:val="24"/>
                <w:szCs w:val="24"/>
              </w:rPr>
            </w:pPr>
          </w:p>
        </w:tc>
        <w:tc>
          <w:tcPr>
            <w:tcW w:w="4084" w:type="dxa"/>
          </w:tcPr>
          <w:p w14:paraId="3F9BBCE3" w14:textId="77777777" w:rsidR="009A4094" w:rsidRPr="00422FE9" w:rsidRDefault="00FF349D" w:rsidP="00FF349D">
            <w:pPr>
              <w:jc w:val="both"/>
            </w:pPr>
            <w:r w:rsidRPr="00422FE9">
              <w:t>Протяженность отремонтированной коммунальной инфраструктуры (электро-, тепло-, водоснабжения, водоотведения)</w:t>
            </w:r>
            <w:r w:rsidR="00422FE9" w:rsidRPr="00422FE9">
              <w:t>, п.м.</w:t>
            </w:r>
          </w:p>
        </w:tc>
        <w:tc>
          <w:tcPr>
            <w:tcW w:w="1418" w:type="dxa"/>
            <w:vAlign w:val="center"/>
          </w:tcPr>
          <w:p w14:paraId="54AA323F" w14:textId="77777777" w:rsidR="009A4094" w:rsidRPr="00422FE9" w:rsidRDefault="00422FE9" w:rsidP="009A4094">
            <w:pPr>
              <w:tabs>
                <w:tab w:val="left" w:pos="4560"/>
              </w:tabs>
              <w:jc w:val="center"/>
            </w:pPr>
            <w:r w:rsidRPr="00422FE9">
              <w:t>800</w:t>
            </w:r>
          </w:p>
        </w:tc>
        <w:tc>
          <w:tcPr>
            <w:tcW w:w="1276" w:type="dxa"/>
            <w:vAlign w:val="center"/>
          </w:tcPr>
          <w:p w14:paraId="2056764D" w14:textId="77777777" w:rsidR="009A4094" w:rsidRPr="00422FE9" w:rsidRDefault="00422FE9" w:rsidP="009A4094">
            <w:pPr>
              <w:tabs>
                <w:tab w:val="left" w:pos="4560"/>
              </w:tabs>
              <w:jc w:val="center"/>
            </w:pPr>
            <w:r w:rsidRPr="00422FE9">
              <w:t>1500</w:t>
            </w:r>
          </w:p>
        </w:tc>
        <w:tc>
          <w:tcPr>
            <w:tcW w:w="1275" w:type="dxa"/>
            <w:vAlign w:val="center"/>
          </w:tcPr>
          <w:p w14:paraId="30053287" w14:textId="77777777" w:rsidR="009A4094" w:rsidRPr="00422FE9" w:rsidRDefault="00422FE9" w:rsidP="009A4094">
            <w:pPr>
              <w:tabs>
                <w:tab w:val="left" w:pos="4560"/>
              </w:tabs>
              <w:jc w:val="center"/>
            </w:pPr>
            <w:r w:rsidRPr="00422FE9">
              <w:t>1500</w:t>
            </w:r>
          </w:p>
        </w:tc>
        <w:tc>
          <w:tcPr>
            <w:tcW w:w="1276" w:type="dxa"/>
            <w:vAlign w:val="center"/>
          </w:tcPr>
          <w:p w14:paraId="5270349E" w14:textId="77777777" w:rsidR="009A4094" w:rsidRPr="00422FE9" w:rsidRDefault="00422FE9" w:rsidP="009A4094">
            <w:pPr>
              <w:tabs>
                <w:tab w:val="left" w:pos="4560"/>
              </w:tabs>
              <w:jc w:val="center"/>
            </w:pPr>
            <w:r w:rsidRPr="00422FE9">
              <w:t>2000</w:t>
            </w:r>
          </w:p>
        </w:tc>
      </w:tr>
    </w:tbl>
    <w:p w14:paraId="3F521B4C" w14:textId="77777777" w:rsidR="009A4094" w:rsidRDefault="009A4094" w:rsidP="000F4B80">
      <w:pPr>
        <w:widowControl w:val="0"/>
        <w:autoSpaceDE w:val="0"/>
        <w:autoSpaceDN w:val="0"/>
        <w:adjustRightInd w:val="0"/>
        <w:ind w:firstLine="709"/>
        <w:jc w:val="center"/>
        <w:outlineLvl w:val="1"/>
        <w:rPr>
          <w:b/>
          <w:sz w:val="28"/>
          <w:szCs w:val="28"/>
        </w:rPr>
        <w:sectPr w:rsidR="009A4094" w:rsidSect="000F4B80">
          <w:headerReference w:type="default" r:id="rId8"/>
          <w:pgSz w:w="11906" w:h="16838"/>
          <w:pgMar w:top="1134" w:right="851" w:bottom="1134" w:left="1701" w:header="709" w:footer="709" w:gutter="0"/>
          <w:cols w:space="708"/>
          <w:titlePg/>
          <w:docGrid w:linePitch="360"/>
        </w:sectPr>
      </w:pPr>
    </w:p>
    <w:p w14:paraId="4BEE1A3C" w14:textId="77777777" w:rsidR="000F4B80" w:rsidRPr="00864305" w:rsidRDefault="0019188D" w:rsidP="000F4B80">
      <w:pPr>
        <w:widowControl w:val="0"/>
        <w:autoSpaceDE w:val="0"/>
        <w:autoSpaceDN w:val="0"/>
        <w:adjustRightInd w:val="0"/>
        <w:ind w:firstLine="709"/>
        <w:jc w:val="center"/>
        <w:outlineLvl w:val="1"/>
        <w:rPr>
          <w:b/>
          <w:sz w:val="26"/>
          <w:szCs w:val="26"/>
        </w:rPr>
      </w:pPr>
      <w:r>
        <w:rPr>
          <w:b/>
          <w:sz w:val="26"/>
          <w:szCs w:val="26"/>
        </w:rPr>
        <w:lastRenderedPageBreak/>
        <w:t xml:space="preserve">Раздел </w:t>
      </w:r>
      <w:r w:rsidR="005C6A8D">
        <w:rPr>
          <w:b/>
          <w:sz w:val="26"/>
          <w:szCs w:val="26"/>
        </w:rPr>
        <w:t>5</w:t>
      </w:r>
      <w:r>
        <w:rPr>
          <w:b/>
          <w:sz w:val="26"/>
          <w:szCs w:val="26"/>
        </w:rPr>
        <w:t xml:space="preserve">. </w:t>
      </w:r>
      <w:r w:rsidR="00F54FD5" w:rsidRPr="00864305">
        <w:rPr>
          <w:b/>
          <w:sz w:val="26"/>
          <w:szCs w:val="26"/>
        </w:rPr>
        <w:t>Сведения о ф</w:t>
      </w:r>
      <w:r w:rsidR="000F4B80" w:rsidRPr="00864305">
        <w:rPr>
          <w:b/>
          <w:sz w:val="26"/>
          <w:szCs w:val="26"/>
        </w:rPr>
        <w:t>инансировани</w:t>
      </w:r>
      <w:r w:rsidR="00F54FD5" w:rsidRPr="00864305">
        <w:rPr>
          <w:b/>
          <w:sz w:val="26"/>
          <w:szCs w:val="26"/>
        </w:rPr>
        <w:t>и</w:t>
      </w:r>
      <w:r w:rsidR="000F4B80" w:rsidRPr="00864305">
        <w:rPr>
          <w:b/>
          <w:sz w:val="26"/>
          <w:szCs w:val="26"/>
        </w:rPr>
        <w:t xml:space="preserve"> структурных элементов муниципальной программы</w:t>
      </w:r>
    </w:p>
    <w:p w14:paraId="087151A8" w14:textId="77777777" w:rsidR="000F4B80" w:rsidRPr="00F33E0F" w:rsidRDefault="000F4B80" w:rsidP="000F4B80">
      <w:pPr>
        <w:widowControl w:val="0"/>
        <w:autoSpaceDE w:val="0"/>
        <w:autoSpaceDN w:val="0"/>
        <w:adjustRightInd w:val="0"/>
        <w:ind w:firstLine="709"/>
        <w:jc w:val="center"/>
        <w:outlineLvl w:val="1"/>
        <w:rPr>
          <w:b/>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2694"/>
        <w:gridCol w:w="1984"/>
        <w:gridCol w:w="1276"/>
        <w:gridCol w:w="1276"/>
        <w:gridCol w:w="1134"/>
        <w:gridCol w:w="1134"/>
      </w:tblGrid>
      <w:tr w:rsidR="000F4B80" w:rsidRPr="00C74F11" w14:paraId="4D01CB8C" w14:textId="77777777" w:rsidTr="00F54FD5">
        <w:trPr>
          <w:trHeight w:val="276"/>
        </w:trPr>
        <w:tc>
          <w:tcPr>
            <w:tcW w:w="675" w:type="dxa"/>
            <w:vMerge w:val="restart"/>
            <w:vAlign w:val="center"/>
          </w:tcPr>
          <w:p w14:paraId="7E56560C" w14:textId="77777777"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 п/п</w:t>
            </w:r>
          </w:p>
        </w:tc>
        <w:tc>
          <w:tcPr>
            <w:tcW w:w="4536" w:type="dxa"/>
            <w:vMerge w:val="restart"/>
            <w:vAlign w:val="center"/>
          </w:tcPr>
          <w:p w14:paraId="512FF728" w14:textId="77777777"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Наименование</w:t>
            </w:r>
          </w:p>
        </w:tc>
        <w:tc>
          <w:tcPr>
            <w:tcW w:w="2694" w:type="dxa"/>
            <w:vMerge w:val="restart"/>
            <w:vAlign w:val="center"/>
          </w:tcPr>
          <w:p w14:paraId="3829897B" w14:textId="77777777" w:rsidR="000F4B80" w:rsidRPr="00A805FC" w:rsidRDefault="000F4B80" w:rsidP="00A805FC">
            <w:pPr>
              <w:pStyle w:val="ConsPlusCell"/>
              <w:ind w:left="-75" w:right="-76"/>
              <w:jc w:val="center"/>
              <w:rPr>
                <w:rFonts w:ascii="Times New Roman" w:hAnsi="Times New Roman" w:cs="Times New Roman"/>
                <w:sz w:val="24"/>
                <w:szCs w:val="24"/>
              </w:rPr>
            </w:pPr>
            <w:r w:rsidRPr="00A805FC">
              <w:rPr>
                <w:rFonts w:ascii="Times New Roman" w:hAnsi="Times New Roman" w:cs="Times New Roman"/>
                <w:sz w:val="24"/>
                <w:szCs w:val="24"/>
              </w:rPr>
              <w:t>Участник муниципальной программы</w:t>
            </w:r>
          </w:p>
        </w:tc>
        <w:tc>
          <w:tcPr>
            <w:tcW w:w="1984" w:type="dxa"/>
            <w:vMerge w:val="restart"/>
            <w:vAlign w:val="center"/>
          </w:tcPr>
          <w:p w14:paraId="2C8C0642" w14:textId="77777777" w:rsidR="000F4B80" w:rsidRPr="00A805FC" w:rsidRDefault="000F4B80" w:rsidP="00A805FC">
            <w:pPr>
              <w:pStyle w:val="ConsPlusCell"/>
              <w:ind w:right="-75"/>
              <w:jc w:val="center"/>
              <w:rPr>
                <w:rFonts w:ascii="Times New Roman" w:hAnsi="Times New Roman" w:cs="Times New Roman"/>
                <w:sz w:val="24"/>
                <w:szCs w:val="24"/>
              </w:rPr>
            </w:pPr>
            <w:r w:rsidRPr="00A805FC">
              <w:rPr>
                <w:rFonts w:ascii="Times New Roman" w:hAnsi="Times New Roman" w:cs="Times New Roman"/>
                <w:sz w:val="24"/>
                <w:szCs w:val="24"/>
              </w:rPr>
              <w:t>Источники финансового обеспечения (расшифровать)</w:t>
            </w:r>
          </w:p>
        </w:tc>
        <w:tc>
          <w:tcPr>
            <w:tcW w:w="4820" w:type="dxa"/>
            <w:gridSpan w:val="4"/>
            <w:shd w:val="clear" w:color="auto" w:fill="auto"/>
            <w:vAlign w:val="center"/>
          </w:tcPr>
          <w:p w14:paraId="12D8CBE6" w14:textId="77777777" w:rsidR="00A805FC" w:rsidRDefault="000F4B80" w:rsidP="00A805FC">
            <w:pPr>
              <w:jc w:val="center"/>
            </w:pPr>
            <w:r w:rsidRPr="00A805FC">
              <w:t>Объем ср</w:t>
            </w:r>
            <w:r w:rsidR="00A805FC" w:rsidRPr="00A805FC">
              <w:t>едств на реализацию</w:t>
            </w:r>
            <w:r w:rsidRPr="00A805FC">
              <w:t xml:space="preserve"> муниципальной программы на очередной ф</w:t>
            </w:r>
            <w:r w:rsidR="00A805FC">
              <w:t>инансовый год и плановый период</w:t>
            </w:r>
          </w:p>
          <w:p w14:paraId="2212F9B1" w14:textId="77777777" w:rsidR="000F4B80" w:rsidRPr="00A805FC" w:rsidRDefault="000F4B80" w:rsidP="00A805FC">
            <w:pPr>
              <w:jc w:val="center"/>
              <w:rPr>
                <w:rFonts w:ascii="Calibri" w:hAnsi="Calibri" w:cs="Calibri"/>
              </w:rPr>
            </w:pPr>
            <w:r w:rsidRPr="00A805FC">
              <w:t>(тыс. рублей)</w:t>
            </w:r>
          </w:p>
        </w:tc>
      </w:tr>
      <w:tr w:rsidR="00A805FC" w:rsidRPr="00C74F11" w14:paraId="66ECAB1D" w14:textId="77777777" w:rsidTr="00F54FD5">
        <w:tc>
          <w:tcPr>
            <w:tcW w:w="675" w:type="dxa"/>
            <w:vMerge/>
          </w:tcPr>
          <w:p w14:paraId="58EAA84D" w14:textId="77777777" w:rsidR="000F4B80" w:rsidRPr="00C74F11" w:rsidRDefault="000F4B80" w:rsidP="00B13232">
            <w:pPr>
              <w:widowControl w:val="0"/>
              <w:autoSpaceDE w:val="0"/>
              <w:autoSpaceDN w:val="0"/>
              <w:adjustRightInd w:val="0"/>
            </w:pPr>
          </w:p>
        </w:tc>
        <w:tc>
          <w:tcPr>
            <w:tcW w:w="4536" w:type="dxa"/>
            <w:vMerge/>
          </w:tcPr>
          <w:p w14:paraId="3D478823" w14:textId="77777777" w:rsidR="000F4B80" w:rsidRPr="00C74F11" w:rsidRDefault="000F4B80" w:rsidP="00B13232">
            <w:pPr>
              <w:widowControl w:val="0"/>
              <w:autoSpaceDE w:val="0"/>
              <w:autoSpaceDN w:val="0"/>
              <w:adjustRightInd w:val="0"/>
            </w:pPr>
          </w:p>
        </w:tc>
        <w:tc>
          <w:tcPr>
            <w:tcW w:w="2694" w:type="dxa"/>
            <w:vMerge/>
          </w:tcPr>
          <w:p w14:paraId="7C3E6B59" w14:textId="77777777" w:rsidR="000F4B80" w:rsidRPr="00C74F11" w:rsidRDefault="000F4B80" w:rsidP="00B13232">
            <w:pPr>
              <w:widowControl w:val="0"/>
              <w:autoSpaceDE w:val="0"/>
              <w:autoSpaceDN w:val="0"/>
              <w:adjustRightInd w:val="0"/>
            </w:pPr>
          </w:p>
        </w:tc>
        <w:tc>
          <w:tcPr>
            <w:tcW w:w="1984" w:type="dxa"/>
            <w:vMerge/>
          </w:tcPr>
          <w:p w14:paraId="01A91DDC" w14:textId="77777777" w:rsidR="000F4B80" w:rsidRPr="00C74F11" w:rsidRDefault="000F4B80" w:rsidP="00B13232">
            <w:pPr>
              <w:widowControl w:val="0"/>
              <w:autoSpaceDE w:val="0"/>
              <w:autoSpaceDN w:val="0"/>
              <w:adjustRightInd w:val="0"/>
            </w:pPr>
          </w:p>
        </w:tc>
        <w:tc>
          <w:tcPr>
            <w:tcW w:w="1276" w:type="dxa"/>
          </w:tcPr>
          <w:p w14:paraId="4FEB4362" w14:textId="77777777" w:rsidR="000F4B80" w:rsidRPr="00C74F11" w:rsidRDefault="000F4B80" w:rsidP="00B13232">
            <w:pPr>
              <w:widowControl w:val="0"/>
              <w:autoSpaceDE w:val="0"/>
              <w:autoSpaceDN w:val="0"/>
              <w:adjustRightInd w:val="0"/>
              <w:jc w:val="center"/>
            </w:pPr>
            <w:r w:rsidRPr="00C74F11">
              <w:t>всего</w:t>
            </w:r>
          </w:p>
        </w:tc>
        <w:tc>
          <w:tcPr>
            <w:tcW w:w="1276" w:type="dxa"/>
          </w:tcPr>
          <w:p w14:paraId="0F84E4DE" w14:textId="77777777" w:rsidR="000F4B80" w:rsidRPr="00C74F11" w:rsidRDefault="000F4B80" w:rsidP="00A805FC">
            <w:pPr>
              <w:widowControl w:val="0"/>
              <w:autoSpaceDE w:val="0"/>
              <w:autoSpaceDN w:val="0"/>
              <w:adjustRightInd w:val="0"/>
              <w:jc w:val="center"/>
            </w:pPr>
            <w:r w:rsidRPr="00C74F11">
              <w:t>202</w:t>
            </w:r>
            <w:r w:rsidR="00A805FC">
              <w:t>4 год</w:t>
            </w:r>
          </w:p>
        </w:tc>
        <w:tc>
          <w:tcPr>
            <w:tcW w:w="1134" w:type="dxa"/>
          </w:tcPr>
          <w:p w14:paraId="784CC48E" w14:textId="77777777" w:rsidR="000F4B80" w:rsidRPr="00C74F11" w:rsidRDefault="000F4B80" w:rsidP="00A805FC">
            <w:pPr>
              <w:widowControl w:val="0"/>
              <w:autoSpaceDE w:val="0"/>
              <w:autoSpaceDN w:val="0"/>
              <w:adjustRightInd w:val="0"/>
              <w:jc w:val="center"/>
            </w:pPr>
            <w:r w:rsidRPr="00C74F11">
              <w:t>202</w:t>
            </w:r>
            <w:r w:rsidR="00A805FC">
              <w:t>5 год</w:t>
            </w:r>
          </w:p>
        </w:tc>
        <w:tc>
          <w:tcPr>
            <w:tcW w:w="1134" w:type="dxa"/>
          </w:tcPr>
          <w:p w14:paraId="341D665C" w14:textId="77777777" w:rsidR="000F4B80" w:rsidRPr="00C74F11" w:rsidRDefault="000F4B80" w:rsidP="00A805FC">
            <w:pPr>
              <w:widowControl w:val="0"/>
              <w:autoSpaceDE w:val="0"/>
              <w:autoSpaceDN w:val="0"/>
              <w:adjustRightInd w:val="0"/>
              <w:jc w:val="center"/>
            </w:pPr>
            <w:r w:rsidRPr="00C74F11">
              <w:t>202</w:t>
            </w:r>
            <w:r w:rsidR="00A805FC">
              <w:t>6 год</w:t>
            </w:r>
          </w:p>
        </w:tc>
      </w:tr>
      <w:tr w:rsidR="00A805FC" w:rsidRPr="00C74F11" w14:paraId="7E4B02C6" w14:textId="77777777" w:rsidTr="00F54FD5">
        <w:tc>
          <w:tcPr>
            <w:tcW w:w="675" w:type="dxa"/>
          </w:tcPr>
          <w:p w14:paraId="206D739E" w14:textId="77777777" w:rsidR="000F4B80" w:rsidRPr="00C74F11" w:rsidRDefault="000F4B80" w:rsidP="00B13232">
            <w:pPr>
              <w:widowControl w:val="0"/>
              <w:autoSpaceDE w:val="0"/>
              <w:autoSpaceDN w:val="0"/>
              <w:adjustRightInd w:val="0"/>
              <w:jc w:val="center"/>
            </w:pPr>
            <w:r>
              <w:t>1</w:t>
            </w:r>
          </w:p>
        </w:tc>
        <w:tc>
          <w:tcPr>
            <w:tcW w:w="4536" w:type="dxa"/>
          </w:tcPr>
          <w:p w14:paraId="21F94672" w14:textId="77777777" w:rsidR="000F4B80" w:rsidRPr="00C74F11" w:rsidRDefault="000F4B80" w:rsidP="00B13232">
            <w:pPr>
              <w:widowControl w:val="0"/>
              <w:autoSpaceDE w:val="0"/>
              <w:autoSpaceDN w:val="0"/>
              <w:adjustRightInd w:val="0"/>
              <w:jc w:val="center"/>
            </w:pPr>
            <w:r>
              <w:t>2</w:t>
            </w:r>
          </w:p>
        </w:tc>
        <w:tc>
          <w:tcPr>
            <w:tcW w:w="2694" w:type="dxa"/>
          </w:tcPr>
          <w:p w14:paraId="73105947" w14:textId="77777777" w:rsidR="000F4B80" w:rsidRPr="00C74F11" w:rsidRDefault="000F4B80" w:rsidP="00B13232">
            <w:pPr>
              <w:widowControl w:val="0"/>
              <w:autoSpaceDE w:val="0"/>
              <w:autoSpaceDN w:val="0"/>
              <w:adjustRightInd w:val="0"/>
              <w:jc w:val="center"/>
            </w:pPr>
            <w:r>
              <w:t>3</w:t>
            </w:r>
          </w:p>
        </w:tc>
        <w:tc>
          <w:tcPr>
            <w:tcW w:w="1984" w:type="dxa"/>
          </w:tcPr>
          <w:p w14:paraId="553DFF23" w14:textId="77777777" w:rsidR="000F4B80" w:rsidRPr="00C74F11" w:rsidRDefault="000F4B80" w:rsidP="00B13232">
            <w:pPr>
              <w:widowControl w:val="0"/>
              <w:autoSpaceDE w:val="0"/>
              <w:autoSpaceDN w:val="0"/>
              <w:adjustRightInd w:val="0"/>
              <w:jc w:val="center"/>
            </w:pPr>
            <w:r>
              <w:t>4</w:t>
            </w:r>
          </w:p>
        </w:tc>
        <w:tc>
          <w:tcPr>
            <w:tcW w:w="1276" w:type="dxa"/>
          </w:tcPr>
          <w:p w14:paraId="4671D5C7" w14:textId="77777777" w:rsidR="000F4B80" w:rsidRPr="00C74F11" w:rsidRDefault="000F4B80" w:rsidP="00B13232">
            <w:pPr>
              <w:widowControl w:val="0"/>
              <w:autoSpaceDE w:val="0"/>
              <w:autoSpaceDN w:val="0"/>
              <w:adjustRightInd w:val="0"/>
              <w:jc w:val="center"/>
            </w:pPr>
            <w:r>
              <w:t>5</w:t>
            </w:r>
          </w:p>
        </w:tc>
        <w:tc>
          <w:tcPr>
            <w:tcW w:w="1276" w:type="dxa"/>
          </w:tcPr>
          <w:p w14:paraId="18231AFF" w14:textId="77777777" w:rsidR="000F4B80" w:rsidRPr="00C74F11" w:rsidRDefault="000F4B80" w:rsidP="00B13232">
            <w:pPr>
              <w:widowControl w:val="0"/>
              <w:autoSpaceDE w:val="0"/>
              <w:autoSpaceDN w:val="0"/>
              <w:adjustRightInd w:val="0"/>
              <w:jc w:val="center"/>
            </w:pPr>
            <w:r>
              <w:t>6</w:t>
            </w:r>
          </w:p>
        </w:tc>
        <w:tc>
          <w:tcPr>
            <w:tcW w:w="1134" w:type="dxa"/>
          </w:tcPr>
          <w:p w14:paraId="15CF6B1A" w14:textId="77777777" w:rsidR="000F4B80" w:rsidRPr="00C74F11" w:rsidRDefault="000F4B80" w:rsidP="00B13232">
            <w:pPr>
              <w:widowControl w:val="0"/>
              <w:autoSpaceDE w:val="0"/>
              <w:autoSpaceDN w:val="0"/>
              <w:adjustRightInd w:val="0"/>
              <w:jc w:val="center"/>
            </w:pPr>
            <w:r>
              <w:t>7</w:t>
            </w:r>
          </w:p>
        </w:tc>
        <w:tc>
          <w:tcPr>
            <w:tcW w:w="1134" w:type="dxa"/>
          </w:tcPr>
          <w:p w14:paraId="514C7C57" w14:textId="77777777" w:rsidR="000F4B80" w:rsidRPr="00C74F11" w:rsidRDefault="000F4B80" w:rsidP="00B13232">
            <w:pPr>
              <w:widowControl w:val="0"/>
              <w:autoSpaceDE w:val="0"/>
              <w:autoSpaceDN w:val="0"/>
              <w:adjustRightInd w:val="0"/>
              <w:jc w:val="center"/>
            </w:pPr>
            <w:r>
              <w:t>8</w:t>
            </w:r>
          </w:p>
        </w:tc>
      </w:tr>
      <w:tr w:rsidR="0019188D" w:rsidRPr="00C74F11" w14:paraId="5E93CD24" w14:textId="77777777" w:rsidTr="0019188D">
        <w:trPr>
          <w:trHeight w:val="373"/>
        </w:trPr>
        <w:tc>
          <w:tcPr>
            <w:tcW w:w="675" w:type="dxa"/>
          </w:tcPr>
          <w:p w14:paraId="1EB658B9" w14:textId="77777777" w:rsidR="0019188D" w:rsidRPr="00C74F11" w:rsidRDefault="0019188D" w:rsidP="00B13232">
            <w:pPr>
              <w:widowControl w:val="0"/>
              <w:autoSpaceDE w:val="0"/>
              <w:autoSpaceDN w:val="0"/>
              <w:adjustRightInd w:val="0"/>
              <w:jc w:val="center"/>
            </w:pPr>
            <w:r>
              <w:t>1.</w:t>
            </w:r>
          </w:p>
        </w:tc>
        <w:tc>
          <w:tcPr>
            <w:tcW w:w="14034" w:type="dxa"/>
            <w:gridSpan w:val="7"/>
          </w:tcPr>
          <w:p w14:paraId="54766F2C" w14:textId="77777777" w:rsidR="0019188D" w:rsidRPr="00F54FD5" w:rsidRDefault="0019188D" w:rsidP="0015336E">
            <w:pPr>
              <w:widowControl w:val="0"/>
              <w:autoSpaceDE w:val="0"/>
              <w:autoSpaceDN w:val="0"/>
              <w:adjustRightInd w:val="0"/>
              <w:jc w:val="center"/>
            </w:pPr>
            <w:r w:rsidRPr="006905B3">
              <w:t>Комплекс процессных мероприятий "</w:t>
            </w:r>
            <w:r w:rsidR="009A4094" w:rsidRPr="009A4094">
              <w:t>Стимулирование развития жилищного хозяйства</w:t>
            </w:r>
            <w:r w:rsidRPr="006905B3">
              <w:t>"</w:t>
            </w:r>
          </w:p>
        </w:tc>
      </w:tr>
      <w:tr w:rsidR="0019188D" w:rsidRPr="00C74F11" w14:paraId="02C043DD" w14:textId="77777777" w:rsidTr="0019188D">
        <w:trPr>
          <w:trHeight w:val="556"/>
        </w:trPr>
        <w:tc>
          <w:tcPr>
            <w:tcW w:w="675" w:type="dxa"/>
          </w:tcPr>
          <w:p w14:paraId="6731B5F8" w14:textId="77777777" w:rsidR="0019188D" w:rsidRPr="00C74F11" w:rsidRDefault="0019188D" w:rsidP="00B13232">
            <w:pPr>
              <w:widowControl w:val="0"/>
              <w:autoSpaceDE w:val="0"/>
              <w:autoSpaceDN w:val="0"/>
              <w:adjustRightInd w:val="0"/>
              <w:jc w:val="center"/>
            </w:pPr>
            <w:r w:rsidRPr="00C74F11">
              <w:t>1.1</w:t>
            </w:r>
            <w:r>
              <w:t>.</w:t>
            </w:r>
          </w:p>
        </w:tc>
        <w:tc>
          <w:tcPr>
            <w:tcW w:w="4536" w:type="dxa"/>
          </w:tcPr>
          <w:p w14:paraId="791EC767" w14:textId="77777777" w:rsidR="0019188D" w:rsidRPr="00F54FD5" w:rsidRDefault="009A4094" w:rsidP="0052174D">
            <w:pPr>
              <w:jc w:val="both"/>
            </w:pPr>
            <w:r w:rsidRPr="009A4094">
              <w:t>Расходы на проведение мероприятий по жилищному хозяйству</w:t>
            </w:r>
          </w:p>
        </w:tc>
        <w:tc>
          <w:tcPr>
            <w:tcW w:w="2694" w:type="dxa"/>
          </w:tcPr>
          <w:p w14:paraId="2CD4B23B" w14:textId="77777777" w:rsidR="0019188D" w:rsidRPr="007F2517" w:rsidRDefault="0019188D" w:rsidP="007F2517">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14:paraId="76C645FD" w14:textId="77777777" w:rsidR="0019188D" w:rsidRPr="00F54FD5" w:rsidRDefault="0019188D" w:rsidP="0019188D">
            <w:pPr>
              <w:widowControl w:val="0"/>
              <w:autoSpaceDE w:val="0"/>
              <w:autoSpaceDN w:val="0"/>
              <w:adjustRightInd w:val="0"/>
              <w:jc w:val="center"/>
            </w:pPr>
            <w:r w:rsidRPr="00F54FD5">
              <w:t>местный бюджет</w:t>
            </w:r>
          </w:p>
        </w:tc>
        <w:tc>
          <w:tcPr>
            <w:tcW w:w="1276" w:type="dxa"/>
            <w:vAlign w:val="center"/>
          </w:tcPr>
          <w:p w14:paraId="2F7802D5" w14:textId="77777777" w:rsidR="0019188D" w:rsidRPr="00F54FD5" w:rsidRDefault="00043317" w:rsidP="009A4094">
            <w:pPr>
              <w:widowControl w:val="0"/>
              <w:autoSpaceDE w:val="0"/>
              <w:autoSpaceDN w:val="0"/>
              <w:adjustRightInd w:val="0"/>
              <w:jc w:val="center"/>
            </w:pPr>
            <w:r>
              <w:t>990,0</w:t>
            </w:r>
          </w:p>
        </w:tc>
        <w:tc>
          <w:tcPr>
            <w:tcW w:w="1276" w:type="dxa"/>
            <w:vAlign w:val="center"/>
          </w:tcPr>
          <w:p w14:paraId="2A116C0A" w14:textId="77777777" w:rsidR="0019188D" w:rsidRPr="00F54FD5" w:rsidRDefault="00043317" w:rsidP="009A4094">
            <w:pPr>
              <w:widowControl w:val="0"/>
              <w:autoSpaceDE w:val="0"/>
              <w:autoSpaceDN w:val="0"/>
              <w:adjustRightInd w:val="0"/>
              <w:jc w:val="center"/>
            </w:pPr>
            <w:r>
              <w:t>400,0</w:t>
            </w:r>
          </w:p>
        </w:tc>
        <w:tc>
          <w:tcPr>
            <w:tcW w:w="1134" w:type="dxa"/>
            <w:vAlign w:val="center"/>
          </w:tcPr>
          <w:p w14:paraId="796A7A1F" w14:textId="77777777" w:rsidR="0019188D" w:rsidRPr="00F54FD5" w:rsidRDefault="00043317" w:rsidP="009A4094">
            <w:pPr>
              <w:widowControl w:val="0"/>
              <w:autoSpaceDE w:val="0"/>
              <w:autoSpaceDN w:val="0"/>
              <w:adjustRightInd w:val="0"/>
              <w:jc w:val="center"/>
            </w:pPr>
            <w:r>
              <w:t>260,0</w:t>
            </w:r>
          </w:p>
        </w:tc>
        <w:tc>
          <w:tcPr>
            <w:tcW w:w="1134" w:type="dxa"/>
            <w:vAlign w:val="center"/>
          </w:tcPr>
          <w:p w14:paraId="04DBE3D6" w14:textId="77777777" w:rsidR="0019188D" w:rsidRPr="00F54FD5" w:rsidRDefault="00043317" w:rsidP="009A4094">
            <w:pPr>
              <w:widowControl w:val="0"/>
              <w:autoSpaceDE w:val="0"/>
              <w:autoSpaceDN w:val="0"/>
              <w:adjustRightInd w:val="0"/>
              <w:jc w:val="center"/>
            </w:pPr>
            <w:r>
              <w:t>330,0</w:t>
            </w:r>
          </w:p>
        </w:tc>
      </w:tr>
      <w:tr w:rsidR="0019188D" w:rsidRPr="00C74F11" w14:paraId="459AE3EE" w14:textId="77777777" w:rsidTr="009A4094">
        <w:trPr>
          <w:trHeight w:val="416"/>
        </w:trPr>
        <w:tc>
          <w:tcPr>
            <w:tcW w:w="675" w:type="dxa"/>
          </w:tcPr>
          <w:p w14:paraId="24F834D4" w14:textId="77777777" w:rsidR="0019188D" w:rsidRDefault="0019188D" w:rsidP="00B13232">
            <w:pPr>
              <w:widowControl w:val="0"/>
              <w:autoSpaceDE w:val="0"/>
              <w:autoSpaceDN w:val="0"/>
              <w:adjustRightInd w:val="0"/>
              <w:jc w:val="center"/>
            </w:pPr>
            <w:r>
              <w:t>1.2.</w:t>
            </w:r>
          </w:p>
        </w:tc>
        <w:tc>
          <w:tcPr>
            <w:tcW w:w="4536" w:type="dxa"/>
          </w:tcPr>
          <w:p w14:paraId="610F5DB1" w14:textId="77777777" w:rsidR="0019188D" w:rsidRPr="006905B3" w:rsidRDefault="009A4094" w:rsidP="00C20F51">
            <w:pPr>
              <w:pStyle w:val="ConsPlusCell"/>
              <w:jc w:val="both"/>
              <w:rPr>
                <w:rFonts w:ascii="Times New Roman" w:hAnsi="Times New Roman" w:cs="Times New Roman"/>
                <w:sz w:val="24"/>
                <w:szCs w:val="24"/>
              </w:rPr>
            </w:pPr>
            <w:r w:rsidRPr="009A4094">
              <w:rPr>
                <w:rFonts w:ascii="Times New Roman" w:hAnsi="Times New Roman" w:cs="Times New Roman"/>
                <w:sz w:val="24"/>
                <w:szCs w:val="24"/>
              </w:rPr>
              <w:t>Расходы на оплату взносов на капитальный ремонт за помещения, находящиеся в муниципальной собственности Вязьма-Брянского сельского поселения (региональный оператор)</w:t>
            </w:r>
          </w:p>
        </w:tc>
        <w:tc>
          <w:tcPr>
            <w:tcW w:w="2694" w:type="dxa"/>
            <w:vAlign w:val="center"/>
          </w:tcPr>
          <w:p w14:paraId="258A3462" w14:textId="77777777" w:rsidR="0019188D" w:rsidRPr="007F2517" w:rsidRDefault="0019188D" w:rsidP="007F2517">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14:paraId="4208485A" w14:textId="77777777" w:rsidR="0019188D" w:rsidRPr="00F54FD5" w:rsidRDefault="0019188D" w:rsidP="009A4094">
            <w:pPr>
              <w:widowControl w:val="0"/>
              <w:autoSpaceDE w:val="0"/>
              <w:autoSpaceDN w:val="0"/>
              <w:adjustRightInd w:val="0"/>
              <w:jc w:val="center"/>
            </w:pPr>
            <w:r w:rsidRPr="00F54FD5">
              <w:t>местный бюджет</w:t>
            </w:r>
          </w:p>
        </w:tc>
        <w:tc>
          <w:tcPr>
            <w:tcW w:w="1276" w:type="dxa"/>
            <w:vAlign w:val="center"/>
          </w:tcPr>
          <w:p w14:paraId="52CC79BD" w14:textId="77777777" w:rsidR="0019188D" w:rsidRPr="00F54FD5" w:rsidRDefault="00043317" w:rsidP="009A4094">
            <w:pPr>
              <w:widowControl w:val="0"/>
              <w:autoSpaceDE w:val="0"/>
              <w:autoSpaceDN w:val="0"/>
              <w:adjustRightInd w:val="0"/>
              <w:jc w:val="center"/>
            </w:pPr>
            <w:r>
              <w:t>2 050,0</w:t>
            </w:r>
          </w:p>
        </w:tc>
        <w:tc>
          <w:tcPr>
            <w:tcW w:w="1276" w:type="dxa"/>
            <w:vAlign w:val="center"/>
          </w:tcPr>
          <w:p w14:paraId="096727B9" w14:textId="77777777" w:rsidR="0019188D" w:rsidRPr="00F54FD5" w:rsidRDefault="00043317" w:rsidP="009A4094">
            <w:pPr>
              <w:widowControl w:val="0"/>
              <w:autoSpaceDE w:val="0"/>
              <w:autoSpaceDN w:val="0"/>
              <w:adjustRightInd w:val="0"/>
              <w:jc w:val="center"/>
            </w:pPr>
            <w:r>
              <w:t>800,0</w:t>
            </w:r>
          </w:p>
        </w:tc>
        <w:tc>
          <w:tcPr>
            <w:tcW w:w="1134" w:type="dxa"/>
            <w:vAlign w:val="center"/>
          </w:tcPr>
          <w:p w14:paraId="556B9270" w14:textId="77777777" w:rsidR="00043317" w:rsidRPr="00F54FD5" w:rsidRDefault="00043317" w:rsidP="00043317">
            <w:pPr>
              <w:widowControl w:val="0"/>
              <w:autoSpaceDE w:val="0"/>
              <w:autoSpaceDN w:val="0"/>
              <w:adjustRightInd w:val="0"/>
              <w:jc w:val="center"/>
            </w:pPr>
            <w:r>
              <w:t>600,0</w:t>
            </w:r>
          </w:p>
        </w:tc>
        <w:tc>
          <w:tcPr>
            <w:tcW w:w="1134" w:type="dxa"/>
            <w:vAlign w:val="center"/>
          </w:tcPr>
          <w:p w14:paraId="1ADDAF4D" w14:textId="77777777" w:rsidR="0019188D" w:rsidRPr="00F54FD5" w:rsidRDefault="00043317" w:rsidP="009A4094">
            <w:pPr>
              <w:widowControl w:val="0"/>
              <w:autoSpaceDE w:val="0"/>
              <w:autoSpaceDN w:val="0"/>
              <w:adjustRightInd w:val="0"/>
              <w:jc w:val="center"/>
            </w:pPr>
            <w:r>
              <w:t>650,0</w:t>
            </w:r>
          </w:p>
        </w:tc>
      </w:tr>
      <w:tr w:rsidR="009A4094" w:rsidRPr="00C74F11" w14:paraId="31579A91" w14:textId="77777777" w:rsidTr="009A4094">
        <w:trPr>
          <w:trHeight w:val="416"/>
        </w:trPr>
        <w:tc>
          <w:tcPr>
            <w:tcW w:w="675" w:type="dxa"/>
          </w:tcPr>
          <w:p w14:paraId="6226FBD3" w14:textId="77777777" w:rsidR="009A4094" w:rsidRDefault="009A4094" w:rsidP="00B13232">
            <w:pPr>
              <w:widowControl w:val="0"/>
              <w:autoSpaceDE w:val="0"/>
              <w:autoSpaceDN w:val="0"/>
              <w:adjustRightInd w:val="0"/>
              <w:jc w:val="center"/>
            </w:pPr>
            <w:r>
              <w:t>2.</w:t>
            </w:r>
          </w:p>
        </w:tc>
        <w:tc>
          <w:tcPr>
            <w:tcW w:w="14034" w:type="dxa"/>
            <w:gridSpan w:val="7"/>
          </w:tcPr>
          <w:p w14:paraId="0C97A9BE" w14:textId="77777777" w:rsidR="009A4094" w:rsidRDefault="009A4094" w:rsidP="009A4094">
            <w:pPr>
              <w:widowControl w:val="0"/>
              <w:autoSpaceDE w:val="0"/>
              <w:autoSpaceDN w:val="0"/>
              <w:adjustRightInd w:val="0"/>
              <w:jc w:val="center"/>
            </w:pPr>
            <w:r w:rsidRPr="006905B3">
              <w:t>Комплекс процессных мероприятий "</w:t>
            </w:r>
            <w:r w:rsidRPr="009A4094">
              <w:t>Стимулирование развития коммунального хозяйства</w:t>
            </w:r>
            <w:r w:rsidRPr="006905B3">
              <w:t>"</w:t>
            </w:r>
          </w:p>
        </w:tc>
      </w:tr>
      <w:tr w:rsidR="009A4094" w:rsidRPr="00C74F11" w14:paraId="7434D97B" w14:textId="77777777" w:rsidTr="009A4094">
        <w:trPr>
          <w:trHeight w:val="416"/>
        </w:trPr>
        <w:tc>
          <w:tcPr>
            <w:tcW w:w="675" w:type="dxa"/>
          </w:tcPr>
          <w:p w14:paraId="08D17D87" w14:textId="77777777" w:rsidR="009A4094" w:rsidRDefault="00043317" w:rsidP="00B13232">
            <w:pPr>
              <w:widowControl w:val="0"/>
              <w:autoSpaceDE w:val="0"/>
              <w:autoSpaceDN w:val="0"/>
              <w:adjustRightInd w:val="0"/>
              <w:jc w:val="center"/>
            </w:pPr>
            <w:r>
              <w:t>2.1.</w:t>
            </w:r>
          </w:p>
        </w:tc>
        <w:tc>
          <w:tcPr>
            <w:tcW w:w="4536" w:type="dxa"/>
          </w:tcPr>
          <w:p w14:paraId="67C95724" w14:textId="77777777" w:rsidR="009A4094"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Расходы на содержание и текущий ремонт систем водоснабжения и водоотведения</w:t>
            </w:r>
          </w:p>
        </w:tc>
        <w:tc>
          <w:tcPr>
            <w:tcW w:w="2694" w:type="dxa"/>
          </w:tcPr>
          <w:p w14:paraId="3220FBA3" w14:textId="77777777" w:rsidR="009A4094" w:rsidRPr="007F2517" w:rsidRDefault="009A4094" w:rsidP="009A4094">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14:paraId="366263D9" w14:textId="77777777" w:rsidR="009A4094" w:rsidRPr="00F54FD5" w:rsidRDefault="009A4094" w:rsidP="009A4094">
            <w:pPr>
              <w:widowControl w:val="0"/>
              <w:autoSpaceDE w:val="0"/>
              <w:autoSpaceDN w:val="0"/>
              <w:adjustRightInd w:val="0"/>
              <w:jc w:val="center"/>
            </w:pPr>
            <w:r w:rsidRPr="00F54FD5">
              <w:t>местный бюджет</w:t>
            </w:r>
          </w:p>
        </w:tc>
        <w:tc>
          <w:tcPr>
            <w:tcW w:w="1276" w:type="dxa"/>
            <w:vAlign w:val="center"/>
          </w:tcPr>
          <w:p w14:paraId="779D482E" w14:textId="77777777" w:rsidR="009A4094" w:rsidRDefault="00ED5A88" w:rsidP="009A4094">
            <w:pPr>
              <w:widowControl w:val="0"/>
              <w:autoSpaceDE w:val="0"/>
              <w:autoSpaceDN w:val="0"/>
              <w:adjustRightInd w:val="0"/>
              <w:jc w:val="center"/>
            </w:pPr>
            <w:r>
              <w:t>3 370,0</w:t>
            </w:r>
          </w:p>
        </w:tc>
        <w:tc>
          <w:tcPr>
            <w:tcW w:w="1276" w:type="dxa"/>
            <w:vAlign w:val="center"/>
          </w:tcPr>
          <w:p w14:paraId="67E7106F" w14:textId="77777777" w:rsidR="00ED5A88" w:rsidRDefault="00ED5A88" w:rsidP="00ED5A88">
            <w:pPr>
              <w:widowControl w:val="0"/>
              <w:autoSpaceDE w:val="0"/>
              <w:autoSpaceDN w:val="0"/>
              <w:adjustRightInd w:val="0"/>
              <w:jc w:val="center"/>
            </w:pPr>
            <w:r>
              <w:t>1 470,0</w:t>
            </w:r>
          </w:p>
        </w:tc>
        <w:tc>
          <w:tcPr>
            <w:tcW w:w="1134" w:type="dxa"/>
            <w:vAlign w:val="center"/>
          </w:tcPr>
          <w:p w14:paraId="266E58C1" w14:textId="77777777" w:rsidR="009A4094" w:rsidRDefault="00ED5A88" w:rsidP="009A4094">
            <w:pPr>
              <w:widowControl w:val="0"/>
              <w:autoSpaceDE w:val="0"/>
              <w:autoSpaceDN w:val="0"/>
              <w:adjustRightInd w:val="0"/>
              <w:jc w:val="center"/>
            </w:pPr>
            <w:r>
              <w:t>950,0</w:t>
            </w:r>
          </w:p>
        </w:tc>
        <w:tc>
          <w:tcPr>
            <w:tcW w:w="1134" w:type="dxa"/>
            <w:vAlign w:val="center"/>
          </w:tcPr>
          <w:p w14:paraId="724FA333" w14:textId="77777777" w:rsidR="009A4094" w:rsidRDefault="00ED5A88" w:rsidP="009A4094">
            <w:pPr>
              <w:widowControl w:val="0"/>
              <w:autoSpaceDE w:val="0"/>
              <w:autoSpaceDN w:val="0"/>
              <w:adjustRightInd w:val="0"/>
              <w:jc w:val="center"/>
            </w:pPr>
            <w:r>
              <w:t>950,0</w:t>
            </w:r>
          </w:p>
        </w:tc>
      </w:tr>
      <w:tr w:rsidR="009A4094" w:rsidRPr="00C74F11" w14:paraId="5E584384" w14:textId="77777777" w:rsidTr="009A4094">
        <w:trPr>
          <w:trHeight w:val="416"/>
        </w:trPr>
        <w:tc>
          <w:tcPr>
            <w:tcW w:w="675" w:type="dxa"/>
          </w:tcPr>
          <w:p w14:paraId="2A882A90" w14:textId="77777777" w:rsidR="009A4094" w:rsidRDefault="00043317" w:rsidP="00B13232">
            <w:pPr>
              <w:widowControl w:val="0"/>
              <w:autoSpaceDE w:val="0"/>
              <w:autoSpaceDN w:val="0"/>
              <w:adjustRightInd w:val="0"/>
              <w:jc w:val="center"/>
            </w:pPr>
            <w:r>
              <w:t>2.2.</w:t>
            </w:r>
          </w:p>
        </w:tc>
        <w:tc>
          <w:tcPr>
            <w:tcW w:w="4536" w:type="dxa"/>
          </w:tcPr>
          <w:p w14:paraId="44D598EC" w14:textId="77777777" w:rsidR="009A4094"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Расходы на содержание и текущий ремонт систем газоснабжения</w:t>
            </w:r>
          </w:p>
        </w:tc>
        <w:tc>
          <w:tcPr>
            <w:tcW w:w="2694" w:type="dxa"/>
            <w:vAlign w:val="center"/>
          </w:tcPr>
          <w:p w14:paraId="515881EE" w14:textId="77777777" w:rsidR="009A4094" w:rsidRPr="007F2517" w:rsidRDefault="009A4094" w:rsidP="009A4094">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14:paraId="4B7D6C64" w14:textId="77777777" w:rsidR="009A4094" w:rsidRPr="00F54FD5" w:rsidRDefault="009A4094" w:rsidP="009A4094">
            <w:pPr>
              <w:widowControl w:val="0"/>
              <w:autoSpaceDE w:val="0"/>
              <w:autoSpaceDN w:val="0"/>
              <w:adjustRightInd w:val="0"/>
              <w:jc w:val="center"/>
            </w:pPr>
            <w:r w:rsidRPr="00F54FD5">
              <w:t>местный бюджет</w:t>
            </w:r>
          </w:p>
        </w:tc>
        <w:tc>
          <w:tcPr>
            <w:tcW w:w="1276" w:type="dxa"/>
            <w:vAlign w:val="center"/>
          </w:tcPr>
          <w:p w14:paraId="25B40582" w14:textId="77777777" w:rsidR="009A4094" w:rsidRDefault="00ED5A88" w:rsidP="009A4094">
            <w:pPr>
              <w:widowControl w:val="0"/>
              <w:autoSpaceDE w:val="0"/>
              <w:autoSpaceDN w:val="0"/>
              <w:adjustRightInd w:val="0"/>
              <w:jc w:val="center"/>
            </w:pPr>
            <w:r>
              <w:t>525,0</w:t>
            </w:r>
          </w:p>
        </w:tc>
        <w:tc>
          <w:tcPr>
            <w:tcW w:w="1276" w:type="dxa"/>
            <w:vAlign w:val="center"/>
          </w:tcPr>
          <w:p w14:paraId="06440327" w14:textId="77777777" w:rsidR="009A4094" w:rsidRDefault="00ED5A88" w:rsidP="009A4094">
            <w:pPr>
              <w:widowControl w:val="0"/>
              <w:autoSpaceDE w:val="0"/>
              <w:autoSpaceDN w:val="0"/>
              <w:adjustRightInd w:val="0"/>
              <w:jc w:val="center"/>
            </w:pPr>
            <w:r>
              <w:t>175,0</w:t>
            </w:r>
          </w:p>
        </w:tc>
        <w:tc>
          <w:tcPr>
            <w:tcW w:w="1134" w:type="dxa"/>
            <w:vAlign w:val="center"/>
          </w:tcPr>
          <w:p w14:paraId="7A39A81C" w14:textId="77777777" w:rsidR="009A4094" w:rsidRDefault="00ED5A88" w:rsidP="009A4094">
            <w:pPr>
              <w:widowControl w:val="0"/>
              <w:autoSpaceDE w:val="0"/>
              <w:autoSpaceDN w:val="0"/>
              <w:adjustRightInd w:val="0"/>
              <w:jc w:val="center"/>
            </w:pPr>
            <w:r>
              <w:t>175,0</w:t>
            </w:r>
          </w:p>
        </w:tc>
        <w:tc>
          <w:tcPr>
            <w:tcW w:w="1134" w:type="dxa"/>
            <w:vAlign w:val="center"/>
          </w:tcPr>
          <w:p w14:paraId="10F33C2D" w14:textId="77777777" w:rsidR="009A4094" w:rsidRDefault="00ED5A88" w:rsidP="009A4094">
            <w:pPr>
              <w:widowControl w:val="0"/>
              <w:autoSpaceDE w:val="0"/>
              <w:autoSpaceDN w:val="0"/>
              <w:adjustRightInd w:val="0"/>
              <w:jc w:val="center"/>
            </w:pPr>
            <w:r>
              <w:t>175,0</w:t>
            </w:r>
          </w:p>
        </w:tc>
      </w:tr>
      <w:tr w:rsidR="00043317" w:rsidRPr="00C74F11" w14:paraId="459040FD" w14:textId="77777777" w:rsidTr="009A4094">
        <w:trPr>
          <w:trHeight w:val="416"/>
        </w:trPr>
        <w:tc>
          <w:tcPr>
            <w:tcW w:w="675" w:type="dxa"/>
          </w:tcPr>
          <w:p w14:paraId="7B230F7E" w14:textId="77777777" w:rsidR="00043317" w:rsidRDefault="00043317" w:rsidP="00B13232">
            <w:pPr>
              <w:widowControl w:val="0"/>
              <w:autoSpaceDE w:val="0"/>
              <w:autoSpaceDN w:val="0"/>
              <w:adjustRightInd w:val="0"/>
              <w:jc w:val="center"/>
            </w:pPr>
            <w:r>
              <w:t>2.3.</w:t>
            </w:r>
          </w:p>
        </w:tc>
        <w:tc>
          <w:tcPr>
            <w:tcW w:w="4536" w:type="dxa"/>
          </w:tcPr>
          <w:p w14:paraId="0B164E3C" w14:textId="77777777" w:rsidR="00043317"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Расходы по содержанию и ремонту общественных бань</w:t>
            </w:r>
          </w:p>
        </w:tc>
        <w:tc>
          <w:tcPr>
            <w:tcW w:w="2694" w:type="dxa"/>
            <w:vAlign w:val="center"/>
          </w:tcPr>
          <w:p w14:paraId="71C41834" w14:textId="77777777" w:rsidR="00043317" w:rsidRPr="007F2517" w:rsidRDefault="00043317" w:rsidP="009A4094">
            <w:pPr>
              <w:pStyle w:val="a3"/>
              <w:jc w:val="center"/>
              <w:rPr>
                <w:sz w:val="24"/>
                <w:szCs w:val="24"/>
              </w:rPr>
            </w:pPr>
            <w:r w:rsidRPr="007F2517">
              <w:rPr>
                <w:sz w:val="24"/>
                <w:szCs w:val="24"/>
              </w:rPr>
              <w:t xml:space="preserve">Администрация Вязьма-Брянского </w:t>
            </w:r>
            <w:r w:rsidRPr="007F2517">
              <w:rPr>
                <w:sz w:val="24"/>
                <w:szCs w:val="24"/>
              </w:rPr>
              <w:lastRenderedPageBreak/>
              <w:t>сельского поселения Вяземского района Смоленской области</w:t>
            </w:r>
          </w:p>
        </w:tc>
        <w:tc>
          <w:tcPr>
            <w:tcW w:w="1984" w:type="dxa"/>
            <w:vAlign w:val="center"/>
          </w:tcPr>
          <w:p w14:paraId="0AE17CE1" w14:textId="77777777" w:rsidR="00043317" w:rsidRPr="00F54FD5" w:rsidRDefault="00043317" w:rsidP="004172F4">
            <w:pPr>
              <w:widowControl w:val="0"/>
              <w:autoSpaceDE w:val="0"/>
              <w:autoSpaceDN w:val="0"/>
              <w:adjustRightInd w:val="0"/>
              <w:jc w:val="center"/>
            </w:pPr>
            <w:r w:rsidRPr="00F54FD5">
              <w:lastRenderedPageBreak/>
              <w:t>местный бюджет</w:t>
            </w:r>
          </w:p>
        </w:tc>
        <w:tc>
          <w:tcPr>
            <w:tcW w:w="1276" w:type="dxa"/>
            <w:vAlign w:val="center"/>
          </w:tcPr>
          <w:p w14:paraId="07806C21" w14:textId="77777777" w:rsidR="00043317" w:rsidRDefault="00BC4E95" w:rsidP="009A4094">
            <w:pPr>
              <w:widowControl w:val="0"/>
              <w:autoSpaceDE w:val="0"/>
              <w:autoSpaceDN w:val="0"/>
              <w:adjustRightInd w:val="0"/>
              <w:jc w:val="center"/>
            </w:pPr>
            <w:r>
              <w:t>1 500,0</w:t>
            </w:r>
          </w:p>
        </w:tc>
        <w:tc>
          <w:tcPr>
            <w:tcW w:w="1276" w:type="dxa"/>
            <w:vAlign w:val="center"/>
          </w:tcPr>
          <w:p w14:paraId="64C0DDCA" w14:textId="77777777" w:rsidR="00043317" w:rsidRDefault="00BC4E95" w:rsidP="009A4094">
            <w:pPr>
              <w:widowControl w:val="0"/>
              <w:autoSpaceDE w:val="0"/>
              <w:autoSpaceDN w:val="0"/>
              <w:adjustRightInd w:val="0"/>
              <w:jc w:val="center"/>
            </w:pPr>
            <w:r>
              <w:t>500,0</w:t>
            </w:r>
          </w:p>
        </w:tc>
        <w:tc>
          <w:tcPr>
            <w:tcW w:w="1134" w:type="dxa"/>
            <w:vAlign w:val="center"/>
          </w:tcPr>
          <w:p w14:paraId="56098A3D" w14:textId="77777777" w:rsidR="00043317" w:rsidRDefault="00BC4E95" w:rsidP="009A4094">
            <w:pPr>
              <w:widowControl w:val="0"/>
              <w:autoSpaceDE w:val="0"/>
              <w:autoSpaceDN w:val="0"/>
              <w:adjustRightInd w:val="0"/>
              <w:jc w:val="center"/>
            </w:pPr>
            <w:r>
              <w:t>500,0</w:t>
            </w:r>
          </w:p>
        </w:tc>
        <w:tc>
          <w:tcPr>
            <w:tcW w:w="1134" w:type="dxa"/>
            <w:vAlign w:val="center"/>
          </w:tcPr>
          <w:p w14:paraId="470929AA" w14:textId="77777777" w:rsidR="00043317" w:rsidRDefault="00BC4E95" w:rsidP="009A4094">
            <w:pPr>
              <w:widowControl w:val="0"/>
              <w:autoSpaceDE w:val="0"/>
              <w:autoSpaceDN w:val="0"/>
              <w:adjustRightInd w:val="0"/>
              <w:jc w:val="center"/>
            </w:pPr>
            <w:r>
              <w:t>500,0</w:t>
            </w:r>
          </w:p>
        </w:tc>
      </w:tr>
      <w:tr w:rsidR="00043317" w:rsidRPr="00C74F11" w14:paraId="69A144A0" w14:textId="77777777" w:rsidTr="009A4094">
        <w:trPr>
          <w:trHeight w:val="416"/>
        </w:trPr>
        <w:tc>
          <w:tcPr>
            <w:tcW w:w="675" w:type="dxa"/>
          </w:tcPr>
          <w:p w14:paraId="4A1A08C5" w14:textId="77777777" w:rsidR="00043317" w:rsidRDefault="00043317" w:rsidP="00B13232">
            <w:pPr>
              <w:widowControl w:val="0"/>
              <w:autoSpaceDE w:val="0"/>
              <w:autoSpaceDN w:val="0"/>
              <w:adjustRightInd w:val="0"/>
              <w:jc w:val="center"/>
            </w:pPr>
            <w:r>
              <w:t>2.4.</w:t>
            </w:r>
          </w:p>
        </w:tc>
        <w:tc>
          <w:tcPr>
            <w:tcW w:w="4536" w:type="dxa"/>
          </w:tcPr>
          <w:p w14:paraId="63CF45C1" w14:textId="77777777" w:rsidR="00043317" w:rsidRPr="00E91F0A" w:rsidRDefault="00043317" w:rsidP="00C20F51">
            <w:pPr>
              <w:pStyle w:val="ConsPlusCell"/>
              <w:jc w:val="both"/>
              <w:rPr>
                <w:rFonts w:ascii="Times New Roman" w:hAnsi="Times New Roman" w:cs="Times New Roman"/>
                <w:sz w:val="24"/>
                <w:szCs w:val="24"/>
              </w:rPr>
            </w:pPr>
            <w:r w:rsidRPr="00043317">
              <w:rPr>
                <w:rFonts w:ascii="Times New Roman" w:hAnsi="Times New Roman" w:cs="Times New Roman"/>
                <w:sz w:val="24"/>
                <w:szCs w:val="24"/>
              </w:rPr>
              <w:t>Разработка технической документации для объектов муниципальной собственности</w:t>
            </w:r>
          </w:p>
        </w:tc>
        <w:tc>
          <w:tcPr>
            <w:tcW w:w="2694" w:type="dxa"/>
            <w:vAlign w:val="center"/>
          </w:tcPr>
          <w:p w14:paraId="21B3F54D" w14:textId="77777777" w:rsidR="00043317" w:rsidRPr="007F2517" w:rsidRDefault="00043317" w:rsidP="009A4094">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14:paraId="0FD64BF0" w14:textId="77777777" w:rsidR="00043317" w:rsidRPr="00F54FD5" w:rsidRDefault="00043317" w:rsidP="004172F4">
            <w:pPr>
              <w:widowControl w:val="0"/>
              <w:autoSpaceDE w:val="0"/>
              <w:autoSpaceDN w:val="0"/>
              <w:adjustRightInd w:val="0"/>
              <w:jc w:val="center"/>
            </w:pPr>
            <w:r w:rsidRPr="00F54FD5">
              <w:t>местный бюджет</w:t>
            </w:r>
          </w:p>
        </w:tc>
        <w:tc>
          <w:tcPr>
            <w:tcW w:w="1276" w:type="dxa"/>
            <w:vAlign w:val="center"/>
          </w:tcPr>
          <w:p w14:paraId="2B2BFC2C" w14:textId="77777777" w:rsidR="00043317" w:rsidRDefault="00BC4E95" w:rsidP="009A4094">
            <w:pPr>
              <w:widowControl w:val="0"/>
              <w:autoSpaceDE w:val="0"/>
              <w:autoSpaceDN w:val="0"/>
              <w:adjustRightInd w:val="0"/>
              <w:jc w:val="center"/>
            </w:pPr>
            <w:r>
              <w:t>2 100,0</w:t>
            </w:r>
          </w:p>
        </w:tc>
        <w:tc>
          <w:tcPr>
            <w:tcW w:w="1276" w:type="dxa"/>
            <w:vAlign w:val="center"/>
          </w:tcPr>
          <w:p w14:paraId="5175F07C" w14:textId="77777777" w:rsidR="00043317" w:rsidRDefault="00BC4E95" w:rsidP="009A4094">
            <w:pPr>
              <w:widowControl w:val="0"/>
              <w:autoSpaceDE w:val="0"/>
              <w:autoSpaceDN w:val="0"/>
              <w:adjustRightInd w:val="0"/>
              <w:jc w:val="center"/>
            </w:pPr>
            <w:r>
              <w:t>700,0</w:t>
            </w:r>
          </w:p>
        </w:tc>
        <w:tc>
          <w:tcPr>
            <w:tcW w:w="1134" w:type="dxa"/>
            <w:vAlign w:val="center"/>
          </w:tcPr>
          <w:p w14:paraId="3497B058" w14:textId="77777777" w:rsidR="00043317" w:rsidRDefault="00BC4E95" w:rsidP="009A4094">
            <w:pPr>
              <w:widowControl w:val="0"/>
              <w:autoSpaceDE w:val="0"/>
              <w:autoSpaceDN w:val="0"/>
              <w:adjustRightInd w:val="0"/>
              <w:jc w:val="center"/>
            </w:pPr>
            <w:r>
              <w:t>700,0</w:t>
            </w:r>
          </w:p>
        </w:tc>
        <w:tc>
          <w:tcPr>
            <w:tcW w:w="1134" w:type="dxa"/>
            <w:vAlign w:val="center"/>
          </w:tcPr>
          <w:p w14:paraId="3A54FE01" w14:textId="77777777" w:rsidR="00043317" w:rsidRDefault="00BC4E95" w:rsidP="009A4094">
            <w:pPr>
              <w:widowControl w:val="0"/>
              <w:autoSpaceDE w:val="0"/>
              <w:autoSpaceDN w:val="0"/>
              <w:adjustRightInd w:val="0"/>
              <w:jc w:val="center"/>
            </w:pPr>
            <w:r>
              <w:t>700,0</w:t>
            </w:r>
          </w:p>
        </w:tc>
      </w:tr>
      <w:tr w:rsidR="00AC029B" w:rsidRPr="00C74F11" w14:paraId="1907FBAC" w14:textId="77777777" w:rsidTr="009A4094">
        <w:trPr>
          <w:trHeight w:val="416"/>
        </w:trPr>
        <w:tc>
          <w:tcPr>
            <w:tcW w:w="5211" w:type="dxa"/>
            <w:gridSpan w:val="2"/>
          </w:tcPr>
          <w:p w14:paraId="6AD2AD47" w14:textId="77777777" w:rsidR="00AC029B" w:rsidRPr="0059226E" w:rsidRDefault="00AC029B" w:rsidP="007F2517">
            <w:pPr>
              <w:pStyle w:val="ConsPlusCell"/>
              <w:rPr>
                <w:rFonts w:ascii="Times New Roman" w:hAnsi="Times New Roman" w:cs="Times New Roman"/>
                <w:b/>
                <w:sz w:val="24"/>
                <w:szCs w:val="24"/>
              </w:rPr>
            </w:pPr>
            <w:r w:rsidRPr="0059226E">
              <w:rPr>
                <w:rFonts w:ascii="Times New Roman" w:hAnsi="Times New Roman" w:cs="Times New Roman"/>
                <w:b/>
                <w:sz w:val="24"/>
                <w:szCs w:val="24"/>
              </w:rPr>
              <w:t>Итого по комплексу процессных мероприятий</w:t>
            </w:r>
          </w:p>
        </w:tc>
        <w:tc>
          <w:tcPr>
            <w:tcW w:w="2694" w:type="dxa"/>
            <w:vAlign w:val="center"/>
          </w:tcPr>
          <w:p w14:paraId="2F4E6000" w14:textId="77777777" w:rsidR="00AC029B" w:rsidRPr="0059226E" w:rsidRDefault="00AC029B" w:rsidP="00B13232">
            <w:pPr>
              <w:pStyle w:val="ConsPlusCell"/>
              <w:tabs>
                <w:tab w:val="left" w:pos="1545"/>
              </w:tabs>
              <w:ind w:left="-75" w:right="-76"/>
              <w:jc w:val="center"/>
              <w:rPr>
                <w:rFonts w:ascii="Times New Roman" w:hAnsi="Times New Roman" w:cs="Times New Roman"/>
                <w:b/>
                <w:sz w:val="24"/>
                <w:szCs w:val="24"/>
              </w:rPr>
            </w:pPr>
          </w:p>
        </w:tc>
        <w:tc>
          <w:tcPr>
            <w:tcW w:w="1984" w:type="dxa"/>
          </w:tcPr>
          <w:p w14:paraId="6CC5A65B" w14:textId="77777777" w:rsidR="00AC029B" w:rsidRPr="0059226E" w:rsidRDefault="00AC029B" w:rsidP="009A4094">
            <w:pPr>
              <w:widowControl w:val="0"/>
              <w:autoSpaceDE w:val="0"/>
              <w:autoSpaceDN w:val="0"/>
              <w:adjustRightInd w:val="0"/>
              <w:rPr>
                <w:b/>
              </w:rPr>
            </w:pPr>
            <w:r w:rsidRPr="0059226E">
              <w:rPr>
                <w:b/>
              </w:rPr>
              <w:t>местный бюджет</w:t>
            </w:r>
          </w:p>
        </w:tc>
        <w:tc>
          <w:tcPr>
            <w:tcW w:w="1276" w:type="dxa"/>
            <w:vAlign w:val="center"/>
          </w:tcPr>
          <w:p w14:paraId="758BE066" w14:textId="77777777" w:rsidR="00AC029B" w:rsidRPr="0059226E" w:rsidRDefault="00AC029B" w:rsidP="004172F4">
            <w:pPr>
              <w:widowControl w:val="0"/>
              <w:autoSpaceDE w:val="0"/>
              <w:autoSpaceDN w:val="0"/>
              <w:adjustRightInd w:val="0"/>
              <w:jc w:val="center"/>
              <w:rPr>
                <w:b/>
              </w:rPr>
            </w:pPr>
            <w:r>
              <w:rPr>
                <w:b/>
              </w:rPr>
              <w:t>10 535,0</w:t>
            </w:r>
          </w:p>
        </w:tc>
        <w:tc>
          <w:tcPr>
            <w:tcW w:w="1276" w:type="dxa"/>
            <w:vAlign w:val="center"/>
          </w:tcPr>
          <w:p w14:paraId="122CA643" w14:textId="77777777" w:rsidR="00AC029B" w:rsidRPr="00AC029B" w:rsidRDefault="00AC029B" w:rsidP="004172F4">
            <w:pPr>
              <w:widowControl w:val="0"/>
              <w:autoSpaceDE w:val="0"/>
              <w:autoSpaceDN w:val="0"/>
              <w:adjustRightInd w:val="0"/>
              <w:jc w:val="center"/>
              <w:rPr>
                <w:b/>
              </w:rPr>
            </w:pPr>
            <w:r>
              <w:rPr>
                <w:b/>
                <w:lang w:val="en-US"/>
              </w:rPr>
              <w:t>4 045</w:t>
            </w:r>
            <w:r>
              <w:rPr>
                <w:b/>
              </w:rPr>
              <w:t>,0</w:t>
            </w:r>
          </w:p>
        </w:tc>
        <w:tc>
          <w:tcPr>
            <w:tcW w:w="1134" w:type="dxa"/>
            <w:vAlign w:val="center"/>
          </w:tcPr>
          <w:p w14:paraId="55F31FE5" w14:textId="77777777" w:rsidR="00AC029B" w:rsidRPr="0059226E" w:rsidRDefault="00AC029B" w:rsidP="004172F4">
            <w:pPr>
              <w:widowControl w:val="0"/>
              <w:autoSpaceDE w:val="0"/>
              <w:autoSpaceDN w:val="0"/>
              <w:adjustRightInd w:val="0"/>
              <w:jc w:val="center"/>
              <w:rPr>
                <w:b/>
              </w:rPr>
            </w:pPr>
            <w:r>
              <w:rPr>
                <w:b/>
              </w:rPr>
              <w:t>3 185,0</w:t>
            </w:r>
          </w:p>
        </w:tc>
        <w:tc>
          <w:tcPr>
            <w:tcW w:w="1134" w:type="dxa"/>
            <w:vAlign w:val="center"/>
          </w:tcPr>
          <w:p w14:paraId="6B1B7FF0" w14:textId="77777777" w:rsidR="00AC029B" w:rsidRPr="0059226E" w:rsidRDefault="00AC029B" w:rsidP="004172F4">
            <w:pPr>
              <w:widowControl w:val="0"/>
              <w:autoSpaceDE w:val="0"/>
              <w:autoSpaceDN w:val="0"/>
              <w:adjustRightInd w:val="0"/>
              <w:jc w:val="center"/>
              <w:rPr>
                <w:b/>
              </w:rPr>
            </w:pPr>
            <w:r>
              <w:rPr>
                <w:b/>
              </w:rPr>
              <w:t>3 305,0</w:t>
            </w:r>
          </w:p>
        </w:tc>
      </w:tr>
      <w:tr w:rsidR="00AC029B" w:rsidRPr="00C74F11" w14:paraId="43E52BCE" w14:textId="77777777" w:rsidTr="009A4094">
        <w:trPr>
          <w:trHeight w:val="309"/>
        </w:trPr>
        <w:tc>
          <w:tcPr>
            <w:tcW w:w="9889" w:type="dxa"/>
            <w:gridSpan w:val="4"/>
          </w:tcPr>
          <w:p w14:paraId="624EB519" w14:textId="77777777" w:rsidR="00AC029B" w:rsidRPr="0059226E" w:rsidRDefault="00AC029B" w:rsidP="00B13232">
            <w:pPr>
              <w:widowControl w:val="0"/>
              <w:autoSpaceDE w:val="0"/>
              <w:autoSpaceDN w:val="0"/>
              <w:adjustRightInd w:val="0"/>
              <w:rPr>
                <w:b/>
              </w:rPr>
            </w:pPr>
            <w:r>
              <w:rPr>
                <w:b/>
              </w:rPr>
              <w:t>Всего по муниципальной программе, в том числе:</w:t>
            </w:r>
          </w:p>
        </w:tc>
        <w:tc>
          <w:tcPr>
            <w:tcW w:w="1276" w:type="dxa"/>
            <w:vAlign w:val="center"/>
          </w:tcPr>
          <w:p w14:paraId="00866218" w14:textId="77777777" w:rsidR="00AC029B" w:rsidRPr="0059226E" w:rsidRDefault="00AC029B" w:rsidP="004172F4">
            <w:pPr>
              <w:widowControl w:val="0"/>
              <w:autoSpaceDE w:val="0"/>
              <w:autoSpaceDN w:val="0"/>
              <w:adjustRightInd w:val="0"/>
              <w:jc w:val="center"/>
              <w:rPr>
                <w:b/>
              </w:rPr>
            </w:pPr>
            <w:r>
              <w:rPr>
                <w:b/>
              </w:rPr>
              <w:t>10 535,0</w:t>
            </w:r>
          </w:p>
        </w:tc>
        <w:tc>
          <w:tcPr>
            <w:tcW w:w="1276" w:type="dxa"/>
            <w:vAlign w:val="center"/>
          </w:tcPr>
          <w:p w14:paraId="3E6DD64F" w14:textId="77777777" w:rsidR="00AC029B" w:rsidRPr="00AC029B" w:rsidRDefault="00AC029B" w:rsidP="004172F4">
            <w:pPr>
              <w:widowControl w:val="0"/>
              <w:autoSpaceDE w:val="0"/>
              <w:autoSpaceDN w:val="0"/>
              <w:adjustRightInd w:val="0"/>
              <w:jc w:val="center"/>
              <w:rPr>
                <w:b/>
              </w:rPr>
            </w:pPr>
            <w:r>
              <w:rPr>
                <w:b/>
                <w:lang w:val="en-US"/>
              </w:rPr>
              <w:t>4 045</w:t>
            </w:r>
            <w:r>
              <w:rPr>
                <w:b/>
              </w:rPr>
              <w:t>,0</w:t>
            </w:r>
          </w:p>
        </w:tc>
        <w:tc>
          <w:tcPr>
            <w:tcW w:w="1134" w:type="dxa"/>
            <w:vAlign w:val="center"/>
          </w:tcPr>
          <w:p w14:paraId="16C37942" w14:textId="77777777" w:rsidR="00AC029B" w:rsidRPr="0059226E" w:rsidRDefault="00AC029B" w:rsidP="004172F4">
            <w:pPr>
              <w:widowControl w:val="0"/>
              <w:autoSpaceDE w:val="0"/>
              <w:autoSpaceDN w:val="0"/>
              <w:adjustRightInd w:val="0"/>
              <w:jc w:val="center"/>
              <w:rPr>
                <w:b/>
              </w:rPr>
            </w:pPr>
            <w:r>
              <w:rPr>
                <w:b/>
              </w:rPr>
              <w:t>3 185,0</w:t>
            </w:r>
          </w:p>
        </w:tc>
        <w:tc>
          <w:tcPr>
            <w:tcW w:w="1134" w:type="dxa"/>
            <w:vAlign w:val="center"/>
          </w:tcPr>
          <w:p w14:paraId="640F8EC6" w14:textId="77777777" w:rsidR="00AC029B" w:rsidRPr="0059226E" w:rsidRDefault="00AC029B" w:rsidP="004172F4">
            <w:pPr>
              <w:widowControl w:val="0"/>
              <w:autoSpaceDE w:val="0"/>
              <w:autoSpaceDN w:val="0"/>
              <w:adjustRightInd w:val="0"/>
              <w:jc w:val="center"/>
              <w:rPr>
                <w:b/>
              </w:rPr>
            </w:pPr>
            <w:r>
              <w:rPr>
                <w:b/>
              </w:rPr>
              <w:t>3 305,0</w:t>
            </w:r>
          </w:p>
        </w:tc>
      </w:tr>
      <w:tr w:rsidR="00AC029B" w:rsidRPr="00C74F11" w14:paraId="40746F8A" w14:textId="77777777" w:rsidTr="009A4094">
        <w:trPr>
          <w:trHeight w:val="285"/>
        </w:trPr>
        <w:tc>
          <w:tcPr>
            <w:tcW w:w="9889" w:type="dxa"/>
            <w:gridSpan w:val="4"/>
          </w:tcPr>
          <w:p w14:paraId="49CE4A90" w14:textId="77777777" w:rsidR="00AC029B" w:rsidRPr="0059226E" w:rsidRDefault="00AC029B" w:rsidP="00B13232">
            <w:pPr>
              <w:widowControl w:val="0"/>
              <w:autoSpaceDE w:val="0"/>
              <w:autoSpaceDN w:val="0"/>
              <w:adjustRightInd w:val="0"/>
              <w:rPr>
                <w:b/>
              </w:rPr>
            </w:pPr>
            <w:r>
              <w:rPr>
                <w:b/>
              </w:rPr>
              <w:t>федеральный бюджет</w:t>
            </w:r>
          </w:p>
        </w:tc>
        <w:tc>
          <w:tcPr>
            <w:tcW w:w="1276" w:type="dxa"/>
            <w:vAlign w:val="center"/>
          </w:tcPr>
          <w:p w14:paraId="0A0F5028" w14:textId="77777777" w:rsidR="00AC029B" w:rsidRDefault="00AC029B" w:rsidP="001E207D">
            <w:pPr>
              <w:widowControl w:val="0"/>
              <w:autoSpaceDE w:val="0"/>
              <w:autoSpaceDN w:val="0"/>
              <w:adjustRightInd w:val="0"/>
              <w:jc w:val="center"/>
              <w:rPr>
                <w:b/>
              </w:rPr>
            </w:pPr>
            <w:r>
              <w:rPr>
                <w:b/>
              </w:rPr>
              <w:t>0,0</w:t>
            </w:r>
          </w:p>
        </w:tc>
        <w:tc>
          <w:tcPr>
            <w:tcW w:w="1276" w:type="dxa"/>
            <w:vAlign w:val="center"/>
          </w:tcPr>
          <w:p w14:paraId="0882B9D8" w14:textId="77777777" w:rsidR="00AC029B" w:rsidRDefault="00AC029B" w:rsidP="001E207D">
            <w:pPr>
              <w:widowControl w:val="0"/>
              <w:autoSpaceDE w:val="0"/>
              <w:autoSpaceDN w:val="0"/>
              <w:adjustRightInd w:val="0"/>
              <w:jc w:val="center"/>
              <w:rPr>
                <w:b/>
              </w:rPr>
            </w:pPr>
            <w:r>
              <w:rPr>
                <w:b/>
              </w:rPr>
              <w:t>0,0</w:t>
            </w:r>
          </w:p>
        </w:tc>
        <w:tc>
          <w:tcPr>
            <w:tcW w:w="1134" w:type="dxa"/>
            <w:vAlign w:val="center"/>
          </w:tcPr>
          <w:p w14:paraId="1A20467F" w14:textId="77777777" w:rsidR="00AC029B" w:rsidRDefault="00AC029B" w:rsidP="001E207D">
            <w:pPr>
              <w:widowControl w:val="0"/>
              <w:autoSpaceDE w:val="0"/>
              <w:autoSpaceDN w:val="0"/>
              <w:adjustRightInd w:val="0"/>
              <w:jc w:val="center"/>
              <w:rPr>
                <w:b/>
              </w:rPr>
            </w:pPr>
            <w:r>
              <w:rPr>
                <w:b/>
              </w:rPr>
              <w:t>0,0</w:t>
            </w:r>
          </w:p>
        </w:tc>
        <w:tc>
          <w:tcPr>
            <w:tcW w:w="1134" w:type="dxa"/>
            <w:vAlign w:val="center"/>
          </w:tcPr>
          <w:p w14:paraId="633D445C" w14:textId="77777777" w:rsidR="00AC029B" w:rsidRDefault="00AC029B" w:rsidP="001E207D">
            <w:pPr>
              <w:widowControl w:val="0"/>
              <w:autoSpaceDE w:val="0"/>
              <w:autoSpaceDN w:val="0"/>
              <w:adjustRightInd w:val="0"/>
              <w:jc w:val="center"/>
              <w:rPr>
                <w:b/>
              </w:rPr>
            </w:pPr>
            <w:r>
              <w:rPr>
                <w:b/>
              </w:rPr>
              <w:t>0,0</w:t>
            </w:r>
          </w:p>
        </w:tc>
      </w:tr>
      <w:tr w:rsidR="00AC029B" w:rsidRPr="00C74F11" w14:paraId="7E282FD4" w14:textId="77777777" w:rsidTr="009A4094">
        <w:trPr>
          <w:trHeight w:val="261"/>
        </w:trPr>
        <w:tc>
          <w:tcPr>
            <w:tcW w:w="9889" w:type="dxa"/>
            <w:gridSpan w:val="4"/>
          </w:tcPr>
          <w:p w14:paraId="4DE7CD1C" w14:textId="77777777" w:rsidR="00AC029B" w:rsidRPr="0059226E" w:rsidRDefault="00AC029B" w:rsidP="00B13232">
            <w:pPr>
              <w:widowControl w:val="0"/>
              <w:autoSpaceDE w:val="0"/>
              <w:autoSpaceDN w:val="0"/>
              <w:adjustRightInd w:val="0"/>
              <w:rPr>
                <w:b/>
              </w:rPr>
            </w:pPr>
            <w:r>
              <w:rPr>
                <w:b/>
              </w:rPr>
              <w:t>областной бюджет</w:t>
            </w:r>
          </w:p>
        </w:tc>
        <w:tc>
          <w:tcPr>
            <w:tcW w:w="1276" w:type="dxa"/>
            <w:vAlign w:val="center"/>
          </w:tcPr>
          <w:p w14:paraId="50B48C0E" w14:textId="77777777" w:rsidR="00AC029B" w:rsidRDefault="00AC029B" w:rsidP="001E207D">
            <w:pPr>
              <w:widowControl w:val="0"/>
              <w:autoSpaceDE w:val="0"/>
              <w:autoSpaceDN w:val="0"/>
              <w:adjustRightInd w:val="0"/>
              <w:jc w:val="center"/>
              <w:rPr>
                <w:b/>
              </w:rPr>
            </w:pPr>
            <w:r>
              <w:rPr>
                <w:b/>
              </w:rPr>
              <w:t>0,0</w:t>
            </w:r>
          </w:p>
        </w:tc>
        <w:tc>
          <w:tcPr>
            <w:tcW w:w="1276" w:type="dxa"/>
            <w:vAlign w:val="center"/>
          </w:tcPr>
          <w:p w14:paraId="396DC99B" w14:textId="77777777" w:rsidR="00AC029B" w:rsidRDefault="00AC029B" w:rsidP="001E207D">
            <w:pPr>
              <w:widowControl w:val="0"/>
              <w:autoSpaceDE w:val="0"/>
              <w:autoSpaceDN w:val="0"/>
              <w:adjustRightInd w:val="0"/>
              <w:jc w:val="center"/>
              <w:rPr>
                <w:b/>
              </w:rPr>
            </w:pPr>
            <w:r>
              <w:rPr>
                <w:b/>
              </w:rPr>
              <w:t>0,0</w:t>
            </w:r>
          </w:p>
        </w:tc>
        <w:tc>
          <w:tcPr>
            <w:tcW w:w="1134" w:type="dxa"/>
            <w:vAlign w:val="center"/>
          </w:tcPr>
          <w:p w14:paraId="43DC14F4" w14:textId="77777777" w:rsidR="00AC029B" w:rsidRPr="00B13232" w:rsidRDefault="00AC029B" w:rsidP="001E207D">
            <w:pPr>
              <w:widowControl w:val="0"/>
              <w:autoSpaceDE w:val="0"/>
              <w:autoSpaceDN w:val="0"/>
              <w:adjustRightInd w:val="0"/>
              <w:jc w:val="center"/>
            </w:pPr>
            <w:r>
              <w:rPr>
                <w:b/>
              </w:rPr>
              <w:t>0,0</w:t>
            </w:r>
          </w:p>
        </w:tc>
        <w:tc>
          <w:tcPr>
            <w:tcW w:w="1134" w:type="dxa"/>
            <w:vAlign w:val="center"/>
          </w:tcPr>
          <w:p w14:paraId="6D1C9FB7" w14:textId="77777777" w:rsidR="00AC029B" w:rsidRPr="00B13232" w:rsidRDefault="00AC029B" w:rsidP="001E207D">
            <w:pPr>
              <w:widowControl w:val="0"/>
              <w:autoSpaceDE w:val="0"/>
              <w:autoSpaceDN w:val="0"/>
              <w:adjustRightInd w:val="0"/>
              <w:jc w:val="center"/>
            </w:pPr>
            <w:r>
              <w:rPr>
                <w:b/>
              </w:rPr>
              <w:t>0,0</w:t>
            </w:r>
          </w:p>
        </w:tc>
      </w:tr>
      <w:tr w:rsidR="00AC029B" w:rsidRPr="00C74F11" w14:paraId="23997B12" w14:textId="77777777" w:rsidTr="009A4094">
        <w:trPr>
          <w:trHeight w:val="266"/>
        </w:trPr>
        <w:tc>
          <w:tcPr>
            <w:tcW w:w="9889" w:type="dxa"/>
            <w:gridSpan w:val="4"/>
          </w:tcPr>
          <w:p w14:paraId="66BFDE0F" w14:textId="77777777" w:rsidR="00AC029B" w:rsidRPr="0059226E" w:rsidRDefault="00AC029B" w:rsidP="00B13232">
            <w:pPr>
              <w:widowControl w:val="0"/>
              <w:autoSpaceDE w:val="0"/>
              <w:autoSpaceDN w:val="0"/>
              <w:adjustRightInd w:val="0"/>
              <w:rPr>
                <w:b/>
              </w:rPr>
            </w:pPr>
            <w:r>
              <w:rPr>
                <w:b/>
              </w:rPr>
              <w:t>местный бюджет</w:t>
            </w:r>
          </w:p>
        </w:tc>
        <w:tc>
          <w:tcPr>
            <w:tcW w:w="1276" w:type="dxa"/>
            <w:vAlign w:val="center"/>
          </w:tcPr>
          <w:p w14:paraId="69B6E400" w14:textId="77777777" w:rsidR="00AC029B" w:rsidRPr="0059226E" w:rsidRDefault="00AC029B" w:rsidP="001E207D">
            <w:pPr>
              <w:widowControl w:val="0"/>
              <w:autoSpaceDE w:val="0"/>
              <w:autoSpaceDN w:val="0"/>
              <w:adjustRightInd w:val="0"/>
              <w:jc w:val="center"/>
              <w:rPr>
                <w:b/>
              </w:rPr>
            </w:pPr>
            <w:r>
              <w:rPr>
                <w:b/>
              </w:rPr>
              <w:t>10 535,0</w:t>
            </w:r>
          </w:p>
        </w:tc>
        <w:tc>
          <w:tcPr>
            <w:tcW w:w="1276" w:type="dxa"/>
            <w:vAlign w:val="center"/>
          </w:tcPr>
          <w:p w14:paraId="2855CC30" w14:textId="77777777" w:rsidR="00AC029B" w:rsidRPr="00AC029B" w:rsidRDefault="00AC029B" w:rsidP="001E207D">
            <w:pPr>
              <w:widowControl w:val="0"/>
              <w:autoSpaceDE w:val="0"/>
              <w:autoSpaceDN w:val="0"/>
              <w:adjustRightInd w:val="0"/>
              <w:jc w:val="center"/>
              <w:rPr>
                <w:b/>
              </w:rPr>
            </w:pPr>
            <w:r>
              <w:rPr>
                <w:b/>
                <w:lang w:val="en-US"/>
              </w:rPr>
              <w:t>4 045</w:t>
            </w:r>
            <w:r>
              <w:rPr>
                <w:b/>
              </w:rPr>
              <w:t>,0</w:t>
            </w:r>
          </w:p>
        </w:tc>
        <w:tc>
          <w:tcPr>
            <w:tcW w:w="1134" w:type="dxa"/>
            <w:vAlign w:val="center"/>
          </w:tcPr>
          <w:p w14:paraId="7E870E66" w14:textId="77777777" w:rsidR="00AC029B" w:rsidRPr="0059226E" w:rsidRDefault="00AC029B" w:rsidP="001E207D">
            <w:pPr>
              <w:widowControl w:val="0"/>
              <w:autoSpaceDE w:val="0"/>
              <w:autoSpaceDN w:val="0"/>
              <w:adjustRightInd w:val="0"/>
              <w:jc w:val="center"/>
              <w:rPr>
                <w:b/>
              </w:rPr>
            </w:pPr>
            <w:r>
              <w:rPr>
                <w:b/>
              </w:rPr>
              <w:t>3 185,0</w:t>
            </w:r>
          </w:p>
        </w:tc>
        <w:tc>
          <w:tcPr>
            <w:tcW w:w="1134" w:type="dxa"/>
            <w:vAlign w:val="center"/>
          </w:tcPr>
          <w:p w14:paraId="1E404B67" w14:textId="77777777" w:rsidR="00AC029B" w:rsidRPr="0059226E" w:rsidRDefault="00AC029B" w:rsidP="004172F4">
            <w:pPr>
              <w:widowControl w:val="0"/>
              <w:autoSpaceDE w:val="0"/>
              <w:autoSpaceDN w:val="0"/>
              <w:adjustRightInd w:val="0"/>
              <w:jc w:val="center"/>
              <w:rPr>
                <w:b/>
              </w:rPr>
            </w:pPr>
            <w:r>
              <w:rPr>
                <w:b/>
              </w:rPr>
              <w:t>3 305,0</w:t>
            </w:r>
          </w:p>
        </w:tc>
      </w:tr>
      <w:tr w:rsidR="00AC029B" w:rsidRPr="00C74F11" w14:paraId="288CDB82" w14:textId="77777777" w:rsidTr="009A4094">
        <w:trPr>
          <w:trHeight w:val="284"/>
        </w:trPr>
        <w:tc>
          <w:tcPr>
            <w:tcW w:w="9889" w:type="dxa"/>
            <w:gridSpan w:val="4"/>
          </w:tcPr>
          <w:p w14:paraId="52133469" w14:textId="77777777" w:rsidR="00AC029B" w:rsidRPr="0059226E" w:rsidRDefault="00AC029B" w:rsidP="00B13232">
            <w:pPr>
              <w:widowControl w:val="0"/>
              <w:autoSpaceDE w:val="0"/>
              <w:autoSpaceDN w:val="0"/>
              <w:adjustRightInd w:val="0"/>
              <w:rPr>
                <w:b/>
              </w:rPr>
            </w:pPr>
            <w:r>
              <w:rPr>
                <w:b/>
              </w:rPr>
              <w:t>внебюджетные источники</w:t>
            </w:r>
          </w:p>
        </w:tc>
        <w:tc>
          <w:tcPr>
            <w:tcW w:w="1276" w:type="dxa"/>
            <w:vAlign w:val="center"/>
          </w:tcPr>
          <w:p w14:paraId="45CE75F0" w14:textId="77777777" w:rsidR="00AC029B" w:rsidRDefault="00AC029B" w:rsidP="001E207D">
            <w:pPr>
              <w:widowControl w:val="0"/>
              <w:autoSpaceDE w:val="0"/>
              <w:autoSpaceDN w:val="0"/>
              <w:adjustRightInd w:val="0"/>
              <w:jc w:val="center"/>
              <w:rPr>
                <w:b/>
              </w:rPr>
            </w:pPr>
            <w:r>
              <w:rPr>
                <w:b/>
              </w:rPr>
              <w:t>0,0</w:t>
            </w:r>
          </w:p>
        </w:tc>
        <w:tc>
          <w:tcPr>
            <w:tcW w:w="1276" w:type="dxa"/>
            <w:vAlign w:val="center"/>
          </w:tcPr>
          <w:p w14:paraId="1C8F5134" w14:textId="77777777" w:rsidR="00AC029B" w:rsidRDefault="00AC029B" w:rsidP="001E207D">
            <w:pPr>
              <w:jc w:val="center"/>
            </w:pPr>
            <w:r w:rsidRPr="000740CE">
              <w:rPr>
                <w:b/>
              </w:rPr>
              <w:t>0,0</w:t>
            </w:r>
          </w:p>
        </w:tc>
        <w:tc>
          <w:tcPr>
            <w:tcW w:w="1134" w:type="dxa"/>
            <w:vAlign w:val="center"/>
          </w:tcPr>
          <w:p w14:paraId="412B09A3" w14:textId="77777777" w:rsidR="00AC029B" w:rsidRDefault="00AC029B" w:rsidP="001E207D">
            <w:pPr>
              <w:jc w:val="center"/>
            </w:pPr>
            <w:r w:rsidRPr="000740CE">
              <w:rPr>
                <w:b/>
              </w:rPr>
              <w:t>0,0</w:t>
            </w:r>
          </w:p>
        </w:tc>
        <w:tc>
          <w:tcPr>
            <w:tcW w:w="1134" w:type="dxa"/>
            <w:vAlign w:val="center"/>
          </w:tcPr>
          <w:p w14:paraId="2B1D9293" w14:textId="77777777" w:rsidR="00AC029B" w:rsidRDefault="00AC029B" w:rsidP="001E207D">
            <w:pPr>
              <w:jc w:val="center"/>
            </w:pPr>
            <w:r w:rsidRPr="000740CE">
              <w:rPr>
                <w:b/>
              </w:rPr>
              <w:t>0,0</w:t>
            </w:r>
          </w:p>
        </w:tc>
      </w:tr>
    </w:tbl>
    <w:p w14:paraId="3ECDD65B" w14:textId="77777777" w:rsidR="009D2145" w:rsidRDefault="009D2145">
      <w:pPr>
        <w:jc w:val="center"/>
        <w:rPr>
          <w:sz w:val="28"/>
          <w:szCs w:val="28"/>
        </w:rPr>
      </w:pPr>
    </w:p>
    <w:p w14:paraId="79A52983" w14:textId="77777777"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4804"/>
      </w:tblGrid>
      <w:tr w:rsidR="0076477E" w:rsidRPr="00DF0052" w14:paraId="2AD4620C" w14:textId="77777777" w:rsidTr="00627D3B">
        <w:tc>
          <w:tcPr>
            <w:tcW w:w="14804" w:type="dxa"/>
            <w:vAlign w:val="center"/>
          </w:tcPr>
          <w:p w14:paraId="5036793B" w14:textId="77777777" w:rsidR="0076477E" w:rsidRPr="00627D3B" w:rsidRDefault="0076477E" w:rsidP="008449C3">
            <w:pPr>
              <w:pStyle w:val="1"/>
              <w:keepNext w:val="0"/>
              <w:tabs>
                <w:tab w:val="left" w:pos="9436"/>
              </w:tabs>
              <w:autoSpaceDE w:val="0"/>
              <w:autoSpaceDN w:val="0"/>
              <w:adjustRightInd w:val="0"/>
              <w:spacing w:before="200"/>
              <w:jc w:val="center"/>
              <w:rPr>
                <w:b/>
                <w:bCs/>
                <w:sz w:val="28"/>
                <w:szCs w:val="28"/>
              </w:rPr>
            </w:pPr>
            <w:r w:rsidRPr="00627D3B">
              <w:rPr>
                <w:b/>
                <w:bCs/>
                <w:sz w:val="28"/>
                <w:szCs w:val="28"/>
              </w:rPr>
              <w:lastRenderedPageBreak/>
              <w:t>ПЛАН-ГРАФИК</w:t>
            </w:r>
          </w:p>
          <w:p w14:paraId="54D5A2FA" w14:textId="77777777" w:rsidR="0076477E" w:rsidRPr="00627D3B" w:rsidRDefault="0076477E" w:rsidP="008449C3">
            <w:pPr>
              <w:autoSpaceDE w:val="0"/>
              <w:autoSpaceDN w:val="0"/>
              <w:adjustRightInd w:val="0"/>
              <w:jc w:val="center"/>
              <w:rPr>
                <w:bCs/>
                <w:sz w:val="28"/>
                <w:szCs w:val="28"/>
              </w:rPr>
            </w:pPr>
            <w:r w:rsidRPr="00627D3B">
              <w:rPr>
                <w:bCs/>
                <w:sz w:val="28"/>
                <w:szCs w:val="28"/>
              </w:rPr>
              <w:t>реализации муниципальной программы на 2024 год</w:t>
            </w:r>
          </w:p>
          <w:p w14:paraId="22DA22CB" w14:textId="77777777" w:rsidR="00627D3B" w:rsidRPr="00627D3B" w:rsidRDefault="00627D3B" w:rsidP="008449C3">
            <w:pPr>
              <w:autoSpaceDE w:val="0"/>
              <w:autoSpaceDN w:val="0"/>
              <w:adjustRightInd w:val="0"/>
              <w:jc w:val="center"/>
              <w:rPr>
                <w:sz w:val="28"/>
                <w:szCs w:val="28"/>
              </w:rPr>
            </w:pPr>
          </w:p>
          <w:p w14:paraId="257594A6" w14:textId="77777777" w:rsidR="0076477E" w:rsidRPr="0076477E" w:rsidRDefault="0076477E" w:rsidP="008449C3">
            <w:pPr>
              <w:autoSpaceDE w:val="0"/>
              <w:autoSpaceDN w:val="0"/>
              <w:adjustRightInd w:val="0"/>
              <w:ind w:right="80"/>
              <w:jc w:val="center"/>
              <w:rPr>
                <w:b/>
              </w:rPr>
            </w:pPr>
            <w:r w:rsidRPr="00627D3B">
              <w:rPr>
                <w:b/>
                <w:sz w:val="28"/>
                <w:szCs w:val="28"/>
              </w:rPr>
              <w:t>«</w:t>
            </w:r>
            <w:r w:rsidR="005B26BC" w:rsidRPr="005B26BC">
              <w:rPr>
                <w:b/>
                <w:sz w:val="28"/>
                <w:szCs w:val="28"/>
              </w:rPr>
              <w:t>Обеспечение реализации полномочий органов местного самоуправления Вязьма-Брянского сельского поселения Вязем</w:t>
            </w:r>
            <w:r w:rsidR="005B26BC">
              <w:rPr>
                <w:b/>
                <w:sz w:val="28"/>
                <w:szCs w:val="28"/>
              </w:rPr>
              <w:t>ского района Смоленской области</w:t>
            </w:r>
            <w:r w:rsidRPr="00627D3B">
              <w:rPr>
                <w:b/>
                <w:sz w:val="28"/>
                <w:szCs w:val="28"/>
              </w:rPr>
              <w:t>»</w:t>
            </w:r>
          </w:p>
        </w:tc>
      </w:tr>
    </w:tbl>
    <w:p w14:paraId="30C2339D" w14:textId="77777777" w:rsidR="0076477E" w:rsidRPr="00627D3B" w:rsidRDefault="0076477E" w:rsidP="0076477E">
      <w:pPr>
        <w:autoSpaceDE w:val="0"/>
        <w:autoSpaceDN w:val="0"/>
        <w:adjustRightInd w:val="0"/>
        <w:jc w:val="both"/>
        <w:outlineLvl w:val="0"/>
        <w:rPr>
          <w:rFonts w:ascii="Arial" w:hAnsi="Arial" w:cs="Arial"/>
          <w:sz w:val="16"/>
          <w:szCs w:val="16"/>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484"/>
        <w:gridCol w:w="2697"/>
        <w:gridCol w:w="1984"/>
        <w:gridCol w:w="1843"/>
        <w:gridCol w:w="1418"/>
        <w:gridCol w:w="1275"/>
        <w:gridCol w:w="1134"/>
        <w:gridCol w:w="1134"/>
        <w:gridCol w:w="1276"/>
        <w:gridCol w:w="1418"/>
      </w:tblGrid>
      <w:tr w:rsidR="00627D3B" w:rsidRPr="00DF0052" w14:paraId="4DE5B382" w14:textId="77777777" w:rsidTr="00627D3B">
        <w:tc>
          <w:tcPr>
            <w:tcW w:w="484" w:type="dxa"/>
            <w:vMerge w:val="restart"/>
            <w:tcBorders>
              <w:top w:val="single" w:sz="4" w:space="0" w:color="auto"/>
              <w:left w:val="single" w:sz="4" w:space="0" w:color="auto"/>
              <w:bottom w:val="single" w:sz="4" w:space="0" w:color="auto"/>
              <w:right w:val="single" w:sz="4" w:space="0" w:color="auto"/>
            </w:tcBorders>
          </w:tcPr>
          <w:p w14:paraId="2542CBEE" w14:textId="77777777" w:rsidR="0076477E" w:rsidRPr="00627D3B" w:rsidRDefault="0076477E" w:rsidP="00B13232">
            <w:pPr>
              <w:autoSpaceDE w:val="0"/>
              <w:autoSpaceDN w:val="0"/>
              <w:adjustRightInd w:val="0"/>
              <w:jc w:val="center"/>
            </w:pPr>
            <w:r w:rsidRPr="00627D3B">
              <w:t>N п/п</w:t>
            </w:r>
          </w:p>
        </w:tc>
        <w:tc>
          <w:tcPr>
            <w:tcW w:w="2697" w:type="dxa"/>
            <w:vMerge w:val="restart"/>
            <w:tcBorders>
              <w:top w:val="single" w:sz="4" w:space="0" w:color="auto"/>
              <w:left w:val="single" w:sz="4" w:space="0" w:color="auto"/>
              <w:bottom w:val="single" w:sz="4" w:space="0" w:color="auto"/>
              <w:right w:val="single" w:sz="4" w:space="0" w:color="auto"/>
            </w:tcBorders>
          </w:tcPr>
          <w:p w14:paraId="0E961E4A" w14:textId="77777777" w:rsidR="0076477E" w:rsidRPr="00627D3B" w:rsidRDefault="0076477E" w:rsidP="00B13232">
            <w:pPr>
              <w:autoSpaceDE w:val="0"/>
              <w:autoSpaceDN w:val="0"/>
              <w:adjustRightInd w:val="0"/>
              <w:jc w:val="center"/>
            </w:pPr>
            <w:r w:rsidRPr="00627D3B">
              <w:t>Наименование структурного элемента/ значения результата</w:t>
            </w:r>
          </w:p>
        </w:tc>
        <w:tc>
          <w:tcPr>
            <w:tcW w:w="1984" w:type="dxa"/>
            <w:vMerge w:val="restart"/>
            <w:tcBorders>
              <w:top w:val="single" w:sz="4" w:space="0" w:color="auto"/>
              <w:left w:val="single" w:sz="4" w:space="0" w:color="auto"/>
              <w:bottom w:val="single" w:sz="4" w:space="0" w:color="auto"/>
              <w:right w:val="single" w:sz="4" w:space="0" w:color="auto"/>
            </w:tcBorders>
          </w:tcPr>
          <w:p w14:paraId="3014B288" w14:textId="77777777" w:rsidR="0076477E" w:rsidRPr="00C23CD1" w:rsidRDefault="0076477E" w:rsidP="00B13232">
            <w:pPr>
              <w:autoSpaceDE w:val="0"/>
              <w:autoSpaceDN w:val="0"/>
              <w:adjustRightInd w:val="0"/>
              <w:jc w:val="center"/>
            </w:pPr>
            <w:r w:rsidRPr="00C23CD1">
              <w:t>Исполнитель (фамилия, имя, отчество)</w:t>
            </w:r>
          </w:p>
        </w:tc>
        <w:tc>
          <w:tcPr>
            <w:tcW w:w="1843" w:type="dxa"/>
            <w:vMerge w:val="restart"/>
            <w:tcBorders>
              <w:top w:val="single" w:sz="4" w:space="0" w:color="auto"/>
              <w:left w:val="single" w:sz="4" w:space="0" w:color="auto"/>
              <w:bottom w:val="single" w:sz="4" w:space="0" w:color="auto"/>
              <w:right w:val="single" w:sz="4" w:space="0" w:color="auto"/>
            </w:tcBorders>
          </w:tcPr>
          <w:p w14:paraId="2511E758" w14:textId="77777777" w:rsidR="0076477E" w:rsidRPr="00627D3B" w:rsidRDefault="0076477E" w:rsidP="00B13232">
            <w:pPr>
              <w:autoSpaceDE w:val="0"/>
              <w:autoSpaceDN w:val="0"/>
              <w:adjustRightInd w:val="0"/>
              <w:jc w:val="center"/>
            </w:pPr>
            <w:r w:rsidRPr="00627D3B">
              <w:t>Источник финансирования (расшифровать)</w:t>
            </w:r>
          </w:p>
        </w:tc>
        <w:tc>
          <w:tcPr>
            <w:tcW w:w="3827" w:type="dxa"/>
            <w:gridSpan w:val="3"/>
            <w:tcBorders>
              <w:top w:val="single" w:sz="4" w:space="0" w:color="auto"/>
              <w:left w:val="single" w:sz="4" w:space="0" w:color="auto"/>
              <w:bottom w:val="single" w:sz="4" w:space="0" w:color="auto"/>
              <w:right w:val="single" w:sz="4" w:space="0" w:color="auto"/>
            </w:tcBorders>
          </w:tcPr>
          <w:p w14:paraId="3AE4EFF0" w14:textId="77777777" w:rsidR="0076477E" w:rsidRPr="00627D3B" w:rsidRDefault="0076477E" w:rsidP="002141F8">
            <w:pPr>
              <w:autoSpaceDE w:val="0"/>
              <w:autoSpaceDN w:val="0"/>
              <w:adjustRightInd w:val="0"/>
              <w:jc w:val="center"/>
            </w:pPr>
            <w:r w:rsidRPr="00627D3B">
              <w:t xml:space="preserve">Объем финансирования </w:t>
            </w:r>
            <w:r w:rsidR="002141F8" w:rsidRPr="00627D3B">
              <w:t>муниципальной</w:t>
            </w:r>
            <w:r w:rsidRPr="00627D3B">
              <w:t xml:space="preserve"> программы (тыс. рублей)</w:t>
            </w:r>
          </w:p>
        </w:tc>
        <w:tc>
          <w:tcPr>
            <w:tcW w:w="3828" w:type="dxa"/>
            <w:gridSpan w:val="3"/>
            <w:tcBorders>
              <w:top w:val="single" w:sz="4" w:space="0" w:color="auto"/>
              <w:left w:val="single" w:sz="4" w:space="0" w:color="auto"/>
              <w:bottom w:val="single" w:sz="4" w:space="0" w:color="auto"/>
              <w:right w:val="single" w:sz="4" w:space="0" w:color="auto"/>
            </w:tcBorders>
          </w:tcPr>
          <w:p w14:paraId="7BD5A346" w14:textId="77777777" w:rsidR="0076477E" w:rsidRPr="00627D3B" w:rsidRDefault="0076477E" w:rsidP="00B13232">
            <w:pPr>
              <w:autoSpaceDE w:val="0"/>
              <w:autoSpaceDN w:val="0"/>
              <w:adjustRightInd w:val="0"/>
              <w:jc w:val="center"/>
            </w:pPr>
            <w:r w:rsidRPr="00627D3B">
              <w:t>Плановое значение результата/показателя реализации</w:t>
            </w:r>
          </w:p>
        </w:tc>
      </w:tr>
      <w:tr w:rsidR="00627D3B" w:rsidRPr="00DF0052" w14:paraId="518BA7BD" w14:textId="77777777" w:rsidTr="00627D3B">
        <w:trPr>
          <w:trHeight w:val="273"/>
        </w:trPr>
        <w:tc>
          <w:tcPr>
            <w:tcW w:w="484" w:type="dxa"/>
            <w:vMerge/>
            <w:tcBorders>
              <w:top w:val="single" w:sz="4" w:space="0" w:color="auto"/>
              <w:left w:val="single" w:sz="4" w:space="0" w:color="auto"/>
              <w:bottom w:val="single" w:sz="4" w:space="0" w:color="auto"/>
              <w:right w:val="single" w:sz="4" w:space="0" w:color="auto"/>
            </w:tcBorders>
          </w:tcPr>
          <w:p w14:paraId="00245E78" w14:textId="77777777" w:rsidR="0076477E" w:rsidRPr="00627D3B" w:rsidRDefault="0076477E" w:rsidP="00B13232">
            <w:pPr>
              <w:autoSpaceDE w:val="0"/>
              <w:autoSpaceDN w:val="0"/>
              <w:adjustRightInd w:val="0"/>
              <w:jc w:val="center"/>
            </w:pPr>
          </w:p>
        </w:tc>
        <w:tc>
          <w:tcPr>
            <w:tcW w:w="2697" w:type="dxa"/>
            <w:vMerge/>
            <w:tcBorders>
              <w:top w:val="single" w:sz="4" w:space="0" w:color="auto"/>
              <w:left w:val="single" w:sz="4" w:space="0" w:color="auto"/>
              <w:bottom w:val="single" w:sz="4" w:space="0" w:color="auto"/>
              <w:right w:val="single" w:sz="4" w:space="0" w:color="auto"/>
            </w:tcBorders>
          </w:tcPr>
          <w:p w14:paraId="0E48C5B6" w14:textId="77777777" w:rsidR="0076477E" w:rsidRPr="00627D3B" w:rsidRDefault="0076477E" w:rsidP="00B13232">
            <w:pPr>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Pr>
          <w:p w14:paraId="18D59FBA" w14:textId="77777777" w:rsidR="0076477E" w:rsidRPr="00C23CD1" w:rsidRDefault="0076477E" w:rsidP="00B13232">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14:paraId="565D64CA" w14:textId="77777777" w:rsidR="0076477E" w:rsidRPr="00627D3B" w:rsidRDefault="0076477E" w:rsidP="00B13232">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14:paraId="57F06A96" w14:textId="77777777" w:rsidR="0076477E" w:rsidRPr="00627D3B" w:rsidRDefault="0076477E" w:rsidP="00B13232">
            <w:pPr>
              <w:autoSpaceDE w:val="0"/>
              <w:autoSpaceDN w:val="0"/>
              <w:adjustRightInd w:val="0"/>
              <w:jc w:val="center"/>
            </w:pPr>
            <w:r w:rsidRPr="00627D3B">
              <w:t>на 6 месяцев</w:t>
            </w:r>
          </w:p>
        </w:tc>
        <w:tc>
          <w:tcPr>
            <w:tcW w:w="1275" w:type="dxa"/>
            <w:tcBorders>
              <w:top w:val="single" w:sz="4" w:space="0" w:color="auto"/>
              <w:left w:val="single" w:sz="4" w:space="0" w:color="auto"/>
              <w:bottom w:val="single" w:sz="4" w:space="0" w:color="auto"/>
              <w:right w:val="single" w:sz="4" w:space="0" w:color="auto"/>
            </w:tcBorders>
          </w:tcPr>
          <w:p w14:paraId="3D35DA4E" w14:textId="77777777" w:rsidR="0076477E" w:rsidRPr="00627D3B" w:rsidRDefault="0076477E" w:rsidP="00B13232">
            <w:pPr>
              <w:autoSpaceDE w:val="0"/>
              <w:autoSpaceDN w:val="0"/>
              <w:adjustRightInd w:val="0"/>
              <w:jc w:val="center"/>
            </w:pPr>
            <w:r w:rsidRPr="00627D3B">
              <w:t>на 9 месяцев</w:t>
            </w:r>
          </w:p>
        </w:tc>
        <w:tc>
          <w:tcPr>
            <w:tcW w:w="1134" w:type="dxa"/>
            <w:tcBorders>
              <w:top w:val="single" w:sz="4" w:space="0" w:color="auto"/>
              <w:left w:val="single" w:sz="4" w:space="0" w:color="auto"/>
              <w:bottom w:val="single" w:sz="4" w:space="0" w:color="auto"/>
              <w:right w:val="single" w:sz="4" w:space="0" w:color="auto"/>
            </w:tcBorders>
          </w:tcPr>
          <w:p w14:paraId="5604A5B2" w14:textId="77777777" w:rsidR="0076477E" w:rsidRPr="00627D3B" w:rsidRDefault="0076477E" w:rsidP="00B13232">
            <w:pPr>
              <w:autoSpaceDE w:val="0"/>
              <w:autoSpaceDN w:val="0"/>
              <w:adjustRightInd w:val="0"/>
              <w:jc w:val="center"/>
            </w:pPr>
            <w:r w:rsidRPr="00627D3B">
              <w:t>на 12 месяцев</w:t>
            </w:r>
          </w:p>
        </w:tc>
        <w:tc>
          <w:tcPr>
            <w:tcW w:w="1134" w:type="dxa"/>
            <w:tcBorders>
              <w:top w:val="single" w:sz="4" w:space="0" w:color="auto"/>
              <w:left w:val="single" w:sz="4" w:space="0" w:color="auto"/>
              <w:bottom w:val="single" w:sz="4" w:space="0" w:color="auto"/>
              <w:right w:val="single" w:sz="4" w:space="0" w:color="auto"/>
            </w:tcBorders>
          </w:tcPr>
          <w:p w14:paraId="0B5582D2" w14:textId="77777777" w:rsidR="0076477E" w:rsidRPr="00627D3B" w:rsidRDefault="0076477E" w:rsidP="00B13232">
            <w:pPr>
              <w:autoSpaceDE w:val="0"/>
              <w:autoSpaceDN w:val="0"/>
              <w:adjustRightInd w:val="0"/>
              <w:jc w:val="center"/>
            </w:pPr>
            <w:r w:rsidRPr="00627D3B">
              <w:t>на 6 месяцев</w:t>
            </w:r>
          </w:p>
        </w:tc>
        <w:tc>
          <w:tcPr>
            <w:tcW w:w="1276" w:type="dxa"/>
            <w:tcBorders>
              <w:top w:val="single" w:sz="4" w:space="0" w:color="auto"/>
              <w:left w:val="single" w:sz="4" w:space="0" w:color="auto"/>
              <w:bottom w:val="single" w:sz="4" w:space="0" w:color="auto"/>
              <w:right w:val="single" w:sz="4" w:space="0" w:color="auto"/>
            </w:tcBorders>
          </w:tcPr>
          <w:p w14:paraId="6A886E01" w14:textId="77777777" w:rsidR="0076477E" w:rsidRPr="00627D3B" w:rsidRDefault="0076477E" w:rsidP="00B13232">
            <w:pPr>
              <w:autoSpaceDE w:val="0"/>
              <w:autoSpaceDN w:val="0"/>
              <w:adjustRightInd w:val="0"/>
              <w:jc w:val="center"/>
            </w:pPr>
            <w:r w:rsidRPr="00627D3B">
              <w:t>на 9 месяцев</w:t>
            </w:r>
          </w:p>
        </w:tc>
        <w:tc>
          <w:tcPr>
            <w:tcW w:w="1418" w:type="dxa"/>
            <w:tcBorders>
              <w:top w:val="single" w:sz="4" w:space="0" w:color="auto"/>
              <w:left w:val="single" w:sz="4" w:space="0" w:color="auto"/>
              <w:bottom w:val="single" w:sz="4" w:space="0" w:color="auto"/>
              <w:right w:val="single" w:sz="4" w:space="0" w:color="auto"/>
            </w:tcBorders>
          </w:tcPr>
          <w:p w14:paraId="0EF113A7" w14:textId="77777777" w:rsidR="0076477E" w:rsidRPr="00627D3B" w:rsidRDefault="0076477E" w:rsidP="00B13232">
            <w:pPr>
              <w:autoSpaceDE w:val="0"/>
              <w:autoSpaceDN w:val="0"/>
              <w:adjustRightInd w:val="0"/>
              <w:jc w:val="center"/>
            </w:pPr>
            <w:r w:rsidRPr="00627D3B">
              <w:t>на 12 месяцев</w:t>
            </w:r>
          </w:p>
        </w:tc>
      </w:tr>
      <w:tr w:rsidR="00627D3B" w:rsidRPr="00DF0052" w14:paraId="39CD666B" w14:textId="77777777" w:rsidTr="00627D3B">
        <w:trPr>
          <w:trHeight w:val="156"/>
        </w:trPr>
        <w:tc>
          <w:tcPr>
            <w:tcW w:w="484" w:type="dxa"/>
            <w:tcBorders>
              <w:top w:val="single" w:sz="4" w:space="0" w:color="auto"/>
              <w:left w:val="single" w:sz="4" w:space="0" w:color="auto"/>
              <w:bottom w:val="single" w:sz="4" w:space="0" w:color="auto"/>
              <w:right w:val="single" w:sz="4" w:space="0" w:color="auto"/>
            </w:tcBorders>
          </w:tcPr>
          <w:p w14:paraId="75AECEBB" w14:textId="77777777" w:rsidR="0076477E" w:rsidRPr="00627D3B" w:rsidRDefault="0076477E" w:rsidP="00B13232">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14:paraId="4E3DCA4D" w14:textId="77777777" w:rsidR="0076477E" w:rsidRPr="00627D3B" w:rsidRDefault="0076477E" w:rsidP="00B13232">
            <w:pPr>
              <w:autoSpaceDE w:val="0"/>
              <w:autoSpaceDN w:val="0"/>
              <w:adjustRightInd w:val="0"/>
              <w:jc w:val="center"/>
            </w:pPr>
            <w:r w:rsidRPr="00627D3B">
              <w:t>2</w:t>
            </w:r>
          </w:p>
        </w:tc>
        <w:tc>
          <w:tcPr>
            <w:tcW w:w="1984" w:type="dxa"/>
            <w:tcBorders>
              <w:top w:val="single" w:sz="4" w:space="0" w:color="auto"/>
              <w:left w:val="single" w:sz="4" w:space="0" w:color="auto"/>
              <w:bottom w:val="single" w:sz="4" w:space="0" w:color="auto"/>
              <w:right w:val="single" w:sz="4" w:space="0" w:color="auto"/>
            </w:tcBorders>
          </w:tcPr>
          <w:p w14:paraId="3386DB3E" w14:textId="77777777" w:rsidR="0076477E" w:rsidRPr="00C23CD1" w:rsidRDefault="0076477E" w:rsidP="00B13232">
            <w:pPr>
              <w:autoSpaceDE w:val="0"/>
              <w:autoSpaceDN w:val="0"/>
              <w:adjustRightInd w:val="0"/>
              <w:jc w:val="center"/>
            </w:pPr>
            <w:r w:rsidRPr="00C23CD1">
              <w:t>3</w:t>
            </w:r>
          </w:p>
        </w:tc>
        <w:tc>
          <w:tcPr>
            <w:tcW w:w="1843" w:type="dxa"/>
            <w:tcBorders>
              <w:top w:val="single" w:sz="4" w:space="0" w:color="auto"/>
              <w:left w:val="single" w:sz="4" w:space="0" w:color="auto"/>
              <w:bottom w:val="single" w:sz="4" w:space="0" w:color="auto"/>
              <w:right w:val="single" w:sz="4" w:space="0" w:color="auto"/>
            </w:tcBorders>
          </w:tcPr>
          <w:p w14:paraId="5795A93F" w14:textId="77777777" w:rsidR="0076477E" w:rsidRPr="00627D3B" w:rsidRDefault="0076477E" w:rsidP="00B13232">
            <w:pPr>
              <w:autoSpaceDE w:val="0"/>
              <w:autoSpaceDN w:val="0"/>
              <w:adjustRightInd w:val="0"/>
              <w:jc w:val="center"/>
            </w:pPr>
            <w:r w:rsidRPr="00627D3B">
              <w:t>4</w:t>
            </w:r>
          </w:p>
        </w:tc>
        <w:tc>
          <w:tcPr>
            <w:tcW w:w="1418" w:type="dxa"/>
            <w:tcBorders>
              <w:top w:val="single" w:sz="4" w:space="0" w:color="auto"/>
              <w:left w:val="single" w:sz="4" w:space="0" w:color="auto"/>
              <w:bottom w:val="single" w:sz="4" w:space="0" w:color="auto"/>
              <w:right w:val="single" w:sz="4" w:space="0" w:color="auto"/>
            </w:tcBorders>
          </w:tcPr>
          <w:p w14:paraId="238AB9EB" w14:textId="77777777" w:rsidR="0076477E" w:rsidRPr="00627D3B" w:rsidRDefault="0076477E" w:rsidP="00B13232">
            <w:pPr>
              <w:autoSpaceDE w:val="0"/>
              <w:autoSpaceDN w:val="0"/>
              <w:adjustRightInd w:val="0"/>
              <w:jc w:val="center"/>
            </w:pPr>
            <w:r w:rsidRPr="00627D3B">
              <w:t>5</w:t>
            </w:r>
          </w:p>
        </w:tc>
        <w:tc>
          <w:tcPr>
            <w:tcW w:w="1275" w:type="dxa"/>
            <w:tcBorders>
              <w:top w:val="single" w:sz="4" w:space="0" w:color="auto"/>
              <w:left w:val="single" w:sz="4" w:space="0" w:color="auto"/>
              <w:bottom w:val="single" w:sz="4" w:space="0" w:color="auto"/>
              <w:right w:val="single" w:sz="4" w:space="0" w:color="auto"/>
            </w:tcBorders>
          </w:tcPr>
          <w:p w14:paraId="1C0B32A8" w14:textId="77777777" w:rsidR="0076477E" w:rsidRPr="00627D3B" w:rsidRDefault="0076477E" w:rsidP="00B13232">
            <w:pPr>
              <w:autoSpaceDE w:val="0"/>
              <w:autoSpaceDN w:val="0"/>
              <w:adjustRightInd w:val="0"/>
              <w:jc w:val="center"/>
            </w:pPr>
            <w:r w:rsidRPr="00627D3B">
              <w:t>6</w:t>
            </w:r>
          </w:p>
        </w:tc>
        <w:tc>
          <w:tcPr>
            <w:tcW w:w="1134" w:type="dxa"/>
            <w:tcBorders>
              <w:top w:val="single" w:sz="4" w:space="0" w:color="auto"/>
              <w:left w:val="single" w:sz="4" w:space="0" w:color="auto"/>
              <w:bottom w:val="single" w:sz="4" w:space="0" w:color="auto"/>
              <w:right w:val="single" w:sz="4" w:space="0" w:color="auto"/>
            </w:tcBorders>
          </w:tcPr>
          <w:p w14:paraId="74A3190A" w14:textId="77777777" w:rsidR="0076477E" w:rsidRPr="00627D3B" w:rsidRDefault="0076477E" w:rsidP="00B13232">
            <w:pPr>
              <w:autoSpaceDE w:val="0"/>
              <w:autoSpaceDN w:val="0"/>
              <w:adjustRightInd w:val="0"/>
              <w:jc w:val="center"/>
            </w:pPr>
            <w:r w:rsidRPr="00627D3B">
              <w:t>7</w:t>
            </w:r>
          </w:p>
        </w:tc>
        <w:tc>
          <w:tcPr>
            <w:tcW w:w="1134" w:type="dxa"/>
            <w:tcBorders>
              <w:top w:val="single" w:sz="4" w:space="0" w:color="auto"/>
              <w:left w:val="single" w:sz="4" w:space="0" w:color="auto"/>
              <w:bottom w:val="single" w:sz="4" w:space="0" w:color="auto"/>
              <w:right w:val="single" w:sz="4" w:space="0" w:color="auto"/>
            </w:tcBorders>
          </w:tcPr>
          <w:p w14:paraId="300495CF" w14:textId="77777777" w:rsidR="0076477E" w:rsidRPr="00627D3B" w:rsidRDefault="0076477E" w:rsidP="00B13232">
            <w:pPr>
              <w:autoSpaceDE w:val="0"/>
              <w:autoSpaceDN w:val="0"/>
              <w:adjustRightInd w:val="0"/>
              <w:jc w:val="center"/>
            </w:pPr>
            <w:r w:rsidRPr="00627D3B">
              <w:t>8</w:t>
            </w:r>
          </w:p>
        </w:tc>
        <w:tc>
          <w:tcPr>
            <w:tcW w:w="1276" w:type="dxa"/>
            <w:tcBorders>
              <w:top w:val="single" w:sz="4" w:space="0" w:color="auto"/>
              <w:left w:val="single" w:sz="4" w:space="0" w:color="auto"/>
              <w:bottom w:val="single" w:sz="4" w:space="0" w:color="auto"/>
              <w:right w:val="single" w:sz="4" w:space="0" w:color="auto"/>
            </w:tcBorders>
          </w:tcPr>
          <w:p w14:paraId="3AF405BC" w14:textId="77777777" w:rsidR="0076477E" w:rsidRPr="00627D3B" w:rsidRDefault="0076477E" w:rsidP="00B13232">
            <w:pPr>
              <w:autoSpaceDE w:val="0"/>
              <w:autoSpaceDN w:val="0"/>
              <w:adjustRightInd w:val="0"/>
              <w:jc w:val="center"/>
            </w:pPr>
            <w:r w:rsidRPr="00627D3B">
              <w:t>9</w:t>
            </w:r>
          </w:p>
        </w:tc>
        <w:tc>
          <w:tcPr>
            <w:tcW w:w="1418" w:type="dxa"/>
            <w:tcBorders>
              <w:top w:val="single" w:sz="4" w:space="0" w:color="auto"/>
              <w:left w:val="single" w:sz="4" w:space="0" w:color="auto"/>
              <w:bottom w:val="single" w:sz="4" w:space="0" w:color="auto"/>
              <w:right w:val="single" w:sz="4" w:space="0" w:color="auto"/>
            </w:tcBorders>
          </w:tcPr>
          <w:p w14:paraId="3E8CC77A" w14:textId="77777777" w:rsidR="0076477E" w:rsidRPr="00627D3B" w:rsidRDefault="0076477E" w:rsidP="00B13232">
            <w:pPr>
              <w:autoSpaceDE w:val="0"/>
              <w:autoSpaceDN w:val="0"/>
              <w:adjustRightInd w:val="0"/>
              <w:jc w:val="center"/>
            </w:pPr>
            <w:r w:rsidRPr="00627D3B">
              <w:t>10</w:t>
            </w:r>
          </w:p>
        </w:tc>
      </w:tr>
      <w:tr w:rsidR="00627D3B" w:rsidRPr="00DF0052" w14:paraId="590FFECC" w14:textId="77777777" w:rsidTr="005B26BC">
        <w:trPr>
          <w:trHeight w:val="1948"/>
        </w:trPr>
        <w:tc>
          <w:tcPr>
            <w:tcW w:w="484" w:type="dxa"/>
            <w:tcBorders>
              <w:top w:val="single" w:sz="4" w:space="0" w:color="auto"/>
              <w:left w:val="single" w:sz="4" w:space="0" w:color="auto"/>
              <w:bottom w:val="single" w:sz="4" w:space="0" w:color="auto"/>
              <w:right w:val="single" w:sz="4" w:space="0" w:color="auto"/>
            </w:tcBorders>
          </w:tcPr>
          <w:p w14:paraId="17DEDB35" w14:textId="77777777" w:rsidR="0076477E" w:rsidRPr="00627D3B" w:rsidRDefault="0076477E" w:rsidP="008449C3">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14:paraId="5B8C4CE7" w14:textId="77777777" w:rsidR="0076477E" w:rsidRPr="00627D3B" w:rsidRDefault="00B01C46" w:rsidP="00B13232">
            <w:pPr>
              <w:autoSpaceDE w:val="0"/>
              <w:autoSpaceDN w:val="0"/>
              <w:adjustRightInd w:val="0"/>
              <w:jc w:val="both"/>
            </w:pPr>
            <w:r w:rsidRPr="00B01C46">
              <w:t>Комплекс процессных мероприятий "Стимулирование развития жилищного хозяйства"</w:t>
            </w:r>
          </w:p>
        </w:tc>
        <w:tc>
          <w:tcPr>
            <w:tcW w:w="1984" w:type="dxa"/>
            <w:tcBorders>
              <w:top w:val="single" w:sz="4" w:space="0" w:color="auto"/>
              <w:left w:val="single" w:sz="4" w:space="0" w:color="auto"/>
              <w:bottom w:val="single" w:sz="4" w:space="0" w:color="auto"/>
              <w:right w:val="single" w:sz="4" w:space="0" w:color="auto"/>
            </w:tcBorders>
          </w:tcPr>
          <w:p w14:paraId="306F3327" w14:textId="77777777" w:rsidR="0076477E" w:rsidRPr="00627D3B" w:rsidRDefault="00627D3B" w:rsidP="00627D3B">
            <w:pPr>
              <w:autoSpaceDE w:val="0"/>
              <w:autoSpaceDN w:val="0"/>
              <w:adjustRightInd w:val="0"/>
              <w:jc w:val="center"/>
              <w:outlineLvl w:val="0"/>
              <w:rPr>
                <w:highlight w:val="yellow"/>
              </w:rPr>
            </w:pPr>
            <w:r w:rsidRPr="00627D3B">
              <w:t>Шайторова В.П., Глава МО</w:t>
            </w:r>
          </w:p>
        </w:tc>
        <w:tc>
          <w:tcPr>
            <w:tcW w:w="1843" w:type="dxa"/>
            <w:tcBorders>
              <w:top w:val="single" w:sz="4" w:space="0" w:color="auto"/>
              <w:left w:val="single" w:sz="4" w:space="0" w:color="auto"/>
              <w:bottom w:val="single" w:sz="4" w:space="0" w:color="auto"/>
              <w:right w:val="single" w:sz="4" w:space="0" w:color="auto"/>
            </w:tcBorders>
          </w:tcPr>
          <w:p w14:paraId="350A34F6" w14:textId="77777777" w:rsidR="0076477E" w:rsidRPr="00627D3B" w:rsidRDefault="0076477E" w:rsidP="002141F8">
            <w:pPr>
              <w:autoSpaceDE w:val="0"/>
              <w:autoSpaceDN w:val="0"/>
              <w:adjustRightInd w:val="0"/>
              <w:jc w:val="both"/>
            </w:pPr>
            <w:r w:rsidRPr="00627D3B">
              <w:t>Бюджет Вязьма-Брянского сельского поселения Вяземского района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14:paraId="639E9A61" w14:textId="77777777" w:rsidR="0076477E" w:rsidRPr="00F63BBC" w:rsidRDefault="00F63BBC" w:rsidP="005B26BC">
            <w:pPr>
              <w:autoSpaceDE w:val="0"/>
              <w:autoSpaceDN w:val="0"/>
              <w:adjustRightInd w:val="0"/>
              <w:jc w:val="center"/>
            </w:pPr>
            <w:r w:rsidRPr="00F63BBC">
              <w:t>400,0</w:t>
            </w:r>
          </w:p>
        </w:tc>
        <w:tc>
          <w:tcPr>
            <w:tcW w:w="1275" w:type="dxa"/>
            <w:tcBorders>
              <w:top w:val="single" w:sz="4" w:space="0" w:color="auto"/>
              <w:left w:val="single" w:sz="4" w:space="0" w:color="auto"/>
              <w:bottom w:val="single" w:sz="4" w:space="0" w:color="auto"/>
              <w:right w:val="single" w:sz="4" w:space="0" w:color="auto"/>
            </w:tcBorders>
            <w:vAlign w:val="center"/>
          </w:tcPr>
          <w:p w14:paraId="56957359" w14:textId="77777777" w:rsidR="0076477E" w:rsidRPr="00F63BBC" w:rsidRDefault="00F63BBC" w:rsidP="009C0C44">
            <w:pPr>
              <w:autoSpaceDE w:val="0"/>
              <w:autoSpaceDN w:val="0"/>
              <w:adjustRightInd w:val="0"/>
              <w:jc w:val="center"/>
            </w:pPr>
            <w:r w:rsidRPr="00F63BBC">
              <w:t>400,0</w:t>
            </w:r>
          </w:p>
        </w:tc>
        <w:tc>
          <w:tcPr>
            <w:tcW w:w="1134" w:type="dxa"/>
            <w:tcBorders>
              <w:top w:val="single" w:sz="4" w:space="0" w:color="auto"/>
              <w:left w:val="single" w:sz="4" w:space="0" w:color="auto"/>
              <w:bottom w:val="single" w:sz="4" w:space="0" w:color="auto"/>
              <w:right w:val="single" w:sz="4" w:space="0" w:color="auto"/>
            </w:tcBorders>
            <w:vAlign w:val="center"/>
          </w:tcPr>
          <w:p w14:paraId="3E76FDB1" w14:textId="77777777" w:rsidR="0076477E" w:rsidRPr="00F63BBC" w:rsidRDefault="00F63BBC" w:rsidP="00EF397C">
            <w:pPr>
              <w:autoSpaceDE w:val="0"/>
              <w:autoSpaceDN w:val="0"/>
              <w:adjustRightInd w:val="0"/>
              <w:jc w:val="center"/>
            </w:pPr>
            <w:r w:rsidRPr="00F63BBC">
              <w:t>400,0</w:t>
            </w:r>
          </w:p>
        </w:tc>
        <w:tc>
          <w:tcPr>
            <w:tcW w:w="1134" w:type="dxa"/>
            <w:tcBorders>
              <w:top w:val="single" w:sz="4" w:space="0" w:color="auto"/>
              <w:left w:val="single" w:sz="4" w:space="0" w:color="auto"/>
              <w:bottom w:val="single" w:sz="4" w:space="0" w:color="auto"/>
              <w:right w:val="single" w:sz="4" w:space="0" w:color="auto"/>
            </w:tcBorders>
            <w:vAlign w:val="center"/>
          </w:tcPr>
          <w:p w14:paraId="75EF3967" w14:textId="77777777" w:rsidR="0076477E" w:rsidRPr="0021275B" w:rsidRDefault="00F8132C" w:rsidP="00627D3B">
            <w:pPr>
              <w:autoSpaceDE w:val="0"/>
              <w:autoSpaceDN w:val="0"/>
              <w:adjustRightInd w:val="0"/>
              <w:jc w:val="center"/>
            </w:pPr>
            <w:r w:rsidRPr="0021275B">
              <w:t>Х</w:t>
            </w:r>
          </w:p>
        </w:tc>
        <w:tc>
          <w:tcPr>
            <w:tcW w:w="1276" w:type="dxa"/>
            <w:tcBorders>
              <w:top w:val="single" w:sz="4" w:space="0" w:color="auto"/>
              <w:left w:val="single" w:sz="4" w:space="0" w:color="auto"/>
              <w:bottom w:val="single" w:sz="4" w:space="0" w:color="auto"/>
              <w:right w:val="single" w:sz="4" w:space="0" w:color="auto"/>
            </w:tcBorders>
            <w:vAlign w:val="center"/>
          </w:tcPr>
          <w:p w14:paraId="757A16E8" w14:textId="77777777" w:rsidR="0076477E" w:rsidRPr="0021275B" w:rsidRDefault="00F8132C" w:rsidP="00627D3B">
            <w:pPr>
              <w:autoSpaceDE w:val="0"/>
              <w:autoSpaceDN w:val="0"/>
              <w:adjustRightInd w:val="0"/>
              <w:jc w:val="center"/>
            </w:pPr>
            <w:r w:rsidRPr="0021275B">
              <w:t>Х</w:t>
            </w:r>
          </w:p>
        </w:tc>
        <w:tc>
          <w:tcPr>
            <w:tcW w:w="1418" w:type="dxa"/>
            <w:tcBorders>
              <w:top w:val="single" w:sz="4" w:space="0" w:color="auto"/>
              <w:left w:val="single" w:sz="4" w:space="0" w:color="auto"/>
              <w:bottom w:val="single" w:sz="4" w:space="0" w:color="auto"/>
              <w:right w:val="single" w:sz="4" w:space="0" w:color="auto"/>
            </w:tcBorders>
            <w:vAlign w:val="center"/>
          </w:tcPr>
          <w:p w14:paraId="67CDB119" w14:textId="77777777" w:rsidR="0076477E" w:rsidRPr="0021275B" w:rsidRDefault="00F8132C" w:rsidP="00627D3B">
            <w:pPr>
              <w:autoSpaceDE w:val="0"/>
              <w:autoSpaceDN w:val="0"/>
              <w:adjustRightInd w:val="0"/>
              <w:jc w:val="center"/>
            </w:pPr>
            <w:r w:rsidRPr="0021275B">
              <w:t>Х</w:t>
            </w:r>
          </w:p>
        </w:tc>
      </w:tr>
      <w:tr w:rsidR="0021275B" w:rsidRPr="00DF0052" w14:paraId="63EF079C" w14:textId="77777777" w:rsidTr="004172F4">
        <w:trPr>
          <w:trHeight w:val="347"/>
        </w:trPr>
        <w:tc>
          <w:tcPr>
            <w:tcW w:w="484" w:type="dxa"/>
            <w:tcBorders>
              <w:top w:val="single" w:sz="4" w:space="0" w:color="auto"/>
              <w:left w:val="single" w:sz="4" w:space="0" w:color="auto"/>
              <w:bottom w:val="single" w:sz="4" w:space="0" w:color="auto"/>
              <w:right w:val="single" w:sz="4" w:space="0" w:color="auto"/>
            </w:tcBorders>
          </w:tcPr>
          <w:p w14:paraId="55AEB578" w14:textId="77777777" w:rsidR="0021275B" w:rsidRPr="00627D3B" w:rsidRDefault="0021275B" w:rsidP="008449C3">
            <w:pPr>
              <w:autoSpaceDE w:val="0"/>
              <w:autoSpaceDN w:val="0"/>
              <w:adjustRightInd w:val="0"/>
              <w:jc w:val="center"/>
            </w:pPr>
            <w:r>
              <w:t>2.</w:t>
            </w:r>
          </w:p>
        </w:tc>
        <w:tc>
          <w:tcPr>
            <w:tcW w:w="2697" w:type="dxa"/>
            <w:tcBorders>
              <w:top w:val="single" w:sz="4" w:space="0" w:color="auto"/>
              <w:left w:val="single" w:sz="4" w:space="0" w:color="auto"/>
              <w:bottom w:val="single" w:sz="4" w:space="0" w:color="auto"/>
              <w:right w:val="single" w:sz="4" w:space="0" w:color="auto"/>
            </w:tcBorders>
          </w:tcPr>
          <w:p w14:paraId="2A74A2DF" w14:textId="77777777" w:rsidR="0021275B" w:rsidRPr="00B01C46" w:rsidRDefault="0021275B" w:rsidP="00B13232">
            <w:pPr>
              <w:autoSpaceDE w:val="0"/>
              <w:autoSpaceDN w:val="0"/>
              <w:adjustRightInd w:val="0"/>
              <w:jc w:val="both"/>
              <w:rPr>
                <w:szCs w:val="26"/>
                <w:highlight w:val="yellow"/>
              </w:rPr>
            </w:pPr>
            <w:r w:rsidRPr="00B01C46">
              <w:rPr>
                <w:szCs w:val="26"/>
              </w:rPr>
              <w:t>Комплекс процессных мероприятий "Стимулирование развития 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14:paraId="57991C87" w14:textId="77777777" w:rsidR="0021275B" w:rsidRPr="00627D3B" w:rsidRDefault="0021275B" w:rsidP="004172F4">
            <w:pPr>
              <w:autoSpaceDE w:val="0"/>
              <w:autoSpaceDN w:val="0"/>
              <w:adjustRightInd w:val="0"/>
              <w:jc w:val="center"/>
              <w:outlineLvl w:val="0"/>
              <w:rPr>
                <w:highlight w:val="yellow"/>
              </w:rPr>
            </w:pPr>
            <w:r w:rsidRPr="00627D3B">
              <w:t>Шайторова В.П., Глава МО</w:t>
            </w:r>
          </w:p>
        </w:tc>
        <w:tc>
          <w:tcPr>
            <w:tcW w:w="1843" w:type="dxa"/>
            <w:tcBorders>
              <w:top w:val="single" w:sz="4" w:space="0" w:color="auto"/>
              <w:left w:val="single" w:sz="4" w:space="0" w:color="auto"/>
              <w:bottom w:val="single" w:sz="4" w:space="0" w:color="auto"/>
              <w:right w:val="single" w:sz="4" w:space="0" w:color="auto"/>
            </w:tcBorders>
          </w:tcPr>
          <w:p w14:paraId="27E846E1" w14:textId="77777777" w:rsidR="0021275B" w:rsidRPr="00627D3B" w:rsidRDefault="0021275B" w:rsidP="004172F4">
            <w:pPr>
              <w:autoSpaceDE w:val="0"/>
              <w:autoSpaceDN w:val="0"/>
              <w:adjustRightInd w:val="0"/>
              <w:jc w:val="both"/>
            </w:pPr>
            <w:r w:rsidRPr="00627D3B">
              <w:t>Бюджет Вязьма-Брянского сельского поселения Вяземского района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14:paraId="14F3E56E" w14:textId="77777777" w:rsidR="0021275B" w:rsidRPr="006C51E6" w:rsidRDefault="006C51E6" w:rsidP="00627D3B">
            <w:pPr>
              <w:autoSpaceDE w:val="0"/>
              <w:autoSpaceDN w:val="0"/>
              <w:adjustRightInd w:val="0"/>
              <w:jc w:val="center"/>
            </w:pPr>
            <w:r w:rsidRPr="006C51E6">
              <w:t>1</w:t>
            </w:r>
            <w:r w:rsidR="00FF349D">
              <w:t xml:space="preserve"> </w:t>
            </w:r>
            <w:r w:rsidRPr="006C51E6">
              <w:t>000,0</w:t>
            </w:r>
          </w:p>
        </w:tc>
        <w:tc>
          <w:tcPr>
            <w:tcW w:w="1275" w:type="dxa"/>
            <w:tcBorders>
              <w:top w:val="single" w:sz="4" w:space="0" w:color="auto"/>
              <w:left w:val="single" w:sz="4" w:space="0" w:color="auto"/>
              <w:bottom w:val="single" w:sz="4" w:space="0" w:color="auto"/>
              <w:right w:val="single" w:sz="4" w:space="0" w:color="auto"/>
            </w:tcBorders>
            <w:vAlign w:val="center"/>
          </w:tcPr>
          <w:p w14:paraId="6BB56F92" w14:textId="77777777" w:rsidR="0021275B" w:rsidRPr="006C51E6" w:rsidRDefault="006C51E6" w:rsidP="006C51E6">
            <w:pPr>
              <w:autoSpaceDE w:val="0"/>
              <w:autoSpaceDN w:val="0"/>
              <w:adjustRightInd w:val="0"/>
              <w:jc w:val="center"/>
            </w:pPr>
            <w:r w:rsidRPr="006C51E6">
              <w:t>845,0</w:t>
            </w:r>
          </w:p>
        </w:tc>
        <w:tc>
          <w:tcPr>
            <w:tcW w:w="1134" w:type="dxa"/>
            <w:tcBorders>
              <w:top w:val="single" w:sz="4" w:space="0" w:color="auto"/>
              <w:left w:val="single" w:sz="4" w:space="0" w:color="auto"/>
              <w:bottom w:val="single" w:sz="4" w:space="0" w:color="auto"/>
              <w:right w:val="single" w:sz="4" w:space="0" w:color="auto"/>
            </w:tcBorders>
            <w:vAlign w:val="center"/>
          </w:tcPr>
          <w:p w14:paraId="2A86203D" w14:textId="77777777" w:rsidR="0021275B" w:rsidRPr="006C51E6" w:rsidRDefault="006C51E6" w:rsidP="00627D3B">
            <w:pPr>
              <w:autoSpaceDE w:val="0"/>
              <w:autoSpaceDN w:val="0"/>
              <w:adjustRightInd w:val="0"/>
              <w:jc w:val="center"/>
            </w:pPr>
            <w:r w:rsidRPr="006C51E6">
              <w:t>1</w:t>
            </w:r>
            <w:r w:rsidR="00FF349D">
              <w:t xml:space="preserve"> </w:t>
            </w:r>
            <w:r w:rsidRPr="006C51E6">
              <w:t>000,0</w:t>
            </w:r>
          </w:p>
        </w:tc>
        <w:tc>
          <w:tcPr>
            <w:tcW w:w="1134" w:type="dxa"/>
            <w:tcBorders>
              <w:top w:val="single" w:sz="4" w:space="0" w:color="auto"/>
              <w:left w:val="single" w:sz="4" w:space="0" w:color="auto"/>
              <w:bottom w:val="single" w:sz="4" w:space="0" w:color="auto"/>
              <w:right w:val="single" w:sz="4" w:space="0" w:color="auto"/>
            </w:tcBorders>
            <w:vAlign w:val="center"/>
          </w:tcPr>
          <w:p w14:paraId="768F82B9" w14:textId="77777777" w:rsidR="0021275B" w:rsidRPr="0021275B" w:rsidRDefault="0021275B" w:rsidP="004172F4">
            <w:pPr>
              <w:autoSpaceDE w:val="0"/>
              <w:autoSpaceDN w:val="0"/>
              <w:adjustRightInd w:val="0"/>
              <w:jc w:val="center"/>
            </w:pPr>
            <w:r w:rsidRPr="0021275B">
              <w:t>Х</w:t>
            </w:r>
          </w:p>
        </w:tc>
        <w:tc>
          <w:tcPr>
            <w:tcW w:w="1276" w:type="dxa"/>
            <w:tcBorders>
              <w:top w:val="single" w:sz="4" w:space="0" w:color="auto"/>
              <w:left w:val="single" w:sz="4" w:space="0" w:color="auto"/>
              <w:bottom w:val="single" w:sz="4" w:space="0" w:color="auto"/>
              <w:right w:val="single" w:sz="4" w:space="0" w:color="auto"/>
            </w:tcBorders>
            <w:vAlign w:val="center"/>
          </w:tcPr>
          <w:p w14:paraId="7A96E6BE" w14:textId="77777777" w:rsidR="0021275B" w:rsidRPr="0021275B" w:rsidRDefault="0021275B" w:rsidP="004172F4">
            <w:pPr>
              <w:autoSpaceDE w:val="0"/>
              <w:autoSpaceDN w:val="0"/>
              <w:adjustRightInd w:val="0"/>
              <w:jc w:val="center"/>
            </w:pPr>
            <w:r w:rsidRPr="0021275B">
              <w:t>Х</w:t>
            </w:r>
          </w:p>
        </w:tc>
        <w:tc>
          <w:tcPr>
            <w:tcW w:w="1418" w:type="dxa"/>
            <w:tcBorders>
              <w:top w:val="single" w:sz="4" w:space="0" w:color="auto"/>
              <w:left w:val="single" w:sz="4" w:space="0" w:color="auto"/>
              <w:bottom w:val="single" w:sz="4" w:space="0" w:color="auto"/>
              <w:right w:val="single" w:sz="4" w:space="0" w:color="auto"/>
            </w:tcBorders>
            <w:vAlign w:val="center"/>
          </w:tcPr>
          <w:p w14:paraId="0A1F0AD3" w14:textId="77777777" w:rsidR="0021275B" w:rsidRPr="0021275B" w:rsidRDefault="0021275B" w:rsidP="004172F4">
            <w:pPr>
              <w:autoSpaceDE w:val="0"/>
              <w:autoSpaceDN w:val="0"/>
              <w:adjustRightInd w:val="0"/>
              <w:jc w:val="center"/>
            </w:pPr>
            <w:r w:rsidRPr="0021275B">
              <w:t>Х</w:t>
            </w:r>
          </w:p>
        </w:tc>
      </w:tr>
    </w:tbl>
    <w:p w14:paraId="6403C609" w14:textId="77777777"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p w14:paraId="7FD1235A" w14:textId="77777777" w:rsidR="000F4B80" w:rsidRPr="00A805FC" w:rsidRDefault="000F4B80" w:rsidP="00A805FC">
      <w:pPr>
        <w:jc w:val="center"/>
        <w:rPr>
          <w:sz w:val="2"/>
          <w:szCs w:val="2"/>
        </w:rPr>
      </w:pPr>
    </w:p>
    <w:sectPr w:rsidR="000F4B80" w:rsidRPr="00A805FC" w:rsidSect="00A805FC">
      <w:pgSz w:w="11906" w:h="16838"/>
      <w:pgMar w:top="0"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6216" w14:textId="77777777" w:rsidR="00A4492B" w:rsidRDefault="00A4492B" w:rsidP="00147B4F">
      <w:r>
        <w:separator/>
      </w:r>
    </w:p>
  </w:endnote>
  <w:endnote w:type="continuationSeparator" w:id="0">
    <w:p w14:paraId="63E3F9A8" w14:textId="77777777" w:rsidR="00A4492B" w:rsidRDefault="00A4492B" w:rsidP="001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7363" w14:textId="77777777" w:rsidR="00A4492B" w:rsidRDefault="00A4492B" w:rsidP="00147B4F">
      <w:r>
        <w:separator/>
      </w:r>
    </w:p>
  </w:footnote>
  <w:footnote w:type="continuationSeparator" w:id="0">
    <w:p w14:paraId="3496CBAA" w14:textId="77777777" w:rsidR="00A4492B" w:rsidRDefault="00A4492B" w:rsidP="0014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95967"/>
      <w:docPartObj>
        <w:docPartGallery w:val="Page Numbers (Top of Page)"/>
        <w:docPartUnique/>
      </w:docPartObj>
    </w:sdtPr>
    <w:sdtEndPr/>
    <w:sdtContent>
      <w:p w14:paraId="39F7F480" w14:textId="77777777" w:rsidR="004172F4" w:rsidRDefault="004172F4">
        <w:pPr>
          <w:pStyle w:val="a9"/>
          <w:jc w:val="center"/>
        </w:pPr>
        <w:r>
          <w:fldChar w:fldCharType="begin"/>
        </w:r>
        <w:r>
          <w:instrText>PAGE   \* MERGEFORMAT</w:instrText>
        </w:r>
        <w:r>
          <w:fldChar w:fldCharType="separate"/>
        </w:r>
        <w:r w:rsidR="002047B5">
          <w:rPr>
            <w:noProof/>
          </w:rPr>
          <w:t>3</w:t>
        </w:r>
        <w:r>
          <w:fldChar w:fldCharType="end"/>
        </w:r>
      </w:p>
    </w:sdtContent>
  </w:sdt>
  <w:p w14:paraId="786BA2F8" w14:textId="77777777" w:rsidR="004172F4" w:rsidRDefault="004172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97A16"/>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AD"/>
    <w:rsid w:val="00007325"/>
    <w:rsid w:val="000135BE"/>
    <w:rsid w:val="0002796E"/>
    <w:rsid w:val="000320E7"/>
    <w:rsid w:val="0004024A"/>
    <w:rsid w:val="00043317"/>
    <w:rsid w:val="000502A5"/>
    <w:rsid w:val="000541CE"/>
    <w:rsid w:val="000575E9"/>
    <w:rsid w:val="00064071"/>
    <w:rsid w:val="000748F7"/>
    <w:rsid w:val="00074D2C"/>
    <w:rsid w:val="000752A1"/>
    <w:rsid w:val="00086EB2"/>
    <w:rsid w:val="000B4A8E"/>
    <w:rsid w:val="000E181B"/>
    <w:rsid w:val="000F4B80"/>
    <w:rsid w:val="0010365E"/>
    <w:rsid w:val="00113E9B"/>
    <w:rsid w:val="001362A8"/>
    <w:rsid w:val="00147B4F"/>
    <w:rsid w:val="0015336E"/>
    <w:rsid w:val="00154B5A"/>
    <w:rsid w:val="00162C99"/>
    <w:rsid w:val="0019188D"/>
    <w:rsid w:val="001A6C84"/>
    <w:rsid w:val="001B07F5"/>
    <w:rsid w:val="001B3DC9"/>
    <w:rsid w:val="001C259A"/>
    <w:rsid w:val="001C275E"/>
    <w:rsid w:val="001C372E"/>
    <w:rsid w:val="001E207D"/>
    <w:rsid w:val="001F2C1B"/>
    <w:rsid w:val="002047B5"/>
    <w:rsid w:val="00210632"/>
    <w:rsid w:val="0021275B"/>
    <w:rsid w:val="00212C71"/>
    <w:rsid w:val="00213CB9"/>
    <w:rsid w:val="002141F8"/>
    <w:rsid w:val="00221210"/>
    <w:rsid w:val="00226A84"/>
    <w:rsid w:val="00226AA3"/>
    <w:rsid w:val="00231C33"/>
    <w:rsid w:val="00255AFD"/>
    <w:rsid w:val="0025765F"/>
    <w:rsid w:val="00257C2F"/>
    <w:rsid w:val="00261462"/>
    <w:rsid w:val="00264DEC"/>
    <w:rsid w:val="00294C15"/>
    <w:rsid w:val="0029574C"/>
    <w:rsid w:val="002A1557"/>
    <w:rsid w:val="002A4214"/>
    <w:rsid w:val="002B55FE"/>
    <w:rsid w:val="002B5ACA"/>
    <w:rsid w:val="002C7BD2"/>
    <w:rsid w:val="002D03C7"/>
    <w:rsid w:val="002D7690"/>
    <w:rsid w:val="002F33C7"/>
    <w:rsid w:val="002F7109"/>
    <w:rsid w:val="00336435"/>
    <w:rsid w:val="00341D99"/>
    <w:rsid w:val="00342F05"/>
    <w:rsid w:val="0034622F"/>
    <w:rsid w:val="003500A3"/>
    <w:rsid w:val="003500E6"/>
    <w:rsid w:val="00360503"/>
    <w:rsid w:val="003617E6"/>
    <w:rsid w:val="0036237F"/>
    <w:rsid w:val="00364338"/>
    <w:rsid w:val="003711AD"/>
    <w:rsid w:val="0037690B"/>
    <w:rsid w:val="003878AA"/>
    <w:rsid w:val="003906E5"/>
    <w:rsid w:val="003966A4"/>
    <w:rsid w:val="003B040C"/>
    <w:rsid w:val="003C1402"/>
    <w:rsid w:val="004018CE"/>
    <w:rsid w:val="00406B9F"/>
    <w:rsid w:val="004172F4"/>
    <w:rsid w:val="00422FE9"/>
    <w:rsid w:val="00424CD3"/>
    <w:rsid w:val="00432715"/>
    <w:rsid w:val="004367E9"/>
    <w:rsid w:val="00436BE2"/>
    <w:rsid w:val="00446064"/>
    <w:rsid w:val="00456C02"/>
    <w:rsid w:val="004B11A5"/>
    <w:rsid w:val="004D04B8"/>
    <w:rsid w:val="004D224E"/>
    <w:rsid w:val="004D35FE"/>
    <w:rsid w:val="004D490C"/>
    <w:rsid w:val="004E02B9"/>
    <w:rsid w:val="004F2B63"/>
    <w:rsid w:val="004F52F3"/>
    <w:rsid w:val="004F7EB8"/>
    <w:rsid w:val="00517067"/>
    <w:rsid w:val="0052174D"/>
    <w:rsid w:val="00522B4D"/>
    <w:rsid w:val="005303E5"/>
    <w:rsid w:val="005404C0"/>
    <w:rsid w:val="00544523"/>
    <w:rsid w:val="0055617E"/>
    <w:rsid w:val="00562564"/>
    <w:rsid w:val="00564BFE"/>
    <w:rsid w:val="0056526A"/>
    <w:rsid w:val="0057502A"/>
    <w:rsid w:val="00575E35"/>
    <w:rsid w:val="00576367"/>
    <w:rsid w:val="005833F3"/>
    <w:rsid w:val="005846EF"/>
    <w:rsid w:val="0059095A"/>
    <w:rsid w:val="0059143C"/>
    <w:rsid w:val="0059226E"/>
    <w:rsid w:val="0059474F"/>
    <w:rsid w:val="005A4025"/>
    <w:rsid w:val="005A5269"/>
    <w:rsid w:val="005B26BC"/>
    <w:rsid w:val="005C2AF7"/>
    <w:rsid w:val="005C6A8D"/>
    <w:rsid w:val="005C7466"/>
    <w:rsid w:val="005E73C9"/>
    <w:rsid w:val="005F4D29"/>
    <w:rsid w:val="0060427E"/>
    <w:rsid w:val="00615BCE"/>
    <w:rsid w:val="00627D3B"/>
    <w:rsid w:val="00647F02"/>
    <w:rsid w:val="00655884"/>
    <w:rsid w:val="00675DAA"/>
    <w:rsid w:val="00676760"/>
    <w:rsid w:val="006905B3"/>
    <w:rsid w:val="006969C3"/>
    <w:rsid w:val="006C43A3"/>
    <w:rsid w:val="006C51E6"/>
    <w:rsid w:val="006D763F"/>
    <w:rsid w:val="007005D0"/>
    <w:rsid w:val="0071546A"/>
    <w:rsid w:val="007200A4"/>
    <w:rsid w:val="007212C5"/>
    <w:rsid w:val="00726C13"/>
    <w:rsid w:val="00743D67"/>
    <w:rsid w:val="007465DD"/>
    <w:rsid w:val="0076477E"/>
    <w:rsid w:val="00771CC8"/>
    <w:rsid w:val="007C11E7"/>
    <w:rsid w:val="007C47CC"/>
    <w:rsid w:val="007C4C22"/>
    <w:rsid w:val="007E472E"/>
    <w:rsid w:val="007E7CAD"/>
    <w:rsid w:val="007F2517"/>
    <w:rsid w:val="00813569"/>
    <w:rsid w:val="008253D2"/>
    <w:rsid w:val="008449C3"/>
    <w:rsid w:val="008451FD"/>
    <w:rsid w:val="00846F37"/>
    <w:rsid w:val="00847ECC"/>
    <w:rsid w:val="00850904"/>
    <w:rsid w:val="00864305"/>
    <w:rsid w:val="008951CA"/>
    <w:rsid w:val="008954EE"/>
    <w:rsid w:val="008A5B8E"/>
    <w:rsid w:val="008A7FE0"/>
    <w:rsid w:val="008D7FD4"/>
    <w:rsid w:val="008E22A8"/>
    <w:rsid w:val="008E41A1"/>
    <w:rsid w:val="008E674D"/>
    <w:rsid w:val="008F4609"/>
    <w:rsid w:val="00913F1C"/>
    <w:rsid w:val="00920DC0"/>
    <w:rsid w:val="00987E73"/>
    <w:rsid w:val="0099372A"/>
    <w:rsid w:val="0099584C"/>
    <w:rsid w:val="009A4094"/>
    <w:rsid w:val="009B7422"/>
    <w:rsid w:val="009C0C44"/>
    <w:rsid w:val="009C5A11"/>
    <w:rsid w:val="009D2145"/>
    <w:rsid w:val="009F690C"/>
    <w:rsid w:val="00A10BF1"/>
    <w:rsid w:val="00A140BA"/>
    <w:rsid w:val="00A1588A"/>
    <w:rsid w:val="00A304DA"/>
    <w:rsid w:val="00A320AC"/>
    <w:rsid w:val="00A33334"/>
    <w:rsid w:val="00A40A10"/>
    <w:rsid w:val="00A4492B"/>
    <w:rsid w:val="00A805FC"/>
    <w:rsid w:val="00A82A13"/>
    <w:rsid w:val="00A93BE9"/>
    <w:rsid w:val="00A96C00"/>
    <w:rsid w:val="00AA11BE"/>
    <w:rsid w:val="00AC029B"/>
    <w:rsid w:val="00AC2F6C"/>
    <w:rsid w:val="00AC489E"/>
    <w:rsid w:val="00AC6C1D"/>
    <w:rsid w:val="00AD3F97"/>
    <w:rsid w:val="00AE4BAF"/>
    <w:rsid w:val="00B01C46"/>
    <w:rsid w:val="00B04C39"/>
    <w:rsid w:val="00B13232"/>
    <w:rsid w:val="00B4025F"/>
    <w:rsid w:val="00B50931"/>
    <w:rsid w:val="00B618B8"/>
    <w:rsid w:val="00B71183"/>
    <w:rsid w:val="00B777CC"/>
    <w:rsid w:val="00B82777"/>
    <w:rsid w:val="00B82D7C"/>
    <w:rsid w:val="00B866E9"/>
    <w:rsid w:val="00B95B85"/>
    <w:rsid w:val="00BA0220"/>
    <w:rsid w:val="00BB3411"/>
    <w:rsid w:val="00BC4E95"/>
    <w:rsid w:val="00BD15F2"/>
    <w:rsid w:val="00BD70C4"/>
    <w:rsid w:val="00BE001F"/>
    <w:rsid w:val="00BE0ADF"/>
    <w:rsid w:val="00BE40C0"/>
    <w:rsid w:val="00C0332F"/>
    <w:rsid w:val="00C20F51"/>
    <w:rsid w:val="00C23CD1"/>
    <w:rsid w:val="00C34E55"/>
    <w:rsid w:val="00C52175"/>
    <w:rsid w:val="00C5492A"/>
    <w:rsid w:val="00C619CA"/>
    <w:rsid w:val="00C62E66"/>
    <w:rsid w:val="00C7646D"/>
    <w:rsid w:val="00C86189"/>
    <w:rsid w:val="00C86349"/>
    <w:rsid w:val="00C90EF9"/>
    <w:rsid w:val="00C93452"/>
    <w:rsid w:val="00C97201"/>
    <w:rsid w:val="00CA45FE"/>
    <w:rsid w:val="00CA7707"/>
    <w:rsid w:val="00CB52A3"/>
    <w:rsid w:val="00CB65D4"/>
    <w:rsid w:val="00CC169C"/>
    <w:rsid w:val="00CC2E5F"/>
    <w:rsid w:val="00CC7272"/>
    <w:rsid w:val="00CF5FCE"/>
    <w:rsid w:val="00D015BE"/>
    <w:rsid w:val="00D35E21"/>
    <w:rsid w:val="00D409A8"/>
    <w:rsid w:val="00D45474"/>
    <w:rsid w:val="00D55948"/>
    <w:rsid w:val="00D62940"/>
    <w:rsid w:val="00D71F8C"/>
    <w:rsid w:val="00D76A00"/>
    <w:rsid w:val="00D97C1C"/>
    <w:rsid w:val="00DA61EF"/>
    <w:rsid w:val="00DD0B83"/>
    <w:rsid w:val="00DD6866"/>
    <w:rsid w:val="00DE2114"/>
    <w:rsid w:val="00DE65CC"/>
    <w:rsid w:val="00E01D8C"/>
    <w:rsid w:val="00E143D2"/>
    <w:rsid w:val="00E35593"/>
    <w:rsid w:val="00E40C30"/>
    <w:rsid w:val="00E63CD3"/>
    <w:rsid w:val="00E73A50"/>
    <w:rsid w:val="00E80E13"/>
    <w:rsid w:val="00E87372"/>
    <w:rsid w:val="00E911EC"/>
    <w:rsid w:val="00E91F0A"/>
    <w:rsid w:val="00EA2AC9"/>
    <w:rsid w:val="00EB42F2"/>
    <w:rsid w:val="00ED5A88"/>
    <w:rsid w:val="00EE7633"/>
    <w:rsid w:val="00EE7A1A"/>
    <w:rsid w:val="00EF397C"/>
    <w:rsid w:val="00EF7439"/>
    <w:rsid w:val="00F06489"/>
    <w:rsid w:val="00F0701B"/>
    <w:rsid w:val="00F07EBB"/>
    <w:rsid w:val="00F16CAA"/>
    <w:rsid w:val="00F17DAC"/>
    <w:rsid w:val="00F256B0"/>
    <w:rsid w:val="00F27E65"/>
    <w:rsid w:val="00F33E0F"/>
    <w:rsid w:val="00F43B74"/>
    <w:rsid w:val="00F45824"/>
    <w:rsid w:val="00F50C4D"/>
    <w:rsid w:val="00F54FD5"/>
    <w:rsid w:val="00F63BBC"/>
    <w:rsid w:val="00F773CC"/>
    <w:rsid w:val="00F8132C"/>
    <w:rsid w:val="00F9211D"/>
    <w:rsid w:val="00F969FC"/>
    <w:rsid w:val="00FA0623"/>
    <w:rsid w:val="00FA0B73"/>
    <w:rsid w:val="00FA113D"/>
    <w:rsid w:val="00FB2F9D"/>
    <w:rsid w:val="00FB57E9"/>
    <w:rsid w:val="00FC0A1F"/>
    <w:rsid w:val="00FF349D"/>
    <w:rsid w:val="00FF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437E"/>
  <w15:docId w15:val="{4BBFB0AF-C852-4065-BF6F-6000ADC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1AD"/>
    <w:pPr>
      <w:keepNext/>
      <w:outlineLvl w:val="0"/>
    </w:pPr>
    <w:rPr>
      <w:sz w:val="40"/>
      <w:szCs w:val="20"/>
    </w:rPr>
  </w:style>
  <w:style w:type="paragraph" w:styleId="2">
    <w:name w:val="heading 2"/>
    <w:basedOn w:val="a"/>
    <w:next w:val="a"/>
    <w:link w:val="20"/>
    <w:uiPriority w:val="9"/>
    <w:qFormat/>
    <w:rsid w:val="003711AD"/>
    <w:pPr>
      <w:keepNext/>
      <w:jc w:val="center"/>
      <w:outlineLvl w:val="1"/>
    </w:pPr>
    <w:rPr>
      <w:sz w:val="40"/>
      <w:szCs w:val="20"/>
    </w:rPr>
  </w:style>
  <w:style w:type="paragraph" w:styleId="3">
    <w:name w:val="heading 3"/>
    <w:basedOn w:val="a"/>
    <w:next w:val="a"/>
    <w:link w:val="30"/>
    <w:uiPriority w:val="9"/>
    <w:qFormat/>
    <w:rsid w:val="003711AD"/>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1AD"/>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3711AD"/>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rsid w:val="003711AD"/>
    <w:rPr>
      <w:rFonts w:ascii="Times New Roman" w:eastAsia="Times New Roman" w:hAnsi="Times New Roman" w:cs="Times New Roman"/>
      <w:b/>
      <w:caps/>
      <w:sz w:val="40"/>
      <w:szCs w:val="20"/>
      <w:lang w:eastAsia="ru-RU"/>
    </w:rPr>
  </w:style>
  <w:style w:type="paragraph" w:customStyle="1" w:styleId="ConsPlusNormal">
    <w:name w:val="ConsPlusNormal"/>
    <w:rsid w:val="0037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3711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37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711AD"/>
    <w:rPr>
      <w:rFonts w:ascii="Tahoma" w:hAnsi="Tahoma" w:cs="Tahoma"/>
      <w:sz w:val="16"/>
      <w:szCs w:val="16"/>
    </w:rPr>
  </w:style>
  <w:style w:type="character" w:customStyle="1" w:styleId="a7">
    <w:name w:val="Текст выноски Знак"/>
    <w:basedOn w:val="a0"/>
    <w:link w:val="a6"/>
    <w:uiPriority w:val="99"/>
    <w:semiHidden/>
    <w:rsid w:val="003711AD"/>
    <w:rPr>
      <w:rFonts w:ascii="Tahoma" w:eastAsia="Times New Roman" w:hAnsi="Tahoma" w:cs="Tahoma"/>
      <w:sz w:val="16"/>
      <w:szCs w:val="16"/>
      <w:lang w:eastAsia="ru-RU"/>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3711AD"/>
    <w:pPr>
      <w:spacing w:before="100" w:beforeAutospacing="1" w:after="100" w:afterAutospacing="1"/>
    </w:pPr>
  </w:style>
  <w:style w:type="paragraph" w:styleId="a9">
    <w:name w:val="header"/>
    <w:basedOn w:val="a"/>
    <w:link w:val="aa"/>
    <w:uiPriority w:val="99"/>
    <w:unhideWhenUsed/>
    <w:rsid w:val="00147B4F"/>
    <w:pPr>
      <w:tabs>
        <w:tab w:val="center" w:pos="4677"/>
        <w:tab w:val="right" w:pos="9355"/>
      </w:tabs>
    </w:pPr>
  </w:style>
  <w:style w:type="character" w:customStyle="1" w:styleId="aa">
    <w:name w:val="Верхний колонтитул Знак"/>
    <w:basedOn w:val="a0"/>
    <w:link w:val="a9"/>
    <w:uiPriority w:val="99"/>
    <w:rsid w:val="00147B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7B4F"/>
    <w:pPr>
      <w:tabs>
        <w:tab w:val="center" w:pos="4677"/>
        <w:tab w:val="right" w:pos="9355"/>
      </w:tabs>
    </w:pPr>
  </w:style>
  <w:style w:type="character" w:customStyle="1" w:styleId="ac">
    <w:name w:val="Нижний колонтитул Знак"/>
    <w:basedOn w:val="a0"/>
    <w:link w:val="ab"/>
    <w:uiPriority w:val="99"/>
    <w:rsid w:val="00147B4F"/>
    <w:rPr>
      <w:rFonts w:ascii="Times New Roman" w:eastAsia="Times New Roman" w:hAnsi="Times New Roman" w:cs="Times New Roman"/>
      <w:sz w:val="24"/>
      <w:szCs w:val="24"/>
      <w:lang w:eastAsia="ru-RU"/>
    </w:rPr>
  </w:style>
  <w:style w:type="paragraph" w:customStyle="1" w:styleId="ConsPlusNonformat">
    <w:name w:val="ConsPlusNonformat"/>
    <w:rsid w:val="00436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074D2C"/>
    <w:rPr>
      <w:color w:val="0000FF" w:themeColor="hyperlink"/>
      <w:u w:val="single"/>
    </w:rPr>
  </w:style>
  <w:style w:type="character" w:customStyle="1" w:styleId="a4">
    <w:name w:val="Без интервала Знак"/>
    <w:link w:val="a3"/>
    <w:uiPriority w:val="1"/>
    <w:rsid w:val="008E22A8"/>
    <w:rPr>
      <w:rFonts w:ascii="Times New Roman" w:eastAsia="Times New Roman" w:hAnsi="Times New Roman" w:cs="Times New Roman"/>
      <w:sz w:val="20"/>
      <w:szCs w:val="20"/>
      <w:lang w:eastAsia="ru-RU"/>
    </w:rPr>
  </w:style>
  <w:style w:type="paragraph" w:styleId="ae">
    <w:name w:val="List Paragraph"/>
    <w:basedOn w:val="a"/>
    <w:uiPriority w:val="34"/>
    <w:qFormat/>
    <w:rsid w:val="005303E5"/>
    <w:pPr>
      <w:widowControl w:val="0"/>
      <w:autoSpaceDE w:val="0"/>
      <w:autoSpaceDN w:val="0"/>
      <w:adjustRightInd w:val="0"/>
      <w:ind w:left="720"/>
      <w:contextualSpacing/>
    </w:pPr>
    <w:rPr>
      <w:sz w:val="20"/>
      <w:szCs w:val="20"/>
    </w:rPr>
  </w:style>
  <w:style w:type="paragraph" w:customStyle="1" w:styleId="ConsPlusCell">
    <w:name w:val="ConsPlusCell"/>
    <w:rsid w:val="000F4B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link w:val="ConsNormal0"/>
    <w:rsid w:val="00B777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B777C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51766">
      <w:bodyDiv w:val="1"/>
      <w:marLeft w:val="0"/>
      <w:marRight w:val="0"/>
      <w:marTop w:val="0"/>
      <w:marBottom w:val="0"/>
      <w:divBdr>
        <w:top w:val="none" w:sz="0" w:space="0" w:color="auto"/>
        <w:left w:val="none" w:sz="0" w:space="0" w:color="auto"/>
        <w:bottom w:val="none" w:sz="0" w:space="0" w:color="auto"/>
        <w:right w:val="none" w:sz="0" w:space="0" w:color="auto"/>
      </w:divBdr>
    </w:div>
    <w:div w:id="9808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E504-B239-409B-A69E-DBC725F5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adminka</cp:lastModifiedBy>
  <cp:revision>2</cp:revision>
  <cp:lastPrinted>2024-04-09T08:02:00Z</cp:lastPrinted>
  <dcterms:created xsi:type="dcterms:W3CDTF">2024-04-12T11:49:00Z</dcterms:created>
  <dcterms:modified xsi:type="dcterms:W3CDTF">2024-04-12T11:49:00Z</dcterms:modified>
</cp:coreProperties>
</file>