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D1" w:rsidRPr="001E47F3" w:rsidRDefault="00BE3FD1" w:rsidP="00BE3FD1">
      <w:pPr>
        <w:jc w:val="center"/>
        <w:rPr>
          <w:rFonts w:ascii="Times New Roman" w:hAnsi="Times New Roman" w:cs="Times New Roman"/>
          <w:sz w:val="32"/>
        </w:rPr>
      </w:pPr>
      <w:r w:rsidRPr="001E47F3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FD1" w:rsidRDefault="00BE3FD1" w:rsidP="00BE3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FD1" w:rsidRPr="001E47F3" w:rsidRDefault="00BE3FD1" w:rsidP="00BE3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7F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3FD1" w:rsidRPr="001E47F3" w:rsidRDefault="00BE3FD1" w:rsidP="00BE3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7F3">
        <w:rPr>
          <w:rFonts w:ascii="Times New Roman" w:hAnsi="Times New Roman" w:cs="Times New Roman"/>
          <w:b/>
          <w:sz w:val="28"/>
          <w:szCs w:val="28"/>
        </w:rPr>
        <w:t>ВЯЗЬМА - БРЯНСКОГО СЕЛЬСКОГО ПОСЕЛЕНИЯ</w:t>
      </w:r>
    </w:p>
    <w:p w:rsidR="00BE3FD1" w:rsidRPr="001E47F3" w:rsidRDefault="00BE3FD1" w:rsidP="00BE3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7F3">
        <w:rPr>
          <w:rFonts w:ascii="Times New Roman" w:hAnsi="Times New Roman" w:cs="Times New Roman"/>
          <w:b/>
          <w:sz w:val="28"/>
          <w:szCs w:val="28"/>
        </w:rPr>
        <w:t xml:space="preserve">ВЯЗЕМСКОГО  РАЙОНА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47F3">
        <w:rPr>
          <w:rFonts w:ascii="Times New Roman" w:hAnsi="Times New Roman" w:cs="Times New Roman"/>
          <w:b/>
          <w:sz w:val="28"/>
          <w:szCs w:val="28"/>
        </w:rPr>
        <w:t>СМОЛЕНСКОЙ  ОБЛАСТИ</w:t>
      </w:r>
    </w:p>
    <w:p w:rsidR="00BE3FD1" w:rsidRPr="001E47F3" w:rsidRDefault="00BE3FD1" w:rsidP="00BE3F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FD1" w:rsidRPr="001E47F3" w:rsidRDefault="00BE3FD1" w:rsidP="00BE3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47F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E47F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E3FD1" w:rsidRPr="001E47F3" w:rsidRDefault="00BE3FD1" w:rsidP="00BE3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FD1" w:rsidRDefault="0007617B" w:rsidP="00BE3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02.12.2015</w:t>
      </w:r>
      <w:r w:rsidR="00BE3FD1" w:rsidRPr="001E47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№ 84</w:t>
      </w:r>
    </w:p>
    <w:p w:rsidR="00BE3FD1" w:rsidRPr="001E47F3" w:rsidRDefault="00BE3FD1" w:rsidP="00BE3FD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536" w:type="dxa"/>
        <w:tblLayout w:type="fixed"/>
        <w:tblLook w:val="04A0"/>
      </w:tblPr>
      <w:tblGrid>
        <w:gridCol w:w="4536"/>
      </w:tblGrid>
      <w:tr w:rsidR="00BE3FD1" w:rsidRPr="0011073C" w:rsidTr="00141ED8">
        <w:tc>
          <w:tcPr>
            <w:tcW w:w="4536" w:type="dxa"/>
            <w:hideMark/>
          </w:tcPr>
          <w:p w:rsidR="00BE3FD1" w:rsidRPr="0011073C" w:rsidRDefault="00BE3FD1" w:rsidP="00141E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11073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97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реализации полномочий органов местного самоуправления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Вязьма-Брянского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97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Вяземского района Смоленской области»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2016-2018</w:t>
            </w:r>
            <w:r w:rsidRPr="0011073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BE3FD1" w:rsidRDefault="00BE3FD1" w:rsidP="00BE3FD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3FD1" w:rsidRPr="0011073C" w:rsidRDefault="00BE3FD1" w:rsidP="00BE3FD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  Федеральным законом от 6 октября </w:t>
      </w:r>
      <w:r w:rsidRPr="0011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Pr="0011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вления в Российской Федерации» </w:t>
      </w:r>
      <w:r w:rsidRPr="0011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 целях обеспечения деятельности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1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Вязьма-Брянского</w:t>
      </w:r>
      <w:proofErr w:type="spellEnd"/>
      <w:proofErr w:type="gramEnd"/>
      <w:r w:rsidRPr="0011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Вяземского района Смоленской области</w:t>
      </w:r>
      <w:r w:rsidRPr="0011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повышения их э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ффективности и результативности</w:t>
      </w:r>
    </w:p>
    <w:p w:rsidR="00BE3FD1" w:rsidRPr="001E47F3" w:rsidRDefault="00BE3FD1" w:rsidP="00BE3FD1">
      <w:pPr>
        <w:widowControl w:val="0"/>
        <w:snapToGri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Вязьма-Брянского</w:t>
      </w:r>
      <w:proofErr w:type="spellEnd"/>
      <w:r w:rsidRPr="0011073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47F3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7F3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7F3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7F3">
        <w:rPr>
          <w:rFonts w:ascii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7F3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47F3">
        <w:rPr>
          <w:rFonts w:ascii="Times New Roman" w:hAnsi="Times New Roman" w:cs="Times New Roman"/>
          <w:bCs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7F3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7F3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7F3">
        <w:rPr>
          <w:rFonts w:ascii="Times New Roman" w:hAnsi="Times New Roman" w:cs="Times New Roman"/>
          <w:bCs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7F3"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7F3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7F3">
        <w:rPr>
          <w:rFonts w:ascii="Times New Roman" w:hAnsi="Times New Roman" w:cs="Times New Roman"/>
          <w:bCs/>
          <w:sz w:val="28"/>
          <w:szCs w:val="28"/>
          <w:lang w:eastAsia="ru-RU"/>
        </w:rPr>
        <w:t>т:</w:t>
      </w:r>
    </w:p>
    <w:p w:rsidR="00BE3FD1" w:rsidRPr="0011073C" w:rsidRDefault="00BE3FD1" w:rsidP="00BE3F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прилагаемую </w:t>
      </w:r>
      <w:r w:rsidRPr="0011073C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7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реализации полномочий органов местного самоуправления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Вязьма-Брянского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7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Вяземского района Смоленской области» </w:t>
      </w:r>
      <w:r>
        <w:rPr>
          <w:rFonts w:ascii="Times New Roman" w:hAnsi="Times New Roman" w:cs="Times New Roman"/>
          <w:sz w:val="28"/>
          <w:szCs w:val="28"/>
        </w:rPr>
        <w:t>на 2016-2018</w:t>
      </w:r>
      <w:r w:rsidRPr="0011073C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1073C">
        <w:rPr>
          <w:rFonts w:ascii="Times New Roman" w:hAnsi="Times New Roman" w:cs="Times New Roman"/>
          <w:sz w:val="28"/>
          <w:szCs w:val="28"/>
        </w:rPr>
        <w:t xml:space="preserve">(далее – Программа). </w:t>
      </w:r>
    </w:p>
    <w:p w:rsidR="00BE3FD1" w:rsidRDefault="00BE3FD1" w:rsidP="00BE3FD1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073C">
        <w:rPr>
          <w:rFonts w:ascii="Times New Roman" w:hAnsi="Times New Roman" w:cs="Times New Roman"/>
          <w:spacing w:val="-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11073C">
        <w:rPr>
          <w:rFonts w:ascii="Times New Roman" w:hAnsi="Times New Roman" w:cs="Times New Roman"/>
          <w:spacing w:val="-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Вязьма-Брянского</w:t>
      </w:r>
      <w:proofErr w:type="spellEnd"/>
      <w:proofErr w:type="gramEnd"/>
      <w:r w:rsidRPr="0011073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Вяземского района Смоленской области</w:t>
      </w:r>
      <w:r w:rsidRPr="0011073C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предусмотреть в бюджете поселения ассигнован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на реализацию муниципальной </w:t>
      </w:r>
      <w:r w:rsidRPr="0011073C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7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реализации полномочий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Вязьма-Брянского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7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Вяземского района Смоленской области» </w:t>
      </w:r>
      <w:r>
        <w:rPr>
          <w:rFonts w:ascii="Times New Roman" w:hAnsi="Times New Roman" w:cs="Times New Roman"/>
          <w:sz w:val="28"/>
          <w:szCs w:val="28"/>
        </w:rPr>
        <w:t>на 2016-2018</w:t>
      </w:r>
      <w:r w:rsidRPr="0011073C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FD1" w:rsidRPr="008814F4" w:rsidRDefault="00BE3FD1" w:rsidP="00BE3FD1">
      <w:pPr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1073C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1073C">
        <w:rPr>
          <w:rFonts w:ascii="Times New Roman" w:hAnsi="Times New Roman" w:cs="Times New Roman"/>
          <w:sz w:val="28"/>
          <w:szCs w:val="28"/>
        </w:rPr>
        <w:t>3.</w:t>
      </w:r>
      <w:r w:rsidRPr="001107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Установить, что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ходе реализации муниципальной </w:t>
      </w:r>
      <w:r w:rsidRPr="0011073C">
        <w:rPr>
          <w:rFonts w:ascii="Times New Roman" w:hAnsi="Times New Roman" w:cs="Times New Roman"/>
          <w:bCs/>
          <w:color w:val="000000"/>
          <w:sz w:val="28"/>
          <w:szCs w:val="28"/>
        </w:rPr>
        <w:t>программы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7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реализации полномочий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рганов местного самоуправления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Вязьма-Брянского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7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Вяземского района Смоленской области» </w:t>
      </w:r>
      <w:r>
        <w:rPr>
          <w:rFonts w:ascii="Times New Roman" w:hAnsi="Times New Roman" w:cs="Times New Roman"/>
          <w:sz w:val="28"/>
          <w:szCs w:val="28"/>
        </w:rPr>
        <w:t>на 2016-2018</w:t>
      </w:r>
      <w:r w:rsidRPr="0011073C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1073C">
        <w:rPr>
          <w:rFonts w:ascii="Times New Roman" w:hAnsi="Times New Roman" w:cs="Times New Roman"/>
          <w:bCs/>
          <w:color w:val="000000"/>
          <w:sz w:val="28"/>
          <w:szCs w:val="28"/>
        </w:rPr>
        <w:t>мероприя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тия и объемы их финансирования </w:t>
      </w:r>
      <w:r w:rsidRPr="001107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подлежат ежегодной корректировке с учетом возможностей средств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Вязьма-Брянского</w:t>
      </w:r>
      <w:proofErr w:type="spellEnd"/>
      <w:r w:rsidRPr="001107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Вяземского района Смоленской области</w:t>
      </w:r>
      <w:r w:rsidRPr="0011073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E3FD1" w:rsidRDefault="00BE3FD1" w:rsidP="00BE3F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обнародовать на информационном стенде Администрации </w:t>
      </w:r>
      <w:proofErr w:type="gramStart"/>
      <w:r w:rsidRPr="008B7C46">
        <w:rPr>
          <w:rFonts w:ascii="Times New Roman" w:hAnsi="Times New Roman" w:cs="Times New Roman"/>
          <w:sz w:val="28"/>
          <w:szCs w:val="28"/>
        </w:rPr>
        <w:t>Вязьма–Брянского</w:t>
      </w:r>
      <w:proofErr w:type="gramEnd"/>
      <w:r w:rsidRPr="008B7C4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bryanskaya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E3FD1" w:rsidRDefault="00BE3FD1" w:rsidP="00BE3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5</w:t>
      </w:r>
      <w:r w:rsidRPr="0011073C"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11073C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11073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E3FD1" w:rsidRDefault="00BE3FD1" w:rsidP="00BE3FD1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5937A8">
        <w:rPr>
          <w:rFonts w:ascii="Times New Roman" w:hAnsi="Times New Roman" w:cs="Times New Roman"/>
          <w:spacing w:val="-1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-1"/>
          <w:sz w:val="28"/>
          <w:szCs w:val="28"/>
        </w:rPr>
        <w:t>Настоящее постановление вступает в силу с 1 января 2016</w:t>
      </w:r>
      <w:r w:rsidRPr="005937A8">
        <w:rPr>
          <w:rFonts w:ascii="Times New Roman" w:hAnsi="Times New Roman" w:cs="Times New Roman"/>
          <w:spacing w:val="-1"/>
          <w:sz w:val="28"/>
          <w:szCs w:val="28"/>
        </w:rPr>
        <w:t xml:space="preserve"> года.</w:t>
      </w:r>
    </w:p>
    <w:p w:rsidR="00BE3FD1" w:rsidRPr="0011073C" w:rsidRDefault="00BE3FD1" w:rsidP="00BE3F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FD1" w:rsidRPr="0011073C" w:rsidRDefault="00BE3FD1" w:rsidP="00BE3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FD1" w:rsidRPr="0011073C" w:rsidRDefault="00BE3FD1" w:rsidP="00BE3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E3FD1" w:rsidRPr="0011073C" w:rsidRDefault="00BE3FD1" w:rsidP="00BE3F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Вязьма-Брянского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073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E3FD1" w:rsidRPr="008814F4" w:rsidRDefault="00BE3FD1" w:rsidP="00BE3FD1">
      <w:pPr>
        <w:rPr>
          <w:rFonts w:ascii="Times New Roman" w:hAnsi="Times New Roman" w:cs="Times New Roman"/>
          <w:b/>
          <w:sz w:val="28"/>
          <w:szCs w:val="28"/>
        </w:rPr>
      </w:pPr>
      <w:r w:rsidRPr="0011073C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</w:t>
      </w:r>
      <w:proofErr w:type="gramStart"/>
      <w:r w:rsidRPr="0011073C">
        <w:rPr>
          <w:rFonts w:ascii="Times New Roman" w:hAnsi="Times New Roman" w:cs="Times New Roman"/>
          <w:sz w:val="28"/>
          <w:szCs w:val="28"/>
        </w:rPr>
        <w:t xml:space="preserve">области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14F4">
        <w:rPr>
          <w:rFonts w:ascii="Times New Roman" w:hAnsi="Times New Roman" w:cs="Times New Roman"/>
          <w:b/>
          <w:sz w:val="28"/>
          <w:szCs w:val="28"/>
        </w:rPr>
        <w:t>В.</w:t>
      </w:r>
      <w:proofErr w:type="gramEnd"/>
      <w:r w:rsidRPr="008814F4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 w:rsidRPr="008814F4">
        <w:rPr>
          <w:rFonts w:ascii="Times New Roman" w:hAnsi="Times New Roman" w:cs="Times New Roman"/>
          <w:b/>
          <w:sz w:val="28"/>
          <w:szCs w:val="28"/>
        </w:rPr>
        <w:t>Шайторова</w:t>
      </w:r>
      <w:proofErr w:type="spellEnd"/>
    </w:p>
    <w:p w:rsidR="00BE3FD1" w:rsidRPr="0011073C" w:rsidRDefault="00BE3FD1" w:rsidP="00BE3FD1">
      <w:pPr>
        <w:widowControl w:val="0"/>
        <w:snapToGri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FD1" w:rsidRPr="0011073C" w:rsidRDefault="00BE3FD1" w:rsidP="00BE3FD1">
      <w:pPr>
        <w:widowControl w:val="0"/>
        <w:snapToGri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3FD1" w:rsidRDefault="00BE3FD1" w:rsidP="00BE3FD1">
      <w:pPr>
        <w:jc w:val="both"/>
        <w:rPr>
          <w:sz w:val="28"/>
          <w:szCs w:val="28"/>
        </w:rPr>
      </w:pPr>
    </w:p>
    <w:p w:rsidR="00BE3FD1" w:rsidRDefault="00BE3FD1" w:rsidP="00BE3FD1">
      <w:pPr>
        <w:ind w:left="720"/>
        <w:jc w:val="both"/>
        <w:rPr>
          <w:sz w:val="28"/>
          <w:szCs w:val="28"/>
        </w:rPr>
      </w:pPr>
    </w:p>
    <w:p w:rsidR="00BE3FD1" w:rsidRDefault="00BE3FD1" w:rsidP="00BE3FD1">
      <w:pPr>
        <w:ind w:left="720"/>
        <w:rPr>
          <w:sz w:val="28"/>
          <w:szCs w:val="28"/>
        </w:rPr>
      </w:pPr>
    </w:p>
    <w:p w:rsidR="00BE3FD1" w:rsidRDefault="00BE3FD1" w:rsidP="00BE3FD1">
      <w:pPr>
        <w:ind w:left="720"/>
        <w:rPr>
          <w:sz w:val="28"/>
          <w:szCs w:val="28"/>
        </w:rPr>
      </w:pPr>
    </w:p>
    <w:p w:rsidR="00BE3FD1" w:rsidRPr="003F3FB4" w:rsidRDefault="00BE3FD1" w:rsidP="00BE3FD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  <w:r w:rsidRPr="003F3FB4">
        <w:rPr>
          <w:rFonts w:ascii="Tahoma" w:eastAsia="Times New Roman" w:hAnsi="Tahoma" w:cs="Tahoma"/>
          <w:color w:val="33556B"/>
          <w:sz w:val="20"/>
          <w:szCs w:val="20"/>
          <w:lang w:eastAsia="ru-RU"/>
        </w:rPr>
        <w:t> </w:t>
      </w:r>
    </w:p>
    <w:p w:rsidR="00BE3FD1" w:rsidRPr="003F3FB4" w:rsidRDefault="00BE3FD1" w:rsidP="00BE3FD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  <w:r w:rsidRPr="003F3FB4">
        <w:rPr>
          <w:rFonts w:ascii="Tahoma" w:eastAsia="Times New Roman" w:hAnsi="Tahoma" w:cs="Tahoma"/>
          <w:color w:val="33556B"/>
          <w:sz w:val="20"/>
          <w:szCs w:val="20"/>
          <w:lang w:eastAsia="ru-RU"/>
        </w:rPr>
        <w:t> </w:t>
      </w:r>
    </w:p>
    <w:p w:rsidR="00BE3FD1" w:rsidRPr="003F3FB4" w:rsidRDefault="00BE3FD1" w:rsidP="00BE3FD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  <w:r w:rsidRPr="003F3FB4">
        <w:rPr>
          <w:rFonts w:ascii="Tahoma" w:eastAsia="Times New Roman" w:hAnsi="Tahoma" w:cs="Tahoma"/>
          <w:color w:val="33556B"/>
          <w:sz w:val="20"/>
          <w:szCs w:val="20"/>
          <w:lang w:eastAsia="ru-RU"/>
        </w:rPr>
        <w:t>.</w:t>
      </w:r>
    </w:p>
    <w:p w:rsidR="00BE3FD1" w:rsidRPr="003F3FB4" w:rsidRDefault="00BE3FD1" w:rsidP="00BE3FD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  <w:r w:rsidRPr="003F3FB4">
        <w:rPr>
          <w:rFonts w:ascii="Tahoma" w:eastAsia="Times New Roman" w:hAnsi="Tahoma" w:cs="Tahoma"/>
          <w:color w:val="33556B"/>
          <w:sz w:val="20"/>
          <w:szCs w:val="20"/>
          <w:lang w:eastAsia="ru-RU"/>
        </w:rPr>
        <w:t> </w:t>
      </w:r>
    </w:p>
    <w:tbl>
      <w:tblPr>
        <w:tblW w:w="3825" w:type="dxa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3825"/>
      </w:tblGrid>
      <w:tr w:rsidR="00BE3FD1" w:rsidRPr="003F3FB4" w:rsidTr="00141ED8">
        <w:trPr>
          <w:tblCellSpacing w:w="0" w:type="dxa"/>
          <w:jc w:val="right"/>
        </w:trPr>
        <w:tc>
          <w:tcPr>
            <w:tcW w:w="3825" w:type="dxa"/>
            <w:hideMark/>
          </w:tcPr>
          <w:p w:rsidR="00BE3FD1" w:rsidRPr="003F3FB4" w:rsidRDefault="00BE3FD1" w:rsidP="00141ED8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</w:p>
        </w:tc>
      </w:tr>
    </w:tbl>
    <w:p w:rsidR="00BE3FD1" w:rsidRDefault="00BE3FD1" w:rsidP="00BE3FD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  <w:r w:rsidRPr="003F3FB4">
        <w:rPr>
          <w:rFonts w:ascii="Tahoma" w:eastAsia="Times New Roman" w:hAnsi="Tahoma" w:cs="Tahoma"/>
          <w:color w:val="33556B"/>
          <w:sz w:val="20"/>
          <w:szCs w:val="20"/>
          <w:lang w:eastAsia="ru-RU"/>
        </w:rPr>
        <w:t> </w:t>
      </w:r>
    </w:p>
    <w:p w:rsidR="00BE3FD1" w:rsidRDefault="00BE3FD1" w:rsidP="00BE3FD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E3FD1" w:rsidRDefault="00BE3FD1" w:rsidP="00BE3FD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E3FD1" w:rsidRDefault="00BE3FD1" w:rsidP="00BE3FD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E3FD1" w:rsidRPr="008814F4" w:rsidRDefault="00BE3FD1" w:rsidP="00BE3FD1">
      <w:pPr>
        <w:spacing w:after="0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4F4">
        <w:rPr>
          <w:rFonts w:ascii="Times New Roman" w:hAnsi="Times New Roman" w:cs="Times New Roman"/>
          <w:b/>
          <w:sz w:val="28"/>
          <w:szCs w:val="28"/>
        </w:rPr>
        <w:lastRenderedPageBreak/>
        <w:t>УТВЕРЖДЕНА</w:t>
      </w:r>
    </w:p>
    <w:p w:rsidR="00BE3FD1" w:rsidRDefault="00BE3FD1" w:rsidP="00BE3FD1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814F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BE3FD1" w:rsidRPr="008814F4" w:rsidRDefault="00BE3FD1" w:rsidP="00BE3FD1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814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proofErr w:type="gramStart"/>
      <w:r w:rsidRPr="008814F4"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proofErr w:type="gramEnd"/>
      <w:r w:rsidRPr="008814F4">
        <w:rPr>
          <w:rFonts w:ascii="Times New Roman" w:hAnsi="Times New Roman" w:cs="Times New Roman"/>
          <w:sz w:val="28"/>
          <w:szCs w:val="28"/>
        </w:rPr>
        <w:t xml:space="preserve"> сельского поселения Вяземс</w:t>
      </w:r>
      <w:r>
        <w:rPr>
          <w:rFonts w:ascii="Times New Roman" w:hAnsi="Times New Roman" w:cs="Times New Roman"/>
          <w:sz w:val="28"/>
          <w:szCs w:val="28"/>
        </w:rPr>
        <w:t>кого района Смоленской области</w:t>
      </w:r>
    </w:p>
    <w:p w:rsidR="00BE3FD1" w:rsidRPr="008814F4" w:rsidRDefault="00BE3FD1" w:rsidP="00BE3FD1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814F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02.12.2015 № 84</w:t>
      </w:r>
    </w:p>
    <w:p w:rsidR="00BE3FD1" w:rsidRPr="008814F4" w:rsidRDefault="00BE3FD1" w:rsidP="00BE3FD1">
      <w:pPr>
        <w:ind w:left="5103"/>
        <w:jc w:val="center"/>
        <w:rPr>
          <w:sz w:val="28"/>
          <w:szCs w:val="28"/>
        </w:rPr>
      </w:pPr>
    </w:p>
    <w:p w:rsidR="00BE3FD1" w:rsidRDefault="00BE3FD1" w:rsidP="00BE3FD1">
      <w:pPr>
        <w:jc w:val="center"/>
        <w:rPr>
          <w:sz w:val="28"/>
          <w:szCs w:val="28"/>
        </w:rPr>
      </w:pPr>
    </w:p>
    <w:p w:rsidR="00BE3FD1" w:rsidRDefault="00BE3FD1" w:rsidP="00BE3FD1">
      <w:pPr>
        <w:jc w:val="center"/>
        <w:rPr>
          <w:sz w:val="28"/>
          <w:szCs w:val="28"/>
        </w:rPr>
      </w:pPr>
    </w:p>
    <w:p w:rsidR="00BE3FD1" w:rsidRDefault="00BE3FD1" w:rsidP="00BE3F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523">
        <w:rPr>
          <w:rFonts w:ascii="Times New Roman" w:hAnsi="Times New Roman" w:cs="Times New Roman"/>
          <w:b/>
          <w:sz w:val="28"/>
          <w:szCs w:val="28"/>
        </w:rPr>
        <w:t xml:space="preserve"> МУНИЦИПАЛЬНАЯ ПРОГРАММА</w:t>
      </w:r>
    </w:p>
    <w:p w:rsidR="00BE3FD1" w:rsidRDefault="00BE3FD1" w:rsidP="00BE3FD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097CD4">
        <w:rPr>
          <w:rFonts w:ascii="Times New Roman" w:hAnsi="Times New Roman" w:cs="Times New Roman"/>
          <w:b/>
          <w:sz w:val="32"/>
          <w:szCs w:val="32"/>
        </w:rPr>
        <w:t>«</w:t>
      </w:r>
      <w:r w:rsidRPr="00097C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Обеспечение реализации полномочий 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рганов местного самоуправления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Вязьма-Брянского</w:t>
      </w:r>
      <w:proofErr w:type="spellEnd"/>
      <w:proofErr w:type="gramEnd"/>
      <w:r w:rsidRPr="00097C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сельского поселения </w:t>
      </w:r>
      <w:r w:rsidRPr="00097CD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Вяземского района Смоленской области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»</w:t>
      </w:r>
      <w:r w:rsidRPr="00097CD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</w:p>
    <w:p w:rsidR="00BE3FD1" w:rsidRPr="00097CD4" w:rsidRDefault="00BE3FD1" w:rsidP="00BE3FD1">
      <w:pPr>
        <w:spacing w:after="0"/>
        <w:jc w:val="center"/>
        <w:rPr>
          <w:rFonts w:ascii="Tahoma" w:eastAsia="Times New Roman" w:hAnsi="Tahoma" w:cs="Tahoma"/>
          <w:b/>
          <w:color w:val="33556B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на 2016-2018</w:t>
      </w:r>
      <w:r w:rsidRPr="00097CD4">
        <w:rPr>
          <w:rFonts w:ascii="Times New Roman" w:hAnsi="Times New Roman" w:cs="Times New Roman"/>
          <w:b/>
          <w:sz w:val="32"/>
          <w:szCs w:val="32"/>
        </w:rPr>
        <w:t xml:space="preserve"> годы</w:t>
      </w:r>
    </w:p>
    <w:p w:rsidR="00BE3FD1" w:rsidRDefault="00BE3FD1" w:rsidP="00BE3FD1">
      <w:pPr>
        <w:spacing w:before="100" w:beforeAutospacing="1" w:after="0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E3FD1" w:rsidRDefault="00BE3FD1" w:rsidP="00BE3FD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E3FD1" w:rsidRDefault="00BE3FD1" w:rsidP="00BE3FD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E3FD1" w:rsidRDefault="00BE3FD1" w:rsidP="00BE3FD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E3FD1" w:rsidRDefault="00BE3FD1" w:rsidP="00BE3FD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E3FD1" w:rsidRDefault="00BE3FD1" w:rsidP="00BE3FD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E3FD1" w:rsidRDefault="00BE3FD1" w:rsidP="00BE3FD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E3FD1" w:rsidRDefault="00BE3FD1" w:rsidP="00BE3FD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E3FD1" w:rsidRDefault="00BE3FD1" w:rsidP="00BE3FD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E3FD1" w:rsidRDefault="00BE3FD1" w:rsidP="00BE3FD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E3FD1" w:rsidRDefault="00BE3FD1" w:rsidP="00BE3FD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E3FD1" w:rsidRDefault="00BE3FD1" w:rsidP="00BE3FD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E3FD1" w:rsidRPr="003F3FB4" w:rsidRDefault="00BE3FD1" w:rsidP="00BE3FD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E3FD1" w:rsidRDefault="00BE3FD1" w:rsidP="00BE3FD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FD1" w:rsidRDefault="00BE3FD1" w:rsidP="00BE3FD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FD1" w:rsidRDefault="00BE3FD1" w:rsidP="00BE3FD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FD1" w:rsidRDefault="00BE3FD1" w:rsidP="00BE3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523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  <w:r w:rsidRPr="007B6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2"/>
        <w:gridCol w:w="7490"/>
      </w:tblGrid>
      <w:tr w:rsidR="00BE3FD1" w:rsidRPr="007B6523" w:rsidTr="00141ED8">
        <w:trPr>
          <w:tblCellSpacing w:w="0" w:type="dxa"/>
        </w:trPr>
        <w:tc>
          <w:tcPr>
            <w:tcW w:w="2452" w:type="dxa"/>
            <w:hideMark/>
          </w:tcPr>
          <w:p w:rsidR="00BE3FD1" w:rsidRPr="002D56DD" w:rsidRDefault="00BE3FD1" w:rsidP="00141ED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D56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490" w:type="dxa"/>
            <w:hideMark/>
          </w:tcPr>
          <w:p w:rsidR="00BE3FD1" w:rsidRPr="007B6523" w:rsidRDefault="00BE3FD1" w:rsidP="00141ED8">
            <w:pPr>
              <w:spacing w:before="100" w:beforeAutospacing="1" w:after="100" w:afterAutospacing="1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7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реализации полномочий органов местного самоуправления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Вязьма-Брянского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97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Вяземского района Смоленской области»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2016-2018</w:t>
            </w:r>
            <w:r w:rsidRPr="0011073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(далее – Программа)</w:t>
            </w:r>
          </w:p>
        </w:tc>
      </w:tr>
      <w:tr w:rsidR="00BE3FD1" w:rsidRPr="007B6523" w:rsidTr="00141ED8">
        <w:trPr>
          <w:tblCellSpacing w:w="0" w:type="dxa"/>
        </w:trPr>
        <w:tc>
          <w:tcPr>
            <w:tcW w:w="2452" w:type="dxa"/>
            <w:hideMark/>
          </w:tcPr>
          <w:p w:rsidR="00BE3FD1" w:rsidRPr="002D56DD" w:rsidRDefault="00BE3FD1" w:rsidP="00141ED8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D56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90" w:type="dxa"/>
            <w:hideMark/>
          </w:tcPr>
          <w:p w:rsidR="00BE3FD1" w:rsidRDefault="00BE3FD1" w:rsidP="00141ED8">
            <w:pPr>
              <w:widowControl w:val="0"/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2D56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BE3FD1" w:rsidRDefault="00BE3FD1" w:rsidP="00141ED8">
            <w:pPr>
              <w:widowControl w:val="0"/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Бюджетный кодекс Российской федерации;</w:t>
            </w:r>
          </w:p>
          <w:p w:rsidR="00BE3FD1" w:rsidRPr="009F43F3" w:rsidRDefault="00BE3FD1" w:rsidP="00141ED8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Устав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Вязьма-Брянского</w:t>
            </w:r>
            <w:proofErr w:type="spellEnd"/>
            <w:proofErr w:type="gramEnd"/>
            <w:r w:rsidRPr="002D56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Вяземского района Смоленской области.</w:t>
            </w:r>
          </w:p>
        </w:tc>
      </w:tr>
      <w:tr w:rsidR="00BE3FD1" w:rsidRPr="007B6523" w:rsidTr="00141ED8">
        <w:trPr>
          <w:tblCellSpacing w:w="0" w:type="dxa"/>
        </w:trPr>
        <w:tc>
          <w:tcPr>
            <w:tcW w:w="2452" w:type="dxa"/>
            <w:hideMark/>
          </w:tcPr>
          <w:p w:rsidR="00BE3FD1" w:rsidRPr="002D56DD" w:rsidRDefault="00BE3FD1" w:rsidP="00141ED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D56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7490" w:type="dxa"/>
            <w:hideMark/>
          </w:tcPr>
          <w:p w:rsidR="00BE3FD1" w:rsidRPr="007B6523" w:rsidRDefault="00BE3FD1" w:rsidP="00141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2016-2018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BE3FD1" w:rsidRPr="007B6523" w:rsidTr="00141ED8">
        <w:trPr>
          <w:tblCellSpacing w:w="0" w:type="dxa"/>
        </w:trPr>
        <w:tc>
          <w:tcPr>
            <w:tcW w:w="2452" w:type="dxa"/>
            <w:hideMark/>
          </w:tcPr>
          <w:p w:rsidR="00BE3FD1" w:rsidRPr="002D56DD" w:rsidRDefault="00BE3FD1" w:rsidP="00141ED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56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Муниципальный  заказчик Программы</w:t>
            </w:r>
          </w:p>
        </w:tc>
        <w:tc>
          <w:tcPr>
            <w:tcW w:w="7490" w:type="dxa"/>
            <w:hideMark/>
          </w:tcPr>
          <w:p w:rsidR="00BE3FD1" w:rsidRPr="007B6523" w:rsidRDefault="00BE3FD1" w:rsidP="00141ED8">
            <w:pPr>
              <w:spacing w:before="100" w:beforeAutospacing="1" w:after="100" w:afterAutospacing="1" w:line="240" w:lineRule="auto"/>
              <w:ind w:right="141" w:firstLine="2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Вязьма-Брянского</w:t>
            </w:r>
            <w:proofErr w:type="spellEnd"/>
            <w:proofErr w:type="gramEnd"/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Вяземского района Смоленской области </w:t>
            </w:r>
          </w:p>
        </w:tc>
      </w:tr>
      <w:tr w:rsidR="00BE3FD1" w:rsidRPr="007B6523" w:rsidTr="00141ED8">
        <w:trPr>
          <w:tblCellSpacing w:w="0" w:type="dxa"/>
        </w:trPr>
        <w:tc>
          <w:tcPr>
            <w:tcW w:w="2452" w:type="dxa"/>
            <w:hideMark/>
          </w:tcPr>
          <w:p w:rsidR="00BE3FD1" w:rsidRPr="002D56DD" w:rsidRDefault="00BE3FD1" w:rsidP="00141ED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D56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490" w:type="dxa"/>
            <w:hideMark/>
          </w:tcPr>
          <w:p w:rsidR="00BE3FD1" w:rsidRPr="007B6523" w:rsidRDefault="00BE3FD1" w:rsidP="00141ED8">
            <w:pPr>
              <w:spacing w:before="100" w:beforeAutospacing="1" w:after="100" w:afterAutospacing="1" w:line="240" w:lineRule="auto"/>
              <w:ind w:right="141" w:firstLine="2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Вязьма-Брянского</w:t>
            </w:r>
            <w:proofErr w:type="spellEnd"/>
            <w:proofErr w:type="gramEnd"/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Вяземского района Смоленской области</w:t>
            </w:r>
          </w:p>
        </w:tc>
      </w:tr>
      <w:tr w:rsidR="00BE3FD1" w:rsidRPr="007B6523" w:rsidTr="00141ED8">
        <w:trPr>
          <w:tblCellSpacing w:w="0" w:type="dxa"/>
        </w:trPr>
        <w:tc>
          <w:tcPr>
            <w:tcW w:w="2452" w:type="dxa"/>
            <w:hideMark/>
          </w:tcPr>
          <w:p w:rsidR="00BE3FD1" w:rsidRPr="002D56DD" w:rsidRDefault="00BE3FD1" w:rsidP="00141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D56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490" w:type="dxa"/>
            <w:hideMark/>
          </w:tcPr>
          <w:p w:rsidR="00BE3FD1" w:rsidRDefault="00BE3FD1" w:rsidP="00141ED8">
            <w:pPr>
              <w:spacing w:after="0" w:line="240" w:lineRule="auto"/>
              <w:ind w:left="100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деятельности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органов местного самоуправления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Вязьма-Брянского</w:t>
            </w:r>
            <w:proofErr w:type="spellEnd"/>
            <w:proofErr w:type="gramEnd"/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Вяземского района Смоленской области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повышение их эффективности и результативности;</w:t>
            </w:r>
          </w:p>
          <w:p w:rsidR="00BE3FD1" w:rsidRDefault="00BE3FD1" w:rsidP="00141ED8">
            <w:pPr>
              <w:spacing w:after="0" w:line="240" w:lineRule="auto"/>
              <w:ind w:left="100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беспечение долгосрочной сбалансированности и устойчивости бюджета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Вязьма-Брянского</w:t>
            </w:r>
            <w:proofErr w:type="spellEnd"/>
            <w:proofErr w:type="gramEnd"/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Вяземского района Смоленской области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создание условий для повышения качества управления муниципальными финансами;</w:t>
            </w:r>
          </w:p>
          <w:p w:rsidR="00BE3FD1" w:rsidRDefault="00BE3FD1" w:rsidP="00141ED8">
            <w:pPr>
              <w:spacing w:after="0" w:line="240" w:lineRule="auto"/>
              <w:ind w:left="100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беспечение выполнения расходных обязательств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Вязьма-Брянского</w:t>
            </w:r>
            <w:proofErr w:type="spellEnd"/>
            <w:proofErr w:type="gramEnd"/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Вяземского района Смоленской области 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создание условий для их оптимизации;</w:t>
            </w:r>
          </w:p>
          <w:p w:rsidR="00BE3FD1" w:rsidRDefault="00BE3FD1" w:rsidP="00141ED8">
            <w:pPr>
              <w:spacing w:after="0" w:line="240" w:lineRule="auto"/>
              <w:ind w:left="100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оздание условий для повышения эффективности использования бюджетных ресурсов и качества финансового менеджмента организаций сектора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муниципального  управления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BE3FD1" w:rsidRDefault="00BE3FD1" w:rsidP="00141ED8">
            <w:pPr>
              <w:spacing w:after="0" w:line="240" w:lineRule="auto"/>
              <w:ind w:left="100" w:right="141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беспечение своевременного контроля в финансово-бюджетной сфере;</w:t>
            </w:r>
          </w:p>
          <w:p w:rsidR="00BE3FD1" w:rsidRDefault="00BE3FD1" w:rsidP="00141ED8">
            <w:pPr>
              <w:spacing w:after="0" w:line="240" w:lineRule="auto"/>
              <w:ind w:left="100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и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сполнение полномочий по решению вопросов местного значения в </w:t>
            </w:r>
            <w:proofErr w:type="gramStart"/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соответствии</w:t>
            </w:r>
            <w:proofErr w:type="gramEnd"/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федеральными законами, законами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Смоленской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области и муниципальными правовыми актами. Исполнение отдельных государственных полномочий, переданных федеральными 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законами и законами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Смоленской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области;</w:t>
            </w:r>
          </w:p>
          <w:p w:rsidR="00BE3FD1" w:rsidRPr="007B6523" w:rsidRDefault="00BE3FD1" w:rsidP="00141ED8">
            <w:pPr>
              <w:spacing w:after="0" w:line="240" w:lineRule="auto"/>
              <w:ind w:left="100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рганизация проведения иных мероприятий в области муниципального управления.</w:t>
            </w:r>
          </w:p>
        </w:tc>
      </w:tr>
      <w:tr w:rsidR="00BE3FD1" w:rsidRPr="007B6523" w:rsidTr="00141ED8">
        <w:trPr>
          <w:tblCellSpacing w:w="0" w:type="dxa"/>
        </w:trPr>
        <w:tc>
          <w:tcPr>
            <w:tcW w:w="2452" w:type="dxa"/>
            <w:hideMark/>
          </w:tcPr>
          <w:p w:rsidR="00BE3FD1" w:rsidRPr="00B01B12" w:rsidRDefault="00BE3FD1" w:rsidP="00141ED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01B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490" w:type="dxa"/>
            <w:hideMark/>
          </w:tcPr>
          <w:p w:rsidR="00BE3FD1" w:rsidRPr="001F073E" w:rsidRDefault="00BE3FD1" w:rsidP="00141ED8">
            <w:pPr>
              <w:spacing w:before="100" w:beforeAutospacing="1" w:after="0" w:line="240" w:lineRule="auto"/>
              <w:ind w:left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Источниками финансирования Программы являются средства бюджета </w:t>
            </w:r>
            <w:proofErr w:type="spellStart"/>
            <w:proofErr w:type="gramStart"/>
            <w:r w:rsidRPr="001F0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Вязьма-Брянского</w:t>
            </w:r>
            <w:proofErr w:type="spellEnd"/>
            <w:proofErr w:type="gramEnd"/>
            <w:r w:rsidRPr="001F0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 </w:t>
            </w:r>
            <w:r w:rsidRPr="001F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Вяземского района Смоленской области</w:t>
            </w:r>
            <w:r w:rsidRPr="001F0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BE3FD1" w:rsidRPr="001F073E" w:rsidRDefault="00BE3FD1" w:rsidP="00141ED8">
            <w:pPr>
              <w:spacing w:after="0" w:line="240" w:lineRule="auto"/>
              <w:ind w:left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 год - 2 606,5</w:t>
            </w:r>
            <w:r w:rsidRPr="001F0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1F0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 w:rsidRPr="001F0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уб.</w:t>
            </w:r>
          </w:p>
          <w:p w:rsidR="00BE3FD1" w:rsidRPr="00A0510F" w:rsidRDefault="00BE3FD1" w:rsidP="00141ED8">
            <w:pPr>
              <w:tabs>
                <w:tab w:val="center" w:pos="3735"/>
              </w:tabs>
              <w:spacing w:after="0" w:line="240" w:lineRule="auto"/>
              <w:ind w:left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2017</w:t>
            </w:r>
            <w:r w:rsidRPr="00A05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- 2 606,5</w:t>
            </w:r>
            <w:r w:rsidRPr="00A05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тыс. руб.</w:t>
            </w:r>
          </w:p>
          <w:p w:rsidR="00BE3FD1" w:rsidRDefault="00BE3FD1" w:rsidP="00141ED8">
            <w:pPr>
              <w:spacing w:after="0" w:line="240" w:lineRule="auto"/>
              <w:ind w:left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2018</w:t>
            </w:r>
            <w:r w:rsidRPr="001F0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 - 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2 606,5 </w:t>
            </w:r>
            <w:r w:rsidRPr="001F0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</w:t>
            </w:r>
            <w:proofErr w:type="gramStart"/>
            <w:r w:rsidRPr="001F0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 w:rsidRPr="001F0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уб.</w:t>
            </w:r>
          </w:p>
          <w:p w:rsidR="00BE3FD1" w:rsidRPr="00802B2D" w:rsidRDefault="00BE3FD1" w:rsidP="00141ED8">
            <w:pPr>
              <w:spacing w:after="0" w:line="240" w:lineRule="auto"/>
              <w:ind w:left="2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Объемы средств местного </w:t>
            </w:r>
            <w:r w:rsidRPr="00802B2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бюджета для финансирования Программы </w:t>
            </w:r>
            <w:proofErr w:type="gramStart"/>
            <w:r w:rsidRPr="00802B2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носят прогнозный характер и подлежат</w:t>
            </w:r>
            <w:proofErr w:type="gramEnd"/>
            <w:r w:rsidRPr="00802B2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ежегодной корректировке.</w:t>
            </w:r>
          </w:p>
        </w:tc>
      </w:tr>
      <w:tr w:rsidR="00BE3FD1" w:rsidRPr="007B6523" w:rsidTr="00141ED8">
        <w:trPr>
          <w:tblCellSpacing w:w="0" w:type="dxa"/>
        </w:trPr>
        <w:tc>
          <w:tcPr>
            <w:tcW w:w="2452" w:type="dxa"/>
            <w:hideMark/>
          </w:tcPr>
          <w:p w:rsidR="00BE3FD1" w:rsidRPr="00B01B12" w:rsidRDefault="00BE3FD1" w:rsidP="00141ED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01B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Целевые индикаторы и показатели результативности реализации программы</w:t>
            </w:r>
          </w:p>
        </w:tc>
        <w:tc>
          <w:tcPr>
            <w:tcW w:w="7490" w:type="dxa"/>
            <w:hideMark/>
          </w:tcPr>
          <w:p w:rsidR="00BE3FD1" w:rsidRDefault="00BE3FD1" w:rsidP="00141ED8">
            <w:pPr>
              <w:tabs>
                <w:tab w:val="left" w:pos="7187"/>
              </w:tabs>
              <w:spacing w:after="0" w:line="240" w:lineRule="auto"/>
              <w:ind w:left="242" w:right="2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Количество обращений граждан, рассмотренных с нарушением сроков, установленны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 действующим законодательством.</w:t>
            </w:r>
          </w:p>
          <w:p w:rsidR="00BE3FD1" w:rsidRDefault="00BE3FD1" w:rsidP="00141ED8">
            <w:pPr>
              <w:spacing w:after="0" w:line="240" w:lineRule="auto"/>
              <w:ind w:left="242" w:right="2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Увеличение общего объема расходов бюджета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Вязьма-Брянского</w:t>
            </w:r>
            <w:proofErr w:type="spellEnd"/>
            <w:proofErr w:type="gramEnd"/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Вяземского района Смоленской области 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рас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чете на одного жителя поселения.</w:t>
            </w:r>
          </w:p>
          <w:p w:rsidR="00BE3FD1" w:rsidRDefault="00BE3FD1" w:rsidP="00141ED8">
            <w:pPr>
              <w:spacing w:after="0" w:line="240" w:lineRule="auto"/>
              <w:ind w:left="242" w:right="2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Соответствие муниципальных правовых актов действующему законодательству по результатам провер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 контрольно-надзорных органов.</w:t>
            </w:r>
          </w:p>
          <w:p w:rsidR="00BE3FD1" w:rsidRDefault="00BE3FD1" w:rsidP="00141ED8">
            <w:pPr>
              <w:spacing w:after="0" w:line="240" w:lineRule="auto"/>
              <w:ind w:left="242" w:right="2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гражда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н, включенных в кадровый резерв.</w:t>
            </w:r>
          </w:p>
          <w:p w:rsidR="00BE3FD1" w:rsidRDefault="00BE3FD1" w:rsidP="00141ED8">
            <w:pPr>
              <w:spacing w:after="0" w:line="240" w:lineRule="auto"/>
              <w:ind w:left="242" w:right="2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Доля дефицита в </w:t>
            </w:r>
            <w:proofErr w:type="gramStart"/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доходах</w:t>
            </w:r>
            <w:proofErr w:type="gramEnd"/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местного бюдж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ета без учета финансовой помощи.</w:t>
            </w:r>
          </w:p>
          <w:p w:rsidR="00BE3FD1" w:rsidRPr="007B6523" w:rsidRDefault="00BE3FD1" w:rsidP="00141ED8">
            <w:pPr>
              <w:spacing w:after="0" w:line="240" w:lineRule="auto"/>
              <w:ind w:left="242" w:right="2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.Уровень финансовой зависимости бюджета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BE3FD1" w:rsidRPr="007B6523" w:rsidTr="00141ED8">
        <w:trPr>
          <w:tblCellSpacing w:w="0" w:type="dxa"/>
        </w:trPr>
        <w:tc>
          <w:tcPr>
            <w:tcW w:w="2452" w:type="dxa"/>
            <w:hideMark/>
          </w:tcPr>
          <w:p w:rsidR="00BE3FD1" w:rsidRPr="00CE1CBF" w:rsidRDefault="00BE3FD1" w:rsidP="00141ED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CE1C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жидаемые конечные результаты программы</w:t>
            </w:r>
          </w:p>
        </w:tc>
        <w:tc>
          <w:tcPr>
            <w:tcW w:w="7490" w:type="dxa"/>
            <w:hideMark/>
          </w:tcPr>
          <w:p w:rsidR="00BE3FD1" w:rsidRPr="007B6523" w:rsidRDefault="00BE3FD1" w:rsidP="00141ED8">
            <w:pPr>
              <w:spacing w:before="100" w:beforeAutospacing="1" w:after="100" w:afterAutospacing="1" w:line="240" w:lineRule="auto"/>
              <w:ind w:left="242" w:right="2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Муниципальная программа будет способствовать выходу системы управления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поселения</w:t>
            </w:r>
          </w:p>
        </w:tc>
      </w:tr>
      <w:tr w:rsidR="00BE3FD1" w:rsidRPr="007B6523" w:rsidTr="00141ED8">
        <w:trPr>
          <w:tblCellSpacing w:w="0" w:type="dxa"/>
        </w:trPr>
        <w:tc>
          <w:tcPr>
            <w:tcW w:w="2452" w:type="dxa"/>
            <w:hideMark/>
          </w:tcPr>
          <w:p w:rsidR="00BE3FD1" w:rsidRPr="00CE1CBF" w:rsidRDefault="00BE3FD1" w:rsidP="00141ED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E1C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Осуществление контроля</w:t>
            </w:r>
          </w:p>
        </w:tc>
        <w:tc>
          <w:tcPr>
            <w:tcW w:w="7490" w:type="dxa"/>
            <w:hideMark/>
          </w:tcPr>
          <w:p w:rsidR="00BE3FD1" w:rsidRPr="007B6523" w:rsidRDefault="00BE3FD1" w:rsidP="00141ED8">
            <w:pPr>
              <w:spacing w:before="100" w:beforeAutospacing="1" w:after="100" w:afterAutospacing="1" w:line="240" w:lineRule="auto"/>
              <w:ind w:left="242" w:right="2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Вязьма-Брянского</w:t>
            </w:r>
            <w:proofErr w:type="spellEnd"/>
            <w:proofErr w:type="gramEnd"/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Вяземского района Смоленской области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рассмотрение отчета о ходе реализации муниципальной программы по окончании финансового года, оц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енка результативности программы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BE3FD1" w:rsidRPr="00BE3F03" w:rsidRDefault="00BE3FD1" w:rsidP="00BE3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Pr="00BE3F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Анализ текущей ситуации в сфере реализации Программы</w:t>
      </w:r>
    </w:p>
    <w:p w:rsidR="00BE3FD1" w:rsidRDefault="00BE3FD1" w:rsidP="00BE3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6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E3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целью административной реформы проводимой в Российской Федерации  на местном уровне, является преодоление разрыва между состоянием муниципального управления и существующим социально-экономическим потенциалом поселения путем кардинального повышения эффективности и результативности работы органов местного самоуправления.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E3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сновная  </w:t>
      </w:r>
      <w:r w:rsidRPr="00BE3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стратегическая цель: создание условий для повышения уровня и качества жизни граждан на основе устойчивого экономического роста и укрепления социальной инфраструктуры поселения.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E3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этого необходимо создание благоприятного, инвестиционного и предпринимательского климата, увеличение доходной части  бюджета поселения, сокращение уровня бедности населения, концентрация финансовых и организационных ресурсов на реализацию избранных приоритетов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BE3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хозяйства, создание благоприятных условий развития сельского хозяйства, транспортной инфраструктуры.</w:t>
      </w:r>
      <w:proofErr w:type="gramEnd"/>
    </w:p>
    <w:p w:rsidR="00BE3FD1" w:rsidRDefault="00BE3FD1" w:rsidP="00BE3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реализацию этих задач отвечают органы местного самоуправления.</w:t>
      </w:r>
    </w:p>
    <w:p w:rsidR="00BE3FD1" w:rsidRPr="004D7B5B" w:rsidRDefault="00BE3FD1" w:rsidP="00BE3FD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E3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ответствии с Уставом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Вязьма-Брянского</w:t>
      </w:r>
      <w:proofErr w:type="spellEnd"/>
      <w:r w:rsidRPr="00BE3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Вяземского района Смоленской </w:t>
      </w:r>
      <w:r w:rsidRPr="00445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Устав поселения)</w:t>
      </w:r>
      <w:r w:rsidRPr="00BE3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581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принятым решени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 Совета депутатов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Вязьма-Брянского</w:t>
      </w:r>
      <w:proofErr w:type="spellEnd"/>
      <w:r w:rsidRPr="00BE3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1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Вяземского района Смоленской области от 27</w:t>
      </w:r>
      <w:r w:rsidRPr="00581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.10.2005 № 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редакции решений Совета депутатов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Вязьма-Брянского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Вяземского района Смоленской области </w:t>
      </w:r>
      <w:r w:rsidRPr="004D7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Pr="004D7B5B">
        <w:rPr>
          <w:rFonts w:ascii="Times New Roman" w:hAnsi="Times New Roman" w:cs="Times New Roman"/>
          <w:sz w:val="28"/>
          <w:szCs w:val="28"/>
          <w:shd w:val="clear" w:color="auto" w:fill="FFFFFF"/>
        </w:rPr>
        <w:t>28.04.2006 № 6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4D7B5B">
        <w:rPr>
          <w:rFonts w:ascii="Times New Roman" w:hAnsi="Times New Roman" w:cs="Times New Roman"/>
          <w:sz w:val="28"/>
          <w:szCs w:val="28"/>
        </w:rPr>
        <w:t>19.04.</w:t>
      </w:r>
      <w:r w:rsidRPr="004D7B5B">
        <w:rPr>
          <w:rFonts w:ascii="Times New Roman" w:hAnsi="Times New Roman" w:cs="Times New Roman"/>
          <w:sz w:val="28"/>
          <w:szCs w:val="28"/>
          <w:shd w:val="clear" w:color="auto" w:fill="FFFFFF"/>
        </w:rPr>
        <w:t>2007 №12, 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7B5B">
        <w:rPr>
          <w:rFonts w:ascii="Times New Roman" w:hAnsi="Times New Roman" w:cs="Times New Roman"/>
          <w:sz w:val="28"/>
          <w:szCs w:val="28"/>
          <w:shd w:val="clear" w:color="auto" w:fill="FFFFFF"/>
        </w:rPr>
        <w:t>24.04.2008 № 16, от 19.03.2009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7B5B">
        <w:rPr>
          <w:rFonts w:ascii="Times New Roman" w:hAnsi="Times New Roman" w:cs="Times New Roman"/>
          <w:sz w:val="28"/>
          <w:szCs w:val="28"/>
          <w:shd w:val="clear" w:color="auto" w:fill="FFFFFF"/>
        </w:rPr>
        <w:t>5, от 15.10.2009 № 28, от 13.05.2010 № 13, от 25.04.2011</w:t>
      </w:r>
      <w:proofErr w:type="gramEnd"/>
      <w:r w:rsidRPr="004D7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proofErr w:type="gramStart"/>
      <w:r w:rsidRPr="004D7B5B">
        <w:rPr>
          <w:rFonts w:ascii="Times New Roman" w:hAnsi="Times New Roman" w:cs="Times New Roman"/>
          <w:sz w:val="28"/>
          <w:szCs w:val="28"/>
          <w:shd w:val="clear" w:color="auto" w:fill="FFFFFF"/>
        </w:rPr>
        <w:t>18,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7B5B">
        <w:rPr>
          <w:rFonts w:ascii="Times New Roman" w:hAnsi="Times New Roman" w:cs="Times New Roman"/>
          <w:sz w:val="28"/>
          <w:szCs w:val="28"/>
          <w:shd w:val="clear" w:color="auto" w:fill="FFFFFF"/>
        </w:rPr>
        <w:t>от  15.03.2012 № 5, от  04.04.2013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7B5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 </w:t>
      </w:r>
      <w:r w:rsidRPr="004D7B5B">
        <w:rPr>
          <w:rFonts w:ascii="Times New Roman" w:hAnsi="Times New Roman" w:cs="Times New Roman"/>
          <w:sz w:val="28"/>
          <w:szCs w:val="28"/>
          <w:shd w:val="clear" w:color="auto" w:fill="FFFFFF"/>
        </w:rPr>
        <w:t>24.03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.2014 </w:t>
      </w:r>
      <w:r w:rsidRPr="004D7B5B">
        <w:rPr>
          <w:rFonts w:ascii="Times New Roman" w:hAnsi="Times New Roman" w:cs="Times New Roman"/>
          <w:sz w:val="28"/>
          <w:szCs w:val="28"/>
          <w:shd w:val="clear" w:color="auto" w:fill="FFFFFF"/>
        </w:rPr>
        <w:t>№ 5, от 12.01.2015 № 1, от 18.08.2015 №</w:t>
      </w:r>
      <w:r w:rsidRPr="004D7B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D7B5B">
        <w:rPr>
          <w:rFonts w:ascii="Times New Roman" w:hAnsi="Times New Roman" w:cs="Times New Roman"/>
          <w:sz w:val="28"/>
          <w:szCs w:val="28"/>
          <w:shd w:val="clear" w:color="auto" w:fill="FFFFFF"/>
        </w:rPr>
        <w:t>29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1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E3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структуру органов местного самоуправления поселения составляют:</w:t>
      </w:r>
      <w:proofErr w:type="gramEnd"/>
    </w:p>
    <w:p w:rsidR="00BE3FD1" w:rsidRDefault="00BE3FD1" w:rsidP="00BE3FD1">
      <w:pPr>
        <w:pStyle w:val="ConsNormal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Совет депутатов </w:t>
      </w:r>
      <w:proofErr w:type="spellStart"/>
      <w:proofErr w:type="gramStart"/>
      <w:r>
        <w:rPr>
          <w:rFonts w:ascii="Times New Roman" w:hAnsi="Times New Roman"/>
          <w:sz w:val="28"/>
        </w:rPr>
        <w:t>Вязьма-Брянского</w:t>
      </w:r>
      <w:proofErr w:type="spellEnd"/>
      <w:proofErr w:type="gramEnd"/>
      <w:r>
        <w:rPr>
          <w:rFonts w:ascii="Times New Roman" w:hAnsi="Times New Roman"/>
          <w:sz w:val="28"/>
        </w:rPr>
        <w:t xml:space="preserve"> сельского поселения Вяземского района Смоленской области;</w:t>
      </w:r>
    </w:p>
    <w:p w:rsidR="00BE3FD1" w:rsidRDefault="00BE3FD1" w:rsidP="00BE3FD1">
      <w:pPr>
        <w:pStyle w:val="ConsNormal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Глава муниципального образования </w:t>
      </w:r>
      <w:proofErr w:type="spellStart"/>
      <w:proofErr w:type="gramStart"/>
      <w:r>
        <w:rPr>
          <w:rFonts w:ascii="Times New Roman" w:hAnsi="Times New Roman"/>
          <w:sz w:val="28"/>
        </w:rPr>
        <w:t>Вязьма-Брянского</w:t>
      </w:r>
      <w:proofErr w:type="spellEnd"/>
      <w:proofErr w:type="gramEnd"/>
      <w:r>
        <w:rPr>
          <w:rFonts w:ascii="Times New Roman" w:hAnsi="Times New Roman"/>
          <w:sz w:val="28"/>
        </w:rPr>
        <w:t xml:space="preserve"> сельского поселения Вяземского района Смоленской области (далее – Глава муниципального образования);</w:t>
      </w:r>
    </w:p>
    <w:p w:rsidR="00BE3FD1" w:rsidRDefault="00BE3FD1" w:rsidP="00BE3FD1">
      <w:pPr>
        <w:pStyle w:val="ConsNormal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Администрация </w:t>
      </w:r>
      <w:proofErr w:type="spellStart"/>
      <w:proofErr w:type="gramStart"/>
      <w:r>
        <w:rPr>
          <w:rFonts w:ascii="Times New Roman" w:hAnsi="Times New Roman"/>
          <w:sz w:val="28"/>
        </w:rPr>
        <w:t>Вязьма-Брянского</w:t>
      </w:r>
      <w:proofErr w:type="spellEnd"/>
      <w:proofErr w:type="gramEnd"/>
      <w:r>
        <w:rPr>
          <w:rFonts w:ascii="Times New Roman" w:hAnsi="Times New Roman"/>
          <w:sz w:val="28"/>
        </w:rPr>
        <w:t xml:space="preserve"> сельского поселения Вяземского района Смоленской области   (далее -  Администрация сельского поселения);</w:t>
      </w:r>
    </w:p>
    <w:p w:rsidR="00BE3FD1" w:rsidRPr="00445466" w:rsidRDefault="00BE3FD1" w:rsidP="00BE3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466">
        <w:rPr>
          <w:rFonts w:ascii="Times New Roman" w:hAnsi="Times New Roman" w:cs="Times New Roman"/>
          <w:sz w:val="28"/>
          <w:szCs w:val="28"/>
        </w:rPr>
        <w:t xml:space="preserve">4) Контрольно-ревизионная комиссия </w:t>
      </w:r>
      <w:proofErr w:type="spellStart"/>
      <w:proofErr w:type="gramStart"/>
      <w:r w:rsidRPr="00445466"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proofErr w:type="gramEnd"/>
      <w:r w:rsidRPr="0044546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(далее – Контрольно-ревизионная комиссия).  </w:t>
      </w:r>
    </w:p>
    <w:p w:rsidR="00BE3FD1" w:rsidRDefault="00BE3FD1" w:rsidP="00BE3FD1">
      <w:pPr>
        <w:pStyle w:val="ConsNormal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Совет депутатов </w:t>
      </w:r>
      <w:proofErr w:type="spellStart"/>
      <w:proofErr w:type="gramStart"/>
      <w:r>
        <w:rPr>
          <w:rFonts w:ascii="Times New Roman" w:hAnsi="Times New Roman"/>
          <w:sz w:val="28"/>
        </w:rPr>
        <w:t>Вязьма-Брянского</w:t>
      </w:r>
      <w:proofErr w:type="spellEnd"/>
      <w:proofErr w:type="gramEnd"/>
      <w:r>
        <w:rPr>
          <w:rFonts w:ascii="Times New Roman" w:hAnsi="Times New Roman"/>
          <w:sz w:val="28"/>
        </w:rPr>
        <w:t xml:space="preserve"> сельского поселения Вяземского района Смоленской области (далее – Совет депутатов) состоит из 13 депутатов,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5 лет. </w:t>
      </w:r>
    </w:p>
    <w:p w:rsidR="00BE3FD1" w:rsidRDefault="00BE3FD1" w:rsidP="00BE3FD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Организацию деятельности Совета депутатов осуществляет Глава муниципального образования.</w:t>
      </w:r>
    </w:p>
    <w:p w:rsidR="00BE3FD1" w:rsidRDefault="00BE3FD1" w:rsidP="00BE3FD1">
      <w:pPr>
        <w:widowControl w:val="0"/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06601A">
        <w:rPr>
          <w:rFonts w:ascii="Times New Roman" w:hAnsi="Times New Roman" w:cs="Times New Roman"/>
          <w:sz w:val="28"/>
          <w:szCs w:val="28"/>
        </w:rPr>
        <w:t>Глава муниципального образования избирается Советом депутатов из своего состава большинством голосов от установленн</w:t>
      </w:r>
      <w:r>
        <w:rPr>
          <w:rFonts w:ascii="Times New Roman" w:hAnsi="Times New Roman" w:cs="Times New Roman"/>
          <w:sz w:val="28"/>
          <w:szCs w:val="28"/>
        </w:rPr>
        <w:t>ого числа депутатов на пять лет,</w:t>
      </w:r>
      <w:r w:rsidRPr="004D7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6601A">
        <w:rPr>
          <w:rFonts w:ascii="Times New Roman" w:hAnsi="Times New Roman" w:cs="Times New Roman"/>
          <w:sz w:val="28"/>
          <w:szCs w:val="28"/>
        </w:rPr>
        <w:t>осуществляет свою деятельность на постоянной основе.</w:t>
      </w:r>
    </w:p>
    <w:p w:rsidR="00BE3FD1" w:rsidRDefault="00BE3FD1" w:rsidP="00BE3FD1">
      <w:pPr>
        <w:widowControl w:val="0"/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06601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исполняет полномочия председателя Совета депутатов, а также возглавляет Администрацию сельского поселения. </w:t>
      </w:r>
    </w:p>
    <w:p w:rsidR="00BE3FD1" w:rsidRPr="004D7B5B" w:rsidRDefault="00BE3FD1" w:rsidP="00BE3FD1">
      <w:pPr>
        <w:widowControl w:val="0"/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C6BD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сельского поселения формируется Главой муниципального образования в </w:t>
      </w:r>
      <w:proofErr w:type="gramStart"/>
      <w:r w:rsidRPr="003C6BD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C6BD6">
        <w:rPr>
          <w:rFonts w:ascii="Times New Roman" w:hAnsi="Times New Roman" w:cs="Times New Roman"/>
          <w:sz w:val="28"/>
          <w:szCs w:val="28"/>
        </w:rPr>
        <w:t xml:space="preserve"> с утвержденным им штатным расписанием в пределах средств, предусмотренных в местном бюджете для содержания Администрации сельского поселения.</w:t>
      </w:r>
      <w:r w:rsidRPr="003C6BD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3FD1" w:rsidRDefault="00BE3FD1" w:rsidP="00BE3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</w:t>
      </w:r>
    </w:p>
    <w:p w:rsidR="00BE3FD1" w:rsidRDefault="00BE3FD1" w:rsidP="00BE3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вопросов местного значения осуществляется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</w:t>
      </w: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(исполнительно-распорядительным органом</w:t>
      </w: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местного самоуправления) в </w:t>
      </w:r>
      <w:proofErr w:type="gramStart"/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рамках</w:t>
      </w:r>
      <w:proofErr w:type="gramEnd"/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полномочий, определенных Уставом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3FD1" w:rsidRDefault="00BE3FD1" w:rsidP="00BE3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самоуправления.</w:t>
      </w:r>
    </w:p>
    <w:p w:rsidR="00BE3FD1" w:rsidRDefault="00BE3FD1" w:rsidP="00BE3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Взаимодействие органов местного самоуправления и граждан в процессе реализации административных функций не в полной степени соответствует требованиям проводимой административной реформы, поэтому одним из приоритетных направлений деятельности органов местного самоуправления является обеспечение реализации прав граждан, проживающих на территории сельского поселения, в осуществлении местного самоуправления.</w:t>
      </w:r>
      <w:proofErr w:type="gramEnd"/>
    </w:p>
    <w:p w:rsidR="00BE3FD1" w:rsidRPr="00F06AB1" w:rsidRDefault="00BE3FD1" w:rsidP="00BE3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особое внимание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органами местного самоуправления</w:t>
      </w: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уделяет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</w:t>
      </w: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вопросам открытости и гласности в своей деятельности, обеспечению свободного доступа граждан к информации в 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зличных сферах жизнеобеспечения. В настоящее время доступ обеспечивается </w:t>
      </w:r>
      <w:r w:rsidRPr="00F06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счет внедрения современных информационных технологий в повседневную деятельность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органов местного самоуправления</w:t>
      </w:r>
      <w:r w:rsidRPr="00F06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поселения.</w:t>
      </w:r>
    </w:p>
    <w:p w:rsidR="00BE3FD1" w:rsidRDefault="00BE3FD1" w:rsidP="00BE3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данного направления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 официальный сайт А</w:t>
      </w: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в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течение 2015 года </w:t>
      </w: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подготовлено, размещено на официальном сайте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«Вяземский район» Смоленской области</w:t>
      </w: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разделе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Сельские поселения» и собственном официальном сайте более 60</w:t>
      </w: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информационных разъяснительных материалов,  сообщений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НПА</w:t>
      </w: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3FD1" w:rsidRDefault="00BE3FD1" w:rsidP="00BE3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Обращение граждан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дминистрацию поселения – важное средство осуществления и охраны прав личности, укрепление связи должностных лиц с населением, существенный источник информации. Являясь одной из форм участия граждан в осуществлении местного самоуправления, они способствуют усилению контроля населения за деятельностью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органов местного самоуправления</w:t>
      </w: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3FD1" w:rsidRDefault="00BE3FD1" w:rsidP="00BE3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поступаю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</w:t>
      </w: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ие обращения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</w:t>
      </w: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триваются в сроки, установленные законодательством Российской Федерации.</w:t>
      </w:r>
    </w:p>
    <w:p w:rsidR="00BE3FD1" w:rsidRDefault="00BE3FD1" w:rsidP="00BE3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Увеличившийся поток граждан с обращениями повышает требовательность к профессионализму, качеству и общему уровню ведения личного приема специалистами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3FD1" w:rsidRDefault="00BE3FD1" w:rsidP="00BE3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из основных условий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кадрового потенциала </w:t>
      </w: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поселении</w:t>
      </w:r>
      <w:proofErr w:type="gramEnd"/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повышение профессионализма,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технических работников</w:t>
      </w: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3FD1" w:rsidRDefault="00BE3FD1" w:rsidP="00BE3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целом продолжает сохраняться проблема соответствия муниципальных служащих установленным законодательством квалификационным требованиям к замещаемым ими должностям муниципальной службы, в том числе к уровню профессионального образования.</w:t>
      </w:r>
    </w:p>
    <w:p w:rsidR="00BE3FD1" w:rsidRDefault="00BE3FD1" w:rsidP="00BE3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2A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 Управление муниципальными финансами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сельского поселения</w:t>
      </w:r>
    </w:p>
    <w:p w:rsidR="00BE3FD1" w:rsidRDefault="00BE3FD1" w:rsidP="00BE3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из основных условий достижения стратегических целей социально-экономического развития сельского поселения является грамотное проведение финансовой, бюджетной, налоговой и долговой политики, направленной на обеспечение необходимого уровня доходов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местного</w:t>
      </w: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бюджета, мобилизацию дополнительных финансовых ресурсов в целях полного и своевременного исполнения расходных обязательств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BE3FD1" w:rsidRDefault="00BE3FD1" w:rsidP="00BE3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Финансово-бюджетная система в </w:t>
      </w:r>
      <w:proofErr w:type="gramStart"/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поселении</w:t>
      </w:r>
      <w:proofErr w:type="gramEnd"/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характеризуется низким уровнем автономности, развивается в условиях непрерывно меняющегося законодательства,  что приводит к неустойчивости системы и невозможности осуществления достоверных среднесрочных и долгосрочных финансовых прогнозов. В течение года неоднократно </w:t>
      </w:r>
      <w:proofErr w:type="gramStart"/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пересматрива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ются</w:t>
      </w: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корректир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уются</w:t>
      </w:r>
      <w:proofErr w:type="gramEnd"/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показатели бюджета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</w:t>
      </w: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текущий год.</w:t>
      </w:r>
    </w:p>
    <w:p w:rsidR="00BE3FD1" w:rsidRDefault="00BE3FD1" w:rsidP="00BE3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Современная система управления муниципальными финансами поселения сложилась в результате серьёзной работы по совершенствованию бюджетного процесса, обеспечению прозрачности финансово-бюджетной системы, внедрению новых технологий в формирование и исполнение бюджета в ходе реализации основных направлений бюджетной и налоговой политики поселения, которые разрабатываются в соответствии с Бюджетным кодексом Российской Федерации и Положением о бюджетном процессе в поселении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BE3FD1" w:rsidRDefault="00BE3FD1" w:rsidP="00BE3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</w:t>
      </w: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сохранился ряд существенных недостатков и нерешенных проблем:</w:t>
      </w:r>
    </w:p>
    <w:p w:rsidR="00BE3FD1" w:rsidRDefault="00BE3FD1" w:rsidP="00BE3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созданы достаточные условия для мотивации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рганов местного самоуправления </w:t>
      </w: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повышению эффективности бюджетных расходов и деятельности в целом;</w:t>
      </w:r>
    </w:p>
    <w:p w:rsidR="00BE3FD1" w:rsidRDefault="00BE3FD1" w:rsidP="00BE3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планирование капитальных и текущих расходов методологически не было взаимоувязано;</w:t>
      </w:r>
    </w:p>
    <w:p w:rsidR="00BE3FD1" w:rsidRPr="004A00AD" w:rsidRDefault="00BE3FD1" w:rsidP="00BE3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нуждается в </w:t>
      </w:r>
      <w:proofErr w:type="gramStart"/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дальнейшем</w:t>
      </w:r>
      <w:proofErr w:type="gramEnd"/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реформировании система муниципального финансового контроля, с перемещением вектора контроля с расходования финансовых ресурсов на контроль «результатов деятельности».</w:t>
      </w:r>
    </w:p>
    <w:p w:rsidR="00BE3FD1" w:rsidRDefault="00BE3FD1" w:rsidP="00BE3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Преодоление существующих проблем будет осуществляться в полном </w:t>
      </w:r>
      <w:proofErr w:type="gramStart"/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</w:t>
      </w:r>
      <w:proofErr w:type="gramEnd"/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основным </w:t>
      </w: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муниципальным документ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стратегического планирования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</w:t>
      </w: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стратегией социально-экономического развития в поселении. Данным документ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утверждены приоритетные направления социально-экономического развития поселения.</w:t>
      </w:r>
    </w:p>
    <w:p w:rsidR="00BE3FD1" w:rsidRDefault="00BE3FD1" w:rsidP="00BE3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Изложенные проблемы имеют комплексный характер, требуют системного решения, что определяет целесообразность использования программно-целевого метода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планирования </w:t>
      </w: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рамках</w:t>
      </w:r>
      <w:proofErr w:type="gramEnd"/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реализации </w:t>
      </w: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программы.</w:t>
      </w:r>
    </w:p>
    <w:p w:rsidR="00BE3FD1" w:rsidRPr="004A00AD" w:rsidRDefault="00BE3FD1" w:rsidP="00BE3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направлена на создание условий для обеспечения эффективного муниципального управления, в том числе:</w:t>
      </w:r>
    </w:p>
    <w:p w:rsidR="00BE3FD1" w:rsidRDefault="00BE3FD1" w:rsidP="00BE3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создание организационной, документационной, информационной, финансовой, правовой, материально-технической базы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стабильной работы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органов местного самоуправления</w:t>
      </w: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поселения;</w:t>
      </w:r>
    </w:p>
    <w:p w:rsidR="00BE3FD1" w:rsidRPr="004A00AD" w:rsidRDefault="00BE3FD1" w:rsidP="00BE3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развитие муниципальной службы.</w:t>
      </w:r>
    </w:p>
    <w:p w:rsidR="00BE3FD1" w:rsidRPr="004A00AD" w:rsidRDefault="00BE3FD1" w:rsidP="00BE3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3.Цели и ожидаемые результаты реализации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Pr="004A00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рограммы</w:t>
      </w:r>
    </w:p>
    <w:p w:rsidR="00BE3FD1" w:rsidRPr="004A00AD" w:rsidRDefault="00BE3FD1" w:rsidP="00BE3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Целями Программы являются:</w:t>
      </w:r>
    </w:p>
    <w:p w:rsidR="00BE3FD1" w:rsidRDefault="00BE3FD1" w:rsidP="00BE3FD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деятельности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органов местного самоуправления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Вязьма-Брянского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поселения, повышение их э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ффективности и результативности.</w:t>
      </w:r>
    </w:p>
    <w:p w:rsidR="00BE3FD1" w:rsidRDefault="00BE3FD1" w:rsidP="00BE3FD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долгосрочной сбалансированности и устойчивости бюджета  поселения, создание условий для повышения качества упра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вления муниципальными финансами.</w:t>
      </w:r>
    </w:p>
    <w:p w:rsidR="00BE3FD1" w:rsidRDefault="00BE3FD1" w:rsidP="00BE3FD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выполнения расходных обязательств поселения и созд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ание условий для их оптимизации.</w:t>
      </w:r>
    </w:p>
    <w:p w:rsidR="00BE3FD1" w:rsidRDefault="00BE3FD1" w:rsidP="00BE3FD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повышения эффективности использования бюджетных ресурсов и качества финансового менеджмента организаций сек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тора муниципального  управлении.</w:t>
      </w:r>
    </w:p>
    <w:p w:rsidR="00BE3FD1" w:rsidRPr="007E08CC" w:rsidRDefault="00BE3FD1" w:rsidP="00BE3FD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8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своевременного контроля в финансово-бюджетной сфере.</w:t>
      </w:r>
    </w:p>
    <w:p w:rsidR="00BE3FD1" w:rsidRPr="00D70885" w:rsidRDefault="00BE3FD1" w:rsidP="00BE3FD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Исполнение полномочий по решению вопросов местного значения в </w:t>
      </w:r>
      <w:proofErr w:type="gramStart"/>
      <w:r w:rsidRPr="00D70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</w:t>
      </w:r>
      <w:proofErr w:type="gramEnd"/>
      <w:r w:rsidRPr="00D70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федеральными законами, законами Смоленской области и муниципальными правовыми актами. Исполнение отдельных государственных полномочий, переданных федеральными законами и законами Смоленской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3FD1" w:rsidRDefault="00BE3FD1" w:rsidP="00BE3FD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муниципальной службы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органов местного самоуправления поселения.</w:t>
      </w:r>
    </w:p>
    <w:p w:rsidR="00BE3FD1" w:rsidRPr="00D70885" w:rsidRDefault="00BE3FD1" w:rsidP="00BE3FD1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 проведения иных мероприятий в области муниципального управления.</w:t>
      </w:r>
    </w:p>
    <w:p w:rsidR="00BE3FD1" w:rsidRDefault="00BE3FD1" w:rsidP="00BE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D70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рограмма будет способствовать выходу системы управления поселения на более высокий качественный уровень, что позволит </w:t>
      </w:r>
      <w:r w:rsidRPr="00D70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сделать более эффективным механизм муниципального управления во всех сферах деятельности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органов местного самоуправления поселения</w:t>
      </w:r>
      <w:r w:rsidRPr="00D70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3FD1" w:rsidRPr="00D70885" w:rsidRDefault="00BE3FD1" w:rsidP="00BE3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708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4. Ресурсное обеспечение муниципальной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Pr="00D708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рограммы</w:t>
      </w:r>
    </w:p>
    <w:p w:rsidR="00BE3FD1" w:rsidRDefault="00BE3FD1" w:rsidP="00BE3FD1">
      <w:pPr>
        <w:pStyle w:val="ConsPlusNonformat"/>
        <w:widowControl/>
        <w:spacing w:line="23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предусматривается осуществлять за счет средств бюджета поселения.</w:t>
      </w:r>
    </w:p>
    <w:p w:rsidR="00BE3FD1" w:rsidRDefault="00BE3FD1" w:rsidP="00BE3FD1">
      <w:pPr>
        <w:pStyle w:val="ConsPlusNonformat"/>
        <w:widowControl/>
        <w:spacing w:line="23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501" w:type="dxa"/>
        <w:jc w:val="right"/>
        <w:tblLook w:val="04A0"/>
      </w:tblPr>
      <w:tblGrid>
        <w:gridCol w:w="10138"/>
      </w:tblGrid>
      <w:tr w:rsidR="00BE3FD1" w:rsidRPr="007B6523" w:rsidTr="00141ED8">
        <w:trPr>
          <w:trHeight w:val="1276"/>
          <w:jc w:val="right"/>
        </w:trPr>
        <w:tc>
          <w:tcPr>
            <w:tcW w:w="4501" w:type="dxa"/>
          </w:tcPr>
          <w:p w:rsidR="00BE3FD1" w:rsidRPr="00C233B5" w:rsidRDefault="00BE3FD1" w:rsidP="00141ED8">
            <w:pPr>
              <w:tabs>
                <w:tab w:val="left" w:pos="3164"/>
              </w:tabs>
              <w:ind w:firstLine="54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Перечень </w:t>
            </w:r>
            <w:r w:rsidRPr="00C233B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программных мероприятий и их ресурсное обеспечение</w:t>
            </w:r>
          </w:p>
          <w:tbl>
            <w:tblPr>
              <w:tblW w:w="9917" w:type="dxa"/>
              <w:tblCellSpacing w:w="5" w:type="nil"/>
              <w:tblCellMar>
                <w:left w:w="75" w:type="dxa"/>
                <w:right w:w="75" w:type="dxa"/>
              </w:tblCellMar>
              <w:tblLook w:val="0000"/>
            </w:tblPr>
            <w:tblGrid>
              <w:gridCol w:w="703"/>
              <w:gridCol w:w="6349"/>
              <w:gridCol w:w="1004"/>
              <w:gridCol w:w="870"/>
              <w:gridCol w:w="991"/>
            </w:tblGrid>
            <w:tr w:rsidR="00BE3FD1" w:rsidRPr="007B6523" w:rsidTr="00141ED8">
              <w:trPr>
                <w:trHeight w:val="120"/>
                <w:tblCellSpacing w:w="5" w:type="nil"/>
              </w:trPr>
              <w:tc>
                <w:tcPr>
                  <w:tcW w:w="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7B6523" w:rsidRDefault="00BE3FD1" w:rsidP="00141ED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 w:rsidRPr="007B6523">
                    <w:rPr>
                      <w:b/>
                      <w:color w:val="000000" w:themeColor="text1"/>
                    </w:rPr>
                    <w:t xml:space="preserve">№ </w:t>
                  </w:r>
                  <w:proofErr w:type="spellStart"/>
                  <w:proofErr w:type="gramStart"/>
                  <w:r w:rsidRPr="007B6523">
                    <w:rPr>
                      <w:b/>
                      <w:color w:val="000000" w:themeColor="text1"/>
                    </w:rPr>
                    <w:t>п</w:t>
                  </w:r>
                  <w:proofErr w:type="spellEnd"/>
                  <w:proofErr w:type="gramEnd"/>
                  <w:r w:rsidRPr="007B6523">
                    <w:rPr>
                      <w:b/>
                      <w:color w:val="000000" w:themeColor="text1"/>
                    </w:rPr>
                    <w:t>/</w:t>
                  </w:r>
                  <w:proofErr w:type="spellStart"/>
                  <w:r w:rsidRPr="007B6523">
                    <w:rPr>
                      <w:b/>
                      <w:color w:val="000000" w:themeColor="text1"/>
                    </w:rPr>
                    <w:t>п</w:t>
                  </w:r>
                  <w:proofErr w:type="spellEnd"/>
                </w:p>
              </w:tc>
              <w:tc>
                <w:tcPr>
                  <w:tcW w:w="63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7B6523" w:rsidRDefault="00BE3FD1" w:rsidP="00141ED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 w:rsidRPr="007B6523">
                    <w:rPr>
                      <w:b/>
                      <w:color w:val="000000" w:themeColor="text1"/>
                    </w:rPr>
                    <w:t>Наименование мероприятий подпрограммы</w:t>
                  </w:r>
                </w:p>
              </w:tc>
              <w:tc>
                <w:tcPr>
                  <w:tcW w:w="28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Default="00BE3FD1" w:rsidP="00141ED8">
                  <w:pPr>
                    <w:pStyle w:val="ConsPlusCell"/>
                    <w:ind w:left="87"/>
                    <w:jc w:val="center"/>
                    <w:rPr>
                      <w:b/>
                      <w:color w:val="000000" w:themeColor="text1"/>
                    </w:rPr>
                  </w:pPr>
                  <w:r w:rsidRPr="007B6523">
                    <w:rPr>
                      <w:b/>
                      <w:color w:val="000000" w:themeColor="text1"/>
                    </w:rPr>
                    <w:t xml:space="preserve">Объемы финансирования, </w:t>
                  </w:r>
                </w:p>
                <w:p w:rsidR="00BE3FD1" w:rsidRPr="007B6523" w:rsidRDefault="00BE3FD1" w:rsidP="00141ED8">
                  <w:pPr>
                    <w:pStyle w:val="ConsPlusCell"/>
                    <w:ind w:left="87"/>
                    <w:jc w:val="center"/>
                    <w:rPr>
                      <w:b/>
                      <w:color w:val="000000" w:themeColor="text1"/>
                    </w:rPr>
                  </w:pPr>
                  <w:r w:rsidRPr="007B6523">
                    <w:rPr>
                      <w:b/>
                      <w:color w:val="000000" w:themeColor="text1"/>
                    </w:rPr>
                    <w:t>в тыс. рублей</w:t>
                  </w:r>
                </w:p>
              </w:tc>
            </w:tr>
            <w:tr w:rsidR="00BE3FD1" w:rsidRPr="007B6523" w:rsidTr="00141ED8">
              <w:trPr>
                <w:trHeight w:val="484"/>
                <w:tblCellSpacing w:w="5" w:type="nil"/>
              </w:trPr>
              <w:tc>
                <w:tcPr>
                  <w:tcW w:w="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7B6523" w:rsidRDefault="00BE3FD1" w:rsidP="00141ED8">
                  <w:pPr>
                    <w:jc w:val="center"/>
                    <w:rPr>
                      <w:rStyle w:val="Pro-List20"/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3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7B6523" w:rsidRDefault="00BE3FD1" w:rsidP="00141ED8">
                  <w:pPr>
                    <w:jc w:val="center"/>
                    <w:rPr>
                      <w:rStyle w:val="Pro-List20"/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7B6523" w:rsidRDefault="00BE3FD1" w:rsidP="00141ED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2016 год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Default="00BE3FD1" w:rsidP="00141ED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2017</w:t>
                  </w:r>
                </w:p>
                <w:p w:rsidR="00BE3FD1" w:rsidRPr="007B6523" w:rsidRDefault="00BE3FD1" w:rsidP="00141ED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год</w:t>
                  </w:r>
                </w:p>
              </w:tc>
              <w:tc>
                <w:tcPr>
                  <w:tcW w:w="9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Default="00BE3FD1" w:rsidP="00141ED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2018</w:t>
                  </w:r>
                </w:p>
                <w:p w:rsidR="00BE3FD1" w:rsidRPr="007B6523" w:rsidRDefault="00BE3FD1" w:rsidP="00141ED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год</w:t>
                  </w:r>
                </w:p>
              </w:tc>
            </w:tr>
            <w:tr w:rsidR="00BE3FD1" w:rsidRPr="007B6523" w:rsidTr="00141ED8">
              <w:trPr>
                <w:trHeight w:val="292"/>
                <w:tblCellSpacing w:w="5" w:type="nil"/>
              </w:trPr>
              <w:tc>
                <w:tcPr>
                  <w:tcW w:w="7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7B6523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7B6523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3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7B6523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7B6523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0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7B6523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7B6523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7B6523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7B6523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9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7B6523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7B6523">
                    <w:rPr>
                      <w:color w:val="000000" w:themeColor="text1"/>
                    </w:rPr>
                    <w:t>7</w:t>
                  </w:r>
                </w:p>
              </w:tc>
            </w:tr>
            <w:tr w:rsidR="00BE3FD1" w:rsidRPr="007B6523" w:rsidTr="00141ED8">
              <w:trPr>
                <w:trHeight w:val="1140"/>
                <w:tblCellSpacing w:w="5" w:type="nil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B21ABE" w:rsidRDefault="00BE3FD1" w:rsidP="00141ED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21AB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FD1" w:rsidRPr="00B21ABE" w:rsidRDefault="00BE3FD1" w:rsidP="00141ED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highlight w:val="yellow"/>
                    </w:rPr>
                  </w:pPr>
                  <w:r w:rsidRPr="00B21A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персоналу в </w:t>
                  </w:r>
                  <w:proofErr w:type="gramStart"/>
                  <w:r w:rsidRPr="00B21A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целях</w:t>
                  </w:r>
                  <w:proofErr w:type="gramEnd"/>
                  <w:r w:rsidRPr="00B21A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D8524B" w:rsidRDefault="00BE3FD1" w:rsidP="00141ED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1 811</w:t>
                  </w:r>
                  <w:r w:rsidRPr="00D8524B">
                    <w:rPr>
                      <w:b/>
                      <w:color w:val="000000" w:themeColor="text1"/>
                    </w:rPr>
                    <w:t>,</w:t>
                  </w:r>
                  <w:r>
                    <w:rPr>
                      <w:b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D8524B" w:rsidRDefault="00BE3FD1" w:rsidP="00141ED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1 811</w:t>
                  </w:r>
                  <w:r w:rsidRPr="00D8524B">
                    <w:rPr>
                      <w:b/>
                      <w:color w:val="000000" w:themeColor="text1"/>
                    </w:rPr>
                    <w:t>,</w:t>
                  </w:r>
                  <w:r>
                    <w:rPr>
                      <w:b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D8524B" w:rsidRDefault="00BE3FD1" w:rsidP="00141ED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1 811</w:t>
                  </w:r>
                  <w:r w:rsidRPr="00D8524B">
                    <w:rPr>
                      <w:b/>
                      <w:color w:val="000000" w:themeColor="text1"/>
                    </w:rPr>
                    <w:t>,</w:t>
                  </w:r>
                  <w:r>
                    <w:rPr>
                      <w:b/>
                      <w:color w:val="000000" w:themeColor="text1"/>
                    </w:rPr>
                    <w:t>2</w:t>
                  </w:r>
                </w:p>
              </w:tc>
            </w:tr>
            <w:tr w:rsidR="00BE3FD1" w:rsidRPr="007B6523" w:rsidTr="00141ED8">
              <w:trPr>
                <w:trHeight w:val="224"/>
                <w:tblCellSpacing w:w="5" w:type="nil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B21ABE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B21ABE">
                    <w:rPr>
                      <w:color w:val="000000" w:themeColor="text1"/>
                    </w:rPr>
                    <w:t>1.1.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FD1" w:rsidRPr="00B21ABE" w:rsidRDefault="00BE3FD1" w:rsidP="00141ED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highlight w:val="yellow"/>
                    </w:rPr>
                  </w:pPr>
                  <w:r w:rsidRPr="00B21ABE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муниципальных органов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B21ABE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1 811,2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B21ABE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1 811,2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B21ABE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1 811,2</w:t>
                  </w:r>
                </w:p>
              </w:tc>
            </w:tr>
            <w:tr w:rsidR="00BE3FD1" w:rsidRPr="007B6523" w:rsidTr="00141ED8">
              <w:trPr>
                <w:trHeight w:val="224"/>
                <w:tblCellSpacing w:w="5" w:type="nil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B21ABE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B21ABE">
                    <w:rPr>
                      <w:color w:val="000000" w:themeColor="text1"/>
                    </w:rPr>
                    <w:t>2.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FD1" w:rsidRPr="00B21ABE" w:rsidRDefault="00BE3FD1" w:rsidP="00141ED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highlight w:val="yellow"/>
                    </w:rPr>
                  </w:pPr>
                  <w:r w:rsidRPr="00B21A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Закупка товаров, рабо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 и услуг для муниципальных</w:t>
                  </w:r>
                  <w:r w:rsidRPr="00B21A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D8524B" w:rsidRDefault="00BE3FD1" w:rsidP="00141ED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445</w:t>
                  </w:r>
                  <w:r w:rsidRPr="00D8524B">
                    <w:rPr>
                      <w:b/>
                      <w:color w:val="000000" w:themeColor="text1"/>
                    </w:rPr>
                    <w:t>,</w:t>
                  </w:r>
                  <w:r>
                    <w:rPr>
                      <w:b/>
                      <w:color w:val="000000" w:themeColor="text1"/>
                    </w:rPr>
                    <w:t>8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D8524B" w:rsidRDefault="00BE3FD1" w:rsidP="00141ED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445</w:t>
                  </w:r>
                  <w:r w:rsidRPr="00D8524B">
                    <w:rPr>
                      <w:b/>
                      <w:color w:val="000000" w:themeColor="text1"/>
                    </w:rPr>
                    <w:t>,</w:t>
                  </w:r>
                  <w:r>
                    <w:rPr>
                      <w:b/>
                      <w:color w:val="000000" w:themeColor="text1"/>
                    </w:rPr>
                    <w:t>8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D8524B" w:rsidRDefault="00BE3FD1" w:rsidP="00141ED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445</w:t>
                  </w:r>
                  <w:r w:rsidRPr="00D8524B">
                    <w:rPr>
                      <w:b/>
                      <w:color w:val="000000" w:themeColor="text1"/>
                    </w:rPr>
                    <w:t>,</w:t>
                  </w:r>
                  <w:r>
                    <w:rPr>
                      <w:b/>
                      <w:color w:val="000000" w:themeColor="text1"/>
                    </w:rPr>
                    <w:t>8</w:t>
                  </w:r>
                </w:p>
              </w:tc>
            </w:tr>
            <w:tr w:rsidR="00BE3FD1" w:rsidRPr="007B6523" w:rsidTr="00141ED8">
              <w:trPr>
                <w:trHeight w:val="224"/>
                <w:tblCellSpacing w:w="5" w:type="nil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B21ABE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B21ABE">
                    <w:rPr>
                      <w:color w:val="000000" w:themeColor="text1"/>
                    </w:rPr>
                    <w:t>2.1.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FD1" w:rsidRPr="00B21ABE" w:rsidRDefault="00BE3FD1" w:rsidP="00141ED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highlight w:val="yellow"/>
                    </w:rPr>
                  </w:pPr>
                  <w:r w:rsidRPr="00B21ABE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Иные закупки товаров, работ и услуг для обеспечения 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21ABE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муниципальных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B21ABE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445,8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B21ABE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445,8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B21ABE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445,8</w:t>
                  </w:r>
                </w:p>
              </w:tc>
            </w:tr>
            <w:tr w:rsidR="00BE3FD1" w:rsidRPr="007B6523" w:rsidTr="00141ED8">
              <w:trPr>
                <w:trHeight w:val="224"/>
                <w:tblCellSpacing w:w="5" w:type="nil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B21ABE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B21ABE">
                    <w:rPr>
                      <w:color w:val="000000" w:themeColor="text1"/>
                    </w:rPr>
                    <w:t>3.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B21ABE" w:rsidRDefault="00BE3FD1" w:rsidP="00141ED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highlight w:val="yellow"/>
                    </w:rPr>
                  </w:pPr>
                  <w:r w:rsidRPr="00B21A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D8524B" w:rsidRDefault="00BE3FD1" w:rsidP="00141ED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20</w:t>
                  </w:r>
                  <w:r w:rsidRPr="00D8524B">
                    <w:rPr>
                      <w:b/>
                      <w:color w:val="000000" w:themeColor="text1"/>
                    </w:rPr>
                    <w:t>,0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D8524B" w:rsidRDefault="00BE3FD1" w:rsidP="00141ED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20</w:t>
                  </w:r>
                  <w:r w:rsidRPr="00D8524B">
                    <w:rPr>
                      <w:b/>
                      <w:color w:val="000000" w:themeColor="text1"/>
                    </w:rPr>
                    <w:t>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D8524B" w:rsidRDefault="00BE3FD1" w:rsidP="00141ED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20</w:t>
                  </w:r>
                  <w:r w:rsidRPr="00D8524B">
                    <w:rPr>
                      <w:b/>
                      <w:color w:val="000000" w:themeColor="text1"/>
                    </w:rPr>
                    <w:t>,0</w:t>
                  </w:r>
                </w:p>
              </w:tc>
            </w:tr>
            <w:tr w:rsidR="00BE3FD1" w:rsidRPr="007B6523" w:rsidTr="00141ED8">
              <w:trPr>
                <w:trHeight w:val="224"/>
                <w:tblCellSpacing w:w="5" w:type="nil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B21ABE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B21ABE">
                    <w:rPr>
                      <w:color w:val="000000" w:themeColor="text1"/>
                    </w:rPr>
                    <w:t>3.1.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FD1" w:rsidRPr="00B21ABE" w:rsidRDefault="00BE3FD1" w:rsidP="00141ED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1ABE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B21ABE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20,0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B21ABE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20,0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B21ABE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20,0</w:t>
                  </w:r>
                </w:p>
              </w:tc>
            </w:tr>
            <w:tr w:rsidR="00BE3FD1" w:rsidRPr="007B6523" w:rsidTr="00141ED8">
              <w:trPr>
                <w:trHeight w:val="224"/>
                <w:tblCellSpacing w:w="5" w:type="nil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B21ABE" w:rsidRDefault="00BE3FD1" w:rsidP="00141ED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 w:rsidRPr="00B21ABE">
                    <w:rPr>
                      <w:b/>
                      <w:color w:val="000000" w:themeColor="text1"/>
                    </w:rPr>
                    <w:t>4.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B21ABE" w:rsidRDefault="00BE3FD1" w:rsidP="00141ED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highlight w:val="yellow"/>
                    </w:rPr>
                  </w:pPr>
                  <w:r w:rsidRPr="00B21A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D8524B" w:rsidRDefault="00BE3FD1" w:rsidP="00141ED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20</w:t>
                  </w:r>
                  <w:r w:rsidRPr="00D8524B">
                    <w:rPr>
                      <w:b/>
                      <w:color w:val="000000" w:themeColor="text1"/>
                    </w:rPr>
                    <w:t>,</w:t>
                  </w:r>
                  <w:r>
                    <w:rPr>
                      <w:b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D8524B" w:rsidRDefault="00BE3FD1" w:rsidP="00141ED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20</w:t>
                  </w:r>
                  <w:r w:rsidRPr="00D8524B">
                    <w:rPr>
                      <w:b/>
                      <w:color w:val="000000" w:themeColor="text1"/>
                    </w:rPr>
                    <w:t>,</w:t>
                  </w:r>
                  <w:r>
                    <w:rPr>
                      <w:b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D8524B" w:rsidRDefault="00BE3FD1" w:rsidP="00141ED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20</w:t>
                  </w:r>
                  <w:r w:rsidRPr="00D8524B">
                    <w:rPr>
                      <w:b/>
                      <w:color w:val="000000" w:themeColor="text1"/>
                    </w:rPr>
                    <w:t>,</w:t>
                  </w:r>
                  <w:r>
                    <w:rPr>
                      <w:b/>
                      <w:color w:val="000000" w:themeColor="text1"/>
                    </w:rPr>
                    <w:t>3</w:t>
                  </w:r>
                </w:p>
              </w:tc>
            </w:tr>
            <w:tr w:rsidR="00BE3FD1" w:rsidRPr="007B6523" w:rsidTr="00141ED8">
              <w:trPr>
                <w:trHeight w:val="224"/>
                <w:tblCellSpacing w:w="5" w:type="nil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B21ABE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B21ABE">
                    <w:rPr>
                      <w:color w:val="000000" w:themeColor="text1"/>
                    </w:rPr>
                    <w:t>4.1.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FD1" w:rsidRPr="00471972" w:rsidRDefault="00BE3FD1" w:rsidP="00141ED8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  <w:highlight w:val="yellow"/>
                    </w:rPr>
                  </w:pPr>
                  <w:r w:rsidRPr="0047197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Осуществление полномочий по вопросу </w:t>
                  </w: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организации внешнего муниципального контроля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B21ABE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18,3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B21ABE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18,3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B21ABE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18,3</w:t>
                  </w:r>
                </w:p>
              </w:tc>
            </w:tr>
            <w:tr w:rsidR="00BE3FD1" w:rsidRPr="007B6523" w:rsidTr="00141ED8">
              <w:trPr>
                <w:trHeight w:val="224"/>
                <w:tblCellSpacing w:w="5" w:type="nil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B21ABE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B21ABE">
                    <w:rPr>
                      <w:color w:val="000000" w:themeColor="text1"/>
                    </w:rPr>
                    <w:t>4.2.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FD1" w:rsidRPr="00471972" w:rsidRDefault="00BE3FD1" w:rsidP="00141ED8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47197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Осуще</w:t>
                  </w: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ствление полномочий по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контролю </w:t>
                  </w:r>
                  <w:r w:rsidRPr="0047197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за</w:t>
                  </w:r>
                  <w:proofErr w:type="gramEnd"/>
                  <w:r w:rsidRPr="0047197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 исполнением бюджета поселения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B21ABE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2,0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B21ABE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B21ABE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2,0</w:t>
                  </w:r>
                </w:p>
              </w:tc>
            </w:tr>
            <w:tr w:rsidR="00BE3FD1" w:rsidRPr="007B6523" w:rsidTr="00141ED8">
              <w:trPr>
                <w:trHeight w:val="224"/>
                <w:tblCellSpacing w:w="5" w:type="nil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F05F31" w:rsidRDefault="00BE3FD1" w:rsidP="00141ED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5.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FD1" w:rsidRPr="00F05F31" w:rsidRDefault="00BE3FD1" w:rsidP="00141ED8">
                  <w:pP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Компенсационные выплаты депутатам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F05F31" w:rsidRDefault="00BE3FD1" w:rsidP="00141ED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81,2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F05F31" w:rsidRDefault="00BE3FD1" w:rsidP="00141ED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81,2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F05F31" w:rsidRDefault="00BE3FD1" w:rsidP="00141ED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81,2</w:t>
                  </w:r>
                </w:p>
              </w:tc>
            </w:tr>
            <w:tr w:rsidR="00BE3FD1" w:rsidRPr="007B6523" w:rsidTr="00141ED8">
              <w:trPr>
                <w:trHeight w:val="224"/>
                <w:tblCellSpacing w:w="5" w:type="nil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B21ABE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5.1.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FD1" w:rsidRPr="00F05F31" w:rsidRDefault="00BE3FD1" w:rsidP="00141ED8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F05F31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Компенсационные выплаты депутатам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81,2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81,2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81,2</w:t>
                  </w:r>
                </w:p>
              </w:tc>
            </w:tr>
            <w:tr w:rsidR="00BE3FD1" w:rsidRPr="007B6523" w:rsidTr="00141ED8">
              <w:trPr>
                <w:trHeight w:val="224"/>
                <w:tblCellSpacing w:w="5" w:type="nil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F05F31" w:rsidRDefault="00BE3FD1" w:rsidP="00141ED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 w:rsidRPr="00F05F31">
                    <w:rPr>
                      <w:b/>
                      <w:color w:val="000000" w:themeColor="text1"/>
                    </w:rPr>
                    <w:t>6.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FD1" w:rsidRPr="00AF6D19" w:rsidRDefault="00BE3FD1" w:rsidP="00141ED8">
                  <w:pP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D8524B" w:rsidRDefault="00BE3FD1" w:rsidP="00141ED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 w:rsidRPr="00D8524B">
                    <w:rPr>
                      <w:b/>
                      <w:color w:val="000000" w:themeColor="text1"/>
                    </w:rPr>
                    <w:t>8,0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D8524B" w:rsidRDefault="00BE3FD1" w:rsidP="00141ED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 w:rsidRPr="00D8524B">
                    <w:rPr>
                      <w:b/>
                      <w:color w:val="000000" w:themeColor="text1"/>
                    </w:rPr>
                    <w:t>8,0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D8524B" w:rsidRDefault="00BE3FD1" w:rsidP="00141ED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 w:rsidRPr="00D8524B">
                    <w:rPr>
                      <w:b/>
                      <w:color w:val="000000" w:themeColor="text1"/>
                    </w:rPr>
                    <w:t>8,0</w:t>
                  </w:r>
                </w:p>
              </w:tc>
            </w:tr>
            <w:tr w:rsidR="00BE3FD1" w:rsidRPr="007B6523" w:rsidTr="00141ED8">
              <w:trPr>
                <w:trHeight w:val="283"/>
                <w:tblCellSpacing w:w="5" w:type="nil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B21ABE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6.1.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FD1" w:rsidRPr="00471972" w:rsidRDefault="00BE3FD1" w:rsidP="00141ED8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Уплата членских взносов  муниципальным образованием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8,0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8,0</w:t>
                  </w:r>
                </w:p>
              </w:tc>
            </w:tr>
            <w:tr w:rsidR="00BE3FD1" w:rsidRPr="00F05F31" w:rsidTr="00141ED8">
              <w:trPr>
                <w:trHeight w:val="800"/>
                <w:tblCellSpacing w:w="5" w:type="nil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F05F31" w:rsidRDefault="00BE3FD1" w:rsidP="00141ED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 w:rsidRPr="00F05F31">
                    <w:rPr>
                      <w:b/>
                      <w:color w:val="000000" w:themeColor="text1"/>
                    </w:rPr>
                    <w:t>7.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FD1" w:rsidRPr="00F05F31" w:rsidRDefault="00BE3FD1" w:rsidP="00141ED8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F05F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</w:t>
                  </w:r>
                  <w:r w:rsidRPr="00F05F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нформационно-программное и аппаратное сопровождения внедренных информационно-аналитических систем, справочно-правовых систем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F05F31" w:rsidRDefault="00BE3FD1" w:rsidP="00141ED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 w:rsidRPr="00F05F31">
                    <w:rPr>
                      <w:b/>
                      <w:color w:val="000000" w:themeColor="text1"/>
                    </w:rPr>
                    <w:t>215,0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F05F31" w:rsidRDefault="00BE3FD1" w:rsidP="00141ED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 w:rsidRPr="00F05F31">
                    <w:rPr>
                      <w:b/>
                      <w:color w:val="000000" w:themeColor="text1"/>
                    </w:rPr>
                    <w:t>215,0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F05F31" w:rsidRDefault="00BE3FD1" w:rsidP="00141ED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 w:rsidRPr="00F05F31">
                    <w:rPr>
                      <w:b/>
                      <w:color w:val="000000" w:themeColor="text1"/>
                    </w:rPr>
                    <w:t>215,0</w:t>
                  </w:r>
                </w:p>
              </w:tc>
            </w:tr>
            <w:tr w:rsidR="00BE3FD1" w:rsidRPr="00F05F31" w:rsidTr="00141ED8">
              <w:trPr>
                <w:trHeight w:val="224"/>
                <w:tblCellSpacing w:w="5" w:type="nil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F05F31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F05F31">
                    <w:rPr>
                      <w:color w:val="000000" w:themeColor="text1"/>
                    </w:rPr>
                    <w:t>7.1.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FD1" w:rsidRPr="00F05F31" w:rsidRDefault="00BE3FD1" w:rsidP="00141ED8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F05F31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Обслуживание  бухгалтерского программного обеспечения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F05F31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F05F31">
                    <w:rPr>
                      <w:color w:val="000000" w:themeColor="text1"/>
                    </w:rPr>
                    <w:t>15,0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F05F31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F05F31">
                    <w:rPr>
                      <w:color w:val="000000" w:themeColor="text1"/>
                    </w:rPr>
                    <w:t>15,0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F05F31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F05F31">
                    <w:rPr>
                      <w:color w:val="000000" w:themeColor="text1"/>
                    </w:rPr>
                    <w:t>15,0</w:t>
                  </w:r>
                </w:p>
              </w:tc>
            </w:tr>
            <w:tr w:rsidR="00BE3FD1" w:rsidRPr="00F05F31" w:rsidTr="00141ED8">
              <w:trPr>
                <w:trHeight w:val="224"/>
                <w:tblCellSpacing w:w="5" w:type="nil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4D7B5B" w:rsidRDefault="00BE3FD1" w:rsidP="00141ED8">
                  <w:pPr>
                    <w:pStyle w:val="ConsPlusCell"/>
                    <w:jc w:val="center"/>
                    <w:rPr>
                      <w:i/>
                      <w:color w:val="000000" w:themeColor="text1"/>
                    </w:rPr>
                  </w:pPr>
                  <w:r w:rsidRPr="004D7B5B">
                    <w:rPr>
                      <w:i/>
                      <w:color w:val="000000" w:themeColor="text1"/>
                    </w:rPr>
                    <w:lastRenderedPageBreak/>
                    <w:t>1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FD1" w:rsidRPr="004D7B5B" w:rsidRDefault="00BE3FD1" w:rsidP="00141ED8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4D7B5B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4D7B5B" w:rsidRDefault="00BE3FD1" w:rsidP="00141ED8">
                  <w:pPr>
                    <w:pStyle w:val="ConsPlusCell"/>
                    <w:jc w:val="center"/>
                    <w:rPr>
                      <w:i/>
                      <w:color w:val="000000" w:themeColor="text1"/>
                    </w:rPr>
                  </w:pPr>
                  <w:r w:rsidRPr="004D7B5B">
                    <w:rPr>
                      <w:i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4D7B5B" w:rsidRDefault="00BE3FD1" w:rsidP="00141ED8">
                  <w:pPr>
                    <w:pStyle w:val="ConsPlusCell"/>
                    <w:jc w:val="center"/>
                    <w:rPr>
                      <w:i/>
                      <w:color w:val="000000" w:themeColor="text1"/>
                    </w:rPr>
                  </w:pPr>
                  <w:r w:rsidRPr="004D7B5B">
                    <w:rPr>
                      <w:i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4D7B5B" w:rsidRDefault="00BE3FD1" w:rsidP="00141ED8">
                  <w:pPr>
                    <w:pStyle w:val="ConsPlusCell"/>
                    <w:jc w:val="center"/>
                    <w:rPr>
                      <w:i/>
                      <w:color w:val="000000" w:themeColor="text1"/>
                    </w:rPr>
                  </w:pPr>
                  <w:r w:rsidRPr="004D7B5B">
                    <w:rPr>
                      <w:i/>
                      <w:color w:val="000000" w:themeColor="text1"/>
                    </w:rPr>
                    <w:t>5</w:t>
                  </w:r>
                </w:p>
              </w:tc>
            </w:tr>
            <w:tr w:rsidR="00BE3FD1" w:rsidRPr="00F05F31" w:rsidTr="00141ED8">
              <w:trPr>
                <w:trHeight w:val="224"/>
                <w:tblCellSpacing w:w="5" w:type="nil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F05F31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F05F31">
                    <w:rPr>
                      <w:color w:val="000000" w:themeColor="text1"/>
                    </w:rPr>
                    <w:t>7.2.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FD1" w:rsidRPr="00F05F31" w:rsidRDefault="00BE3FD1" w:rsidP="00141ED8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F05F31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Приобретение и обновление антивирусного программного обеспечения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F05F31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F05F31">
                    <w:rPr>
                      <w:color w:val="000000" w:themeColor="text1"/>
                    </w:rPr>
                    <w:t>20,0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F05F31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F05F31">
                    <w:rPr>
                      <w:color w:val="000000" w:themeColor="text1"/>
                    </w:rPr>
                    <w:t>20,0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F05F31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F05F31">
                    <w:rPr>
                      <w:color w:val="000000" w:themeColor="text1"/>
                    </w:rPr>
                    <w:t>20,0</w:t>
                  </w:r>
                </w:p>
              </w:tc>
            </w:tr>
            <w:tr w:rsidR="00BE3FD1" w:rsidRPr="00F05F31" w:rsidTr="00141ED8">
              <w:trPr>
                <w:trHeight w:val="224"/>
                <w:tblCellSpacing w:w="5" w:type="nil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F05F31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F05F31">
                    <w:rPr>
                      <w:color w:val="000000" w:themeColor="text1"/>
                    </w:rPr>
                    <w:t>7.3.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FD1" w:rsidRPr="00F05F31" w:rsidRDefault="00BE3FD1" w:rsidP="00141ED8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F05F31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Электронное взаимодействие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F05F31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F05F31">
                    <w:rPr>
                      <w:color w:val="000000" w:themeColor="text1"/>
                    </w:rPr>
                    <w:t>20,0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F05F31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F05F31">
                    <w:rPr>
                      <w:color w:val="000000" w:themeColor="text1"/>
                    </w:rPr>
                    <w:t>20,0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F05F31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F05F31">
                    <w:rPr>
                      <w:color w:val="000000" w:themeColor="text1"/>
                    </w:rPr>
                    <w:t>20,0</w:t>
                  </w:r>
                </w:p>
              </w:tc>
            </w:tr>
            <w:tr w:rsidR="00BE3FD1" w:rsidRPr="00F05F31" w:rsidTr="00141ED8">
              <w:trPr>
                <w:trHeight w:val="224"/>
                <w:tblCellSpacing w:w="5" w:type="nil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F05F31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F05F31">
                    <w:rPr>
                      <w:color w:val="000000" w:themeColor="text1"/>
                    </w:rPr>
                    <w:t>7.4.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FD1" w:rsidRPr="00F05F31" w:rsidRDefault="00BE3FD1" w:rsidP="00141ED8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F05F31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Приобретение, модернизация, содержание и ремонт компьютерной техники и расходных материалов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F05F31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F05F31">
                    <w:rPr>
                      <w:color w:val="000000" w:themeColor="text1"/>
                    </w:rPr>
                    <w:t>45,0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F05F31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F05F31">
                    <w:rPr>
                      <w:color w:val="000000" w:themeColor="text1"/>
                    </w:rPr>
                    <w:t>45,0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F05F31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F05F31">
                    <w:rPr>
                      <w:color w:val="000000" w:themeColor="text1"/>
                    </w:rPr>
                    <w:t>45,0</w:t>
                  </w:r>
                </w:p>
              </w:tc>
            </w:tr>
            <w:tr w:rsidR="00BE3FD1" w:rsidRPr="00F05F31" w:rsidTr="00141ED8">
              <w:trPr>
                <w:trHeight w:val="224"/>
                <w:tblCellSpacing w:w="5" w:type="nil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F05F31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F05F31">
                    <w:rPr>
                      <w:color w:val="000000" w:themeColor="text1"/>
                    </w:rPr>
                    <w:t>7.5.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FD1" w:rsidRPr="00F05F31" w:rsidRDefault="00BE3FD1" w:rsidP="00141ED8">
                  <w:pP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F05F31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Оплата услуг доступа к телефонной сети общего пользования, услугам междугородней, международной связи; сотовой связи; приобретение, обновление и обслуживание справочно-информационных баз данных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F05F31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F05F31">
                    <w:rPr>
                      <w:color w:val="000000" w:themeColor="text1"/>
                    </w:rPr>
                    <w:t>115,0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F05F31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F05F31">
                    <w:rPr>
                      <w:color w:val="000000" w:themeColor="text1"/>
                    </w:rPr>
                    <w:t>115,0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F05F31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F05F31">
                    <w:rPr>
                      <w:color w:val="000000" w:themeColor="text1"/>
                    </w:rPr>
                    <w:t>115,0</w:t>
                  </w:r>
                </w:p>
              </w:tc>
            </w:tr>
            <w:tr w:rsidR="00BE3FD1" w:rsidRPr="00F05F31" w:rsidTr="00141ED8">
              <w:trPr>
                <w:trHeight w:val="224"/>
                <w:tblCellSpacing w:w="5" w:type="nil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F05F31" w:rsidRDefault="00BE3FD1" w:rsidP="00141ED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 w:rsidRPr="00F05F31">
                    <w:rPr>
                      <w:b/>
                      <w:color w:val="000000" w:themeColor="text1"/>
                    </w:rPr>
                    <w:t>8.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FD1" w:rsidRPr="00F05F31" w:rsidRDefault="00BE3FD1" w:rsidP="00141ED8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F05F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Поддержка и развитие информационных порталов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F05F31" w:rsidRDefault="00BE3FD1" w:rsidP="00141ED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 w:rsidRPr="00F05F31">
                    <w:rPr>
                      <w:b/>
                      <w:color w:val="000000" w:themeColor="text1"/>
                    </w:rPr>
                    <w:t>5,0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F05F31" w:rsidRDefault="00BE3FD1" w:rsidP="00141ED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 w:rsidRPr="00F05F31">
                    <w:rPr>
                      <w:b/>
                      <w:color w:val="000000" w:themeColor="text1"/>
                    </w:rPr>
                    <w:t>5,0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F05F31" w:rsidRDefault="00BE3FD1" w:rsidP="00141ED8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 w:rsidRPr="00F05F31">
                    <w:rPr>
                      <w:b/>
                      <w:color w:val="000000" w:themeColor="text1"/>
                    </w:rPr>
                    <w:t>5,0</w:t>
                  </w:r>
                </w:p>
              </w:tc>
            </w:tr>
            <w:tr w:rsidR="00BE3FD1" w:rsidRPr="00F05F31" w:rsidTr="00141ED8">
              <w:trPr>
                <w:trHeight w:val="224"/>
                <w:tblCellSpacing w:w="5" w:type="nil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F05F31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F05F31">
                    <w:rPr>
                      <w:color w:val="000000" w:themeColor="text1"/>
                    </w:rPr>
                    <w:t>8.1.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FD1" w:rsidRPr="00F05F31" w:rsidRDefault="00BE3FD1" w:rsidP="00141ED8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F05F31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Оплата услуг доступа в Интернет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F05F31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F05F31">
                    <w:rPr>
                      <w:color w:val="000000" w:themeColor="text1"/>
                    </w:rPr>
                    <w:t>-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F05F31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F05F31">
                    <w:rPr>
                      <w:color w:val="000000" w:themeColor="text1"/>
                    </w:rPr>
                    <w:t>-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F05F31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F05F31">
                    <w:rPr>
                      <w:color w:val="000000" w:themeColor="text1"/>
                    </w:rPr>
                    <w:t>-</w:t>
                  </w:r>
                </w:p>
              </w:tc>
            </w:tr>
            <w:tr w:rsidR="00BE3FD1" w:rsidRPr="00F05F31" w:rsidTr="00141ED8">
              <w:trPr>
                <w:trHeight w:val="224"/>
                <w:tblCellSpacing w:w="5" w:type="nil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F05F31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F05F31">
                    <w:rPr>
                      <w:color w:val="000000" w:themeColor="text1"/>
                    </w:rPr>
                    <w:t xml:space="preserve">8.2. </w:t>
                  </w:r>
                </w:p>
              </w:tc>
              <w:tc>
                <w:tcPr>
                  <w:tcW w:w="6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FD1" w:rsidRPr="00F05F31" w:rsidRDefault="00BE3FD1" w:rsidP="00141ED8">
                  <w:pP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F05F31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Оплата услуг виртуального </w:t>
                  </w:r>
                  <w:proofErr w:type="spellStart"/>
                  <w:r w:rsidRPr="00F05F31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хостинга</w:t>
                  </w:r>
                  <w:proofErr w:type="spellEnd"/>
                  <w:r w:rsidRPr="00F05F31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(сайта)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F05F31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F05F31">
                    <w:rPr>
                      <w:color w:val="000000" w:themeColor="text1"/>
                    </w:rPr>
                    <w:t>5,0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F05F31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F05F31">
                    <w:rPr>
                      <w:color w:val="000000" w:themeColor="text1"/>
                    </w:rPr>
                    <w:t>5,0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FD1" w:rsidRPr="00F05F31" w:rsidRDefault="00BE3FD1" w:rsidP="00141ED8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F05F31">
                    <w:rPr>
                      <w:color w:val="000000" w:themeColor="text1"/>
                    </w:rPr>
                    <w:t>5,0</w:t>
                  </w:r>
                </w:p>
              </w:tc>
            </w:tr>
          </w:tbl>
          <w:p w:rsidR="00BE3FD1" w:rsidRPr="00CB17CA" w:rsidRDefault="00BE3FD1" w:rsidP="00141ED8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3FD1" w:rsidRPr="007B6523" w:rsidRDefault="00BE3FD1" w:rsidP="00141ED8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E3FD1" w:rsidRDefault="00BE3FD1" w:rsidP="00BE3FD1"/>
    <w:p w:rsidR="00510B95" w:rsidRDefault="00510B95"/>
    <w:sectPr w:rsidR="00510B95" w:rsidSect="004D7B5B">
      <w:headerReference w:type="default" r:id="rId8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BD6" w:rsidRDefault="001E5BD6" w:rsidP="00DA2738">
      <w:pPr>
        <w:spacing w:after="0" w:line="240" w:lineRule="auto"/>
      </w:pPr>
      <w:r>
        <w:separator/>
      </w:r>
    </w:p>
  </w:endnote>
  <w:endnote w:type="continuationSeparator" w:id="0">
    <w:p w:rsidR="001E5BD6" w:rsidRDefault="001E5BD6" w:rsidP="00DA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BD6" w:rsidRDefault="001E5BD6" w:rsidP="00DA2738">
      <w:pPr>
        <w:spacing w:after="0" w:line="240" w:lineRule="auto"/>
      </w:pPr>
      <w:r>
        <w:separator/>
      </w:r>
    </w:p>
  </w:footnote>
  <w:footnote w:type="continuationSeparator" w:id="0">
    <w:p w:rsidR="001E5BD6" w:rsidRDefault="001E5BD6" w:rsidP="00DA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0457"/>
      <w:docPartObj>
        <w:docPartGallery w:val="Page Numbers (Top of Page)"/>
        <w:docPartUnique/>
      </w:docPartObj>
    </w:sdtPr>
    <w:sdtContent>
      <w:p w:rsidR="004D7B5B" w:rsidRDefault="00DA2738">
        <w:pPr>
          <w:pStyle w:val="a3"/>
          <w:jc w:val="center"/>
        </w:pPr>
        <w:r>
          <w:fldChar w:fldCharType="begin"/>
        </w:r>
        <w:r w:rsidR="00BE3FD1">
          <w:instrText xml:space="preserve"> PAGE   \* MERGEFORMAT </w:instrText>
        </w:r>
        <w:r>
          <w:fldChar w:fldCharType="separate"/>
        </w:r>
        <w:r w:rsidR="0007617B">
          <w:rPr>
            <w:noProof/>
          </w:rPr>
          <w:t>2</w:t>
        </w:r>
        <w:r>
          <w:fldChar w:fldCharType="end"/>
        </w:r>
      </w:p>
    </w:sdtContent>
  </w:sdt>
  <w:p w:rsidR="004D7B5B" w:rsidRDefault="001E5B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B4805"/>
    <w:multiLevelType w:val="multilevel"/>
    <w:tmpl w:val="6452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FD1"/>
    <w:rsid w:val="0007617B"/>
    <w:rsid w:val="001E5BD6"/>
    <w:rsid w:val="00510B95"/>
    <w:rsid w:val="00BE3FD1"/>
    <w:rsid w:val="00DA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3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List2">
    <w:name w:val="Pro-List #2"/>
    <w:basedOn w:val="a"/>
    <w:link w:val="Pro-List20"/>
    <w:rsid w:val="00BE3FD1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  <w:lang w:eastAsia="ru-RU"/>
    </w:rPr>
  </w:style>
  <w:style w:type="character" w:customStyle="1" w:styleId="Pro-List20">
    <w:name w:val="Pro-List #2 Знак"/>
    <w:basedOn w:val="a0"/>
    <w:link w:val="Pro-List2"/>
    <w:locked/>
    <w:rsid w:val="00BE3FD1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BE3F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E3F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E3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3FD1"/>
  </w:style>
  <w:style w:type="paragraph" w:customStyle="1" w:styleId="ConsNormal">
    <w:name w:val="ConsNormal"/>
    <w:link w:val="ConsNormal0"/>
    <w:rsid w:val="00BE3FD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BE3FD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2895</Words>
  <Characters>16508</Characters>
  <Application>Microsoft Office Word</Application>
  <DocSecurity>0</DocSecurity>
  <Lines>137</Lines>
  <Paragraphs>38</Paragraphs>
  <ScaleCrop>false</ScaleCrop>
  <Company>Grizli777</Company>
  <LinksUpToDate>false</LinksUpToDate>
  <CharactersWithSpaces>19365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2015-12-04T05:07:00Z</dcterms:created>
  <dcterms:modified xsi:type="dcterms:W3CDTF">2015-12-04T05:28:00Z</dcterms:modified>
</cp:coreProperties>
</file>