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3B" w:rsidRDefault="00A9363B" w:rsidP="00A9363B">
      <w:pPr>
        <w:jc w:val="both"/>
        <w:rPr>
          <w:rFonts w:eastAsia="Times New Roman"/>
          <w:b/>
          <w:sz w:val="28"/>
          <w:szCs w:val="28"/>
        </w:rPr>
      </w:pPr>
    </w:p>
    <w:tbl>
      <w:tblPr>
        <w:tblStyle w:val="a3"/>
        <w:tblW w:w="538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A9363B" w:rsidTr="00F54531">
        <w:tc>
          <w:tcPr>
            <w:tcW w:w="5387" w:type="dxa"/>
          </w:tcPr>
          <w:p w:rsidR="00A9363B" w:rsidRDefault="00A9363B" w:rsidP="00F5453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УТВЕРЖДЕНА</w:t>
            </w:r>
          </w:p>
          <w:p w:rsidR="00A9363B" w:rsidRDefault="00A9363B" w:rsidP="00F5453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постановлением Администрации</w:t>
            </w:r>
          </w:p>
          <w:p w:rsidR="00A9363B" w:rsidRDefault="00A9363B" w:rsidP="00F5453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Вязьма - Брянского сельского поселения Вяземского района Смоленской области</w:t>
            </w:r>
          </w:p>
          <w:p w:rsidR="00A9363B" w:rsidRPr="00292D4B" w:rsidRDefault="00A9363B" w:rsidP="00F5453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18.04.2016 № 37 (в редакции постановлений Администрации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Вязьма-Брянского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Вяземского района Смоленской области от 02.06.2016 № 58, от 26.12.2016 № 127)</w:t>
            </w:r>
          </w:p>
        </w:tc>
      </w:tr>
    </w:tbl>
    <w:p w:rsidR="00A9363B" w:rsidRDefault="00A9363B" w:rsidP="00A9363B">
      <w:pPr>
        <w:jc w:val="right"/>
        <w:rPr>
          <w:rFonts w:eastAsia="Times New Roman"/>
          <w:b/>
          <w:sz w:val="28"/>
          <w:szCs w:val="28"/>
        </w:rPr>
      </w:pPr>
    </w:p>
    <w:p w:rsidR="00A9363B" w:rsidRDefault="00A9363B" w:rsidP="00A9363B">
      <w:pPr>
        <w:jc w:val="right"/>
        <w:rPr>
          <w:rFonts w:eastAsia="Times New Roman"/>
          <w:b/>
          <w:sz w:val="28"/>
          <w:szCs w:val="28"/>
        </w:rPr>
      </w:pPr>
    </w:p>
    <w:p w:rsidR="00A9363B" w:rsidRDefault="00A9363B" w:rsidP="00A9363B">
      <w:pPr>
        <w:jc w:val="right"/>
        <w:rPr>
          <w:b/>
          <w:sz w:val="28"/>
          <w:szCs w:val="28"/>
        </w:rPr>
      </w:pPr>
    </w:p>
    <w:p w:rsidR="00A9363B" w:rsidRDefault="00A9363B" w:rsidP="00A9363B">
      <w:pPr>
        <w:jc w:val="right"/>
        <w:rPr>
          <w:b/>
          <w:sz w:val="28"/>
          <w:szCs w:val="28"/>
        </w:rPr>
      </w:pPr>
    </w:p>
    <w:p w:rsidR="00A9363B" w:rsidRDefault="00A9363B" w:rsidP="00A9363B">
      <w:pPr>
        <w:jc w:val="right"/>
        <w:rPr>
          <w:b/>
          <w:sz w:val="28"/>
          <w:szCs w:val="28"/>
        </w:rPr>
      </w:pPr>
    </w:p>
    <w:p w:rsidR="00A9363B" w:rsidRDefault="00A9363B" w:rsidP="00A9363B">
      <w:pPr>
        <w:jc w:val="right"/>
        <w:rPr>
          <w:b/>
          <w:sz w:val="28"/>
          <w:szCs w:val="28"/>
        </w:rPr>
      </w:pPr>
    </w:p>
    <w:p w:rsidR="00A9363B" w:rsidRDefault="00A9363B" w:rsidP="00A93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A9363B" w:rsidRDefault="00A9363B" w:rsidP="00A9363B">
      <w:pPr>
        <w:shd w:val="clear" w:color="auto" w:fill="FFFFFF"/>
        <w:spacing w:line="326" w:lineRule="exact"/>
        <w:ind w:right="11" w:firstLine="708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 xml:space="preserve">Профилактика экстремизма 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и 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>терроризма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, </w:t>
      </w:r>
      <w:r w:rsidRPr="009B6387">
        <w:rPr>
          <w:rFonts w:eastAsia="Times New Roman"/>
          <w:b/>
          <w:bCs/>
          <w:color w:val="333333"/>
          <w:sz w:val="28"/>
          <w:szCs w:val="28"/>
        </w:rPr>
        <w:t>предупреждения межнациональных конфликтов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8D71F4">
        <w:rPr>
          <w:rFonts w:eastAsia="Times New Roman"/>
          <w:b/>
          <w:bCs/>
          <w:color w:val="333333"/>
          <w:sz w:val="28"/>
          <w:szCs w:val="28"/>
        </w:rPr>
        <w:t xml:space="preserve">в Вязьма - Брянском сельском </w:t>
      </w:r>
      <w:proofErr w:type="gramStart"/>
      <w:r w:rsidRPr="008D71F4">
        <w:rPr>
          <w:rFonts w:eastAsia="Times New Roman"/>
          <w:b/>
          <w:bCs/>
          <w:color w:val="333333"/>
          <w:sz w:val="28"/>
          <w:szCs w:val="28"/>
        </w:rPr>
        <w:t>поселении</w:t>
      </w:r>
      <w:proofErr w:type="gramEnd"/>
      <w:r w:rsidRPr="008D71F4">
        <w:rPr>
          <w:rFonts w:eastAsia="Times New Roman"/>
          <w:b/>
          <w:bCs/>
          <w:color w:val="333333"/>
          <w:sz w:val="28"/>
          <w:szCs w:val="28"/>
        </w:rPr>
        <w:t xml:space="preserve"> Вяземского района Смоленской  области»</w:t>
      </w:r>
    </w:p>
    <w:p w:rsidR="00A9363B" w:rsidRPr="008D71F4" w:rsidRDefault="00A9363B" w:rsidP="00A9363B">
      <w:pPr>
        <w:shd w:val="clear" w:color="auto" w:fill="FFFFFF"/>
        <w:spacing w:line="326" w:lineRule="exact"/>
        <w:ind w:right="11" w:firstLine="708"/>
        <w:jc w:val="center"/>
        <w:rPr>
          <w:rFonts w:eastAsia="Times New Roman"/>
          <w:sz w:val="28"/>
          <w:szCs w:val="28"/>
        </w:rPr>
      </w:pPr>
      <w:r w:rsidRPr="008D71F4">
        <w:rPr>
          <w:rFonts w:eastAsia="Times New Roman"/>
          <w:b/>
          <w:sz w:val="28"/>
          <w:szCs w:val="28"/>
        </w:rPr>
        <w:t>на 2016-2018 годы</w:t>
      </w:r>
    </w:p>
    <w:p w:rsidR="00A9363B" w:rsidRDefault="00A9363B" w:rsidP="00A9363B">
      <w:pPr>
        <w:jc w:val="center"/>
        <w:rPr>
          <w:b/>
          <w:sz w:val="28"/>
          <w:szCs w:val="28"/>
        </w:rPr>
      </w:pPr>
    </w:p>
    <w:p w:rsidR="00A9363B" w:rsidRDefault="00A9363B" w:rsidP="00A9363B">
      <w:pPr>
        <w:jc w:val="right"/>
        <w:rPr>
          <w:b/>
          <w:sz w:val="28"/>
          <w:szCs w:val="28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Default="00A9363B" w:rsidP="00A9363B">
      <w:pPr>
        <w:jc w:val="center"/>
        <w:rPr>
          <w:sz w:val="24"/>
          <w:szCs w:val="24"/>
        </w:rPr>
      </w:pPr>
    </w:p>
    <w:p w:rsidR="00A9363B" w:rsidRPr="00E56F8F" w:rsidRDefault="00A9363B" w:rsidP="00A93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 ПРОГРАММЫ</w:t>
      </w:r>
    </w:p>
    <w:p w:rsidR="00A9363B" w:rsidRPr="0093513E" w:rsidRDefault="00A9363B" w:rsidP="00A9363B">
      <w:pPr>
        <w:jc w:val="center"/>
        <w:rPr>
          <w:sz w:val="24"/>
          <w:szCs w:val="24"/>
        </w:rPr>
      </w:pPr>
    </w:p>
    <w:tbl>
      <w:tblPr>
        <w:tblW w:w="983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"/>
        <w:gridCol w:w="3614"/>
        <w:gridCol w:w="56"/>
        <w:gridCol w:w="6039"/>
        <w:gridCol w:w="81"/>
      </w:tblGrid>
      <w:tr w:rsidR="00A9363B" w:rsidRPr="0093513E" w:rsidTr="007764DA">
        <w:trPr>
          <w:gridBefore w:val="1"/>
          <w:wBefore w:w="43" w:type="dxa"/>
          <w:trHeight w:val="20"/>
        </w:trPr>
        <w:tc>
          <w:tcPr>
            <w:tcW w:w="3670" w:type="dxa"/>
            <w:gridSpan w:val="2"/>
          </w:tcPr>
          <w:p w:rsidR="00A9363B" w:rsidRPr="008D71F4" w:rsidRDefault="00A9363B" w:rsidP="00F54531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93513E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120" w:type="dxa"/>
            <w:gridSpan w:val="2"/>
          </w:tcPr>
          <w:p w:rsidR="00A9363B" w:rsidRPr="00E56F8F" w:rsidRDefault="00A9363B" w:rsidP="00F54531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E56F8F">
              <w:rPr>
                <w:sz w:val="24"/>
                <w:szCs w:val="24"/>
              </w:rPr>
              <w:t xml:space="preserve">Цель Программы -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  <w:proofErr w:type="gramEnd"/>
          </w:p>
          <w:p w:rsidR="00A9363B" w:rsidRPr="0093513E" w:rsidRDefault="00A9363B" w:rsidP="00F54531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3E">
              <w:rPr>
                <w:rFonts w:ascii="Times New Roman" w:hAnsi="Times New Roman"/>
                <w:sz w:val="24"/>
                <w:szCs w:val="24"/>
              </w:rPr>
              <w:t xml:space="preserve">Выявление и преодоление негативных тенденций, тормозящих устойчивое социальное и культурное развитие поселения и находящих свое проявление в </w:t>
            </w:r>
            <w:proofErr w:type="gramStart"/>
            <w:r w:rsidRPr="0093513E">
              <w:rPr>
                <w:rFonts w:ascii="Times New Roman" w:hAnsi="Times New Roman"/>
                <w:sz w:val="24"/>
                <w:szCs w:val="24"/>
              </w:rPr>
              <w:t>фактах</w:t>
            </w:r>
            <w:proofErr w:type="gramEnd"/>
            <w:r w:rsidRPr="009351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63B" w:rsidRPr="0093513E" w:rsidRDefault="00A9363B" w:rsidP="00F54531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3E">
              <w:rPr>
                <w:rFonts w:ascii="Times New Roman" w:hAnsi="Times New Roman"/>
                <w:sz w:val="24"/>
                <w:szCs w:val="24"/>
              </w:rPr>
              <w:t xml:space="preserve">Формирование в </w:t>
            </w:r>
            <w:proofErr w:type="gramStart"/>
            <w:r w:rsidRPr="0093513E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93513E">
              <w:rPr>
                <w:rFonts w:ascii="Times New Roman" w:hAnsi="Times New Roman"/>
                <w:sz w:val="24"/>
                <w:szCs w:val="24"/>
              </w:rPr>
              <w:t xml:space="preserve">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A9363B" w:rsidRPr="0093513E" w:rsidTr="007764DA">
        <w:trPr>
          <w:gridBefore w:val="1"/>
          <w:wBefore w:w="43" w:type="dxa"/>
          <w:trHeight w:val="20"/>
        </w:trPr>
        <w:tc>
          <w:tcPr>
            <w:tcW w:w="3670" w:type="dxa"/>
            <w:gridSpan w:val="2"/>
          </w:tcPr>
          <w:p w:rsidR="00A9363B" w:rsidRPr="008D71F4" w:rsidRDefault="00A9363B" w:rsidP="00F54531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120" w:type="dxa"/>
            <w:gridSpan w:val="2"/>
          </w:tcPr>
          <w:p w:rsidR="00A9363B" w:rsidRPr="0093513E" w:rsidRDefault="00A9363B" w:rsidP="00F5453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2018 г.</w:t>
            </w:r>
            <w:r w:rsidRPr="0093513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363B" w:rsidRPr="0093513E" w:rsidTr="007764DA">
        <w:trPr>
          <w:gridBefore w:val="1"/>
          <w:wBefore w:w="43" w:type="dxa"/>
          <w:trHeight w:val="20"/>
        </w:trPr>
        <w:tc>
          <w:tcPr>
            <w:tcW w:w="3670" w:type="dxa"/>
            <w:gridSpan w:val="2"/>
          </w:tcPr>
          <w:p w:rsidR="00A9363B" w:rsidRPr="008D71F4" w:rsidRDefault="00A9363B" w:rsidP="00F54531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20" w:type="dxa"/>
            <w:gridSpan w:val="2"/>
          </w:tcPr>
          <w:p w:rsidR="00A9363B" w:rsidRPr="00E56F8F" w:rsidRDefault="00A9363B" w:rsidP="00F5453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E56F8F">
              <w:rPr>
                <w:noProof/>
                <w:sz w:val="24"/>
                <w:szCs w:val="24"/>
              </w:rPr>
              <w:t>разработка и внедрение в систему образования всех ступеней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A9363B" w:rsidRPr="00E56F8F" w:rsidRDefault="00A9363B" w:rsidP="00F5453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E56F8F">
              <w:rPr>
                <w:noProof/>
                <w:sz w:val="24"/>
                <w:szCs w:val="24"/>
              </w:rPr>
              <w:t>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A9363B" w:rsidRPr="00E56F8F" w:rsidRDefault="00A9363B" w:rsidP="00F54531">
            <w:pPr>
              <w:jc w:val="both"/>
              <w:rPr>
                <w:sz w:val="24"/>
                <w:szCs w:val="24"/>
              </w:rPr>
            </w:pPr>
            <w:r w:rsidRPr="00E56F8F">
              <w:rPr>
                <w:noProof/>
                <w:sz w:val="24"/>
                <w:szCs w:val="24"/>
              </w:rPr>
              <w:t>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A9363B" w:rsidRPr="0093513E" w:rsidRDefault="00A9363B" w:rsidP="00F5453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Pr="00E56F8F">
              <w:rPr>
                <w:noProof/>
                <w:sz w:val="24"/>
                <w:szCs w:val="24"/>
              </w:rPr>
              <w:t>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A9363B" w:rsidRPr="0093513E" w:rsidTr="007764DA">
        <w:trPr>
          <w:gridBefore w:val="1"/>
          <w:wBefore w:w="43" w:type="dxa"/>
          <w:trHeight w:val="20"/>
        </w:trPr>
        <w:tc>
          <w:tcPr>
            <w:tcW w:w="3670" w:type="dxa"/>
            <w:gridSpan w:val="2"/>
          </w:tcPr>
          <w:p w:rsidR="00A9363B" w:rsidRPr="008D71F4" w:rsidRDefault="00A9363B" w:rsidP="00F54531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120" w:type="dxa"/>
            <w:gridSpan w:val="2"/>
          </w:tcPr>
          <w:p w:rsidR="00A9363B" w:rsidRDefault="00A9363B" w:rsidP="00F5453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Вязьма - Брянского сельского поселения</w:t>
            </w:r>
          </w:p>
          <w:p w:rsidR="00A9363B" w:rsidRDefault="00A9363B" w:rsidP="00F54531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Вяземского района Смоленской области</w:t>
            </w:r>
          </w:p>
        </w:tc>
      </w:tr>
      <w:tr w:rsidR="00A9363B" w:rsidRPr="0093513E" w:rsidTr="007764DA">
        <w:trPr>
          <w:gridBefore w:val="1"/>
          <w:wBefore w:w="43" w:type="dxa"/>
          <w:trHeight w:val="20"/>
        </w:trPr>
        <w:tc>
          <w:tcPr>
            <w:tcW w:w="3670" w:type="dxa"/>
            <w:gridSpan w:val="2"/>
          </w:tcPr>
          <w:p w:rsidR="00A9363B" w:rsidRPr="008D71F4" w:rsidRDefault="00A9363B" w:rsidP="00F54531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20" w:type="dxa"/>
            <w:gridSpan w:val="2"/>
          </w:tcPr>
          <w:p w:rsidR="00A9363B" w:rsidRPr="00894B82" w:rsidRDefault="00A9363B" w:rsidP="00F54531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Управляющая компания ООО ЖЭК «Стимул»,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МБОУ Вязьма - Брянская</w:t>
            </w:r>
            <w:r w:rsidRPr="00ED22A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общеобразовательная </w:t>
            </w:r>
            <w:r w:rsidRPr="00ED22A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школа, СДК,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МДОУ, </w:t>
            </w:r>
            <w:r w:rsidRPr="00ED22A7">
              <w:rPr>
                <w:rFonts w:ascii="Times New Roman" w:hAnsi="Times New Roman"/>
                <w:color w:val="333333"/>
                <w:sz w:val="24"/>
                <w:szCs w:val="24"/>
              </w:rPr>
              <w:t>участковые уполномоченные полиции, специалист районной администрации (по согласованию)</w:t>
            </w:r>
          </w:p>
        </w:tc>
      </w:tr>
      <w:tr w:rsidR="00A9363B" w:rsidRPr="0093513E" w:rsidTr="007764DA">
        <w:trPr>
          <w:gridBefore w:val="1"/>
          <w:wBefore w:w="43" w:type="dxa"/>
          <w:trHeight w:val="20"/>
        </w:trPr>
        <w:tc>
          <w:tcPr>
            <w:tcW w:w="3670" w:type="dxa"/>
            <w:gridSpan w:val="2"/>
          </w:tcPr>
          <w:p w:rsidR="00A9363B" w:rsidRPr="008D71F4" w:rsidRDefault="00A9363B" w:rsidP="00F54531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120" w:type="dxa"/>
            <w:gridSpan w:val="2"/>
          </w:tcPr>
          <w:p w:rsidR="00A9363B" w:rsidRPr="00ED22A7" w:rsidRDefault="00A9363B" w:rsidP="00F54531">
            <w:pPr>
              <w:jc w:val="both"/>
              <w:rPr>
                <w:sz w:val="24"/>
                <w:szCs w:val="24"/>
              </w:rPr>
            </w:pPr>
            <w:r w:rsidRPr="00ED22A7">
              <w:rPr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A9363B" w:rsidRPr="00ED22A7" w:rsidRDefault="00A9363B" w:rsidP="00F54531">
            <w:pPr>
              <w:jc w:val="both"/>
              <w:rPr>
                <w:sz w:val="24"/>
                <w:szCs w:val="24"/>
              </w:rPr>
            </w:pPr>
            <w:r w:rsidRPr="00ED22A7">
              <w:rPr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A9363B" w:rsidRPr="00ED22A7" w:rsidRDefault="00A9363B" w:rsidP="00F54531">
            <w:pPr>
              <w:jc w:val="both"/>
              <w:rPr>
                <w:sz w:val="24"/>
                <w:szCs w:val="24"/>
              </w:rPr>
            </w:pPr>
            <w:r w:rsidRPr="00ED22A7">
              <w:rPr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A9363B" w:rsidRPr="0093513E" w:rsidTr="007764DA">
        <w:trPr>
          <w:gridBefore w:val="1"/>
          <w:wBefore w:w="43" w:type="dxa"/>
          <w:trHeight w:val="20"/>
        </w:trPr>
        <w:tc>
          <w:tcPr>
            <w:tcW w:w="3670" w:type="dxa"/>
            <w:gridSpan w:val="2"/>
          </w:tcPr>
          <w:p w:rsidR="00A9363B" w:rsidRPr="008D71F4" w:rsidRDefault="00A9363B" w:rsidP="00F54531">
            <w:pPr>
              <w:pStyle w:val="ConsCell"/>
              <w:ind w:right="-70"/>
              <w:rPr>
                <w:rFonts w:ascii="Times New Roman" w:hAnsi="Times New Roman"/>
                <w:b/>
                <w:sz w:val="24"/>
                <w:szCs w:val="24"/>
              </w:rPr>
            </w:pPr>
            <w:r w:rsidRPr="008D71F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8D71F4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8D71F4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120" w:type="dxa"/>
            <w:gridSpan w:val="2"/>
          </w:tcPr>
          <w:p w:rsidR="00A9363B" w:rsidRDefault="00A9363B" w:rsidP="00F54531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13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Вязьма – Брянского </w:t>
            </w:r>
            <w:r w:rsidRPr="0093513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A9363B" w:rsidRPr="0093513E" w:rsidRDefault="00A9363B" w:rsidP="00F54531">
            <w:pPr>
              <w:pStyle w:val="Con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Вяземского района Смоленской области</w:t>
            </w:r>
          </w:p>
        </w:tc>
      </w:tr>
      <w:tr w:rsidR="007764DA" w:rsidTr="00776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81" w:type="dxa"/>
          <w:trHeight w:val="113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4DA" w:rsidRPr="003A3D68" w:rsidRDefault="007764DA" w:rsidP="00D55092">
            <w:pPr>
              <w:shd w:val="clear" w:color="auto" w:fill="FFFFFF"/>
              <w:spacing w:line="324" w:lineRule="exact"/>
              <w:ind w:left="14"/>
              <w:rPr>
                <w:b/>
                <w:sz w:val="24"/>
                <w:szCs w:val="24"/>
              </w:rPr>
            </w:pPr>
            <w:r w:rsidRPr="003A3D68">
              <w:rPr>
                <w:b/>
                <w:spacing w:val="-2"/>
                <w:sz w:val="24"/>
                <w:szCs w:val="24"/>
              </w:rPr>
              <w:lastRenderedPageBreak/>
              <w:t>Объемы    и       источники</w:t>
            </w:r>
          </w:p>
          <w:p w:rsidR="007764DA" w:rsidRPr="003A3D68" w:rsidRDefault="007764DA" w:rsidP="00D55092">
            <w:pPr>
              <w:shd w:val="clear" w:color="auto" w:fill="FFFFFF"/>
              <w:spacing w:before="14" w:line="324" w:lineRule="exact"/>
              <w:ind w:left="14"/>
              <w:jc w:val="both"/>
              <w:rPr>
                <w:b/>
                <w:spacing w:val="-3"/>
                <w:sz w:val="24"/>
                <w:szCs w:val="24"/>
              </w:rPr>
            </w:pPr>
            <w:r w:rsidRPr="003A3D68">
              <w:rPr>
                <w:b/>
                <w:spacing w:val="-3"/>
                <w:sz w:val="24"/>
                <w:szCs w:val="24"/>
              </w:rPr>
              <w:t xml:space="preserve">финансирования </w:t>
            </w:r>
          </w:p>
          <w:p w:rsidR="007764DA" w:rsidRDefault="007764DA" w:rsidP="00D55092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4DA" w:rsidRPr="003A3D68" w:rsidRDefault="007764DA" w:rsidP="00D5509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A3D68">
              <w:rPr>
                <w:sz w:val="24"/>
                <w:szCs w:val="24"/>
              </w:rPr>
              <w:t>Общий объем финансирования из бюджета Вязьма – Брянского сельского поселения Вяземского района Смоленской области составляет - 2,0 тыс. руб., в том числе по годам:</w:t>
            </w:r>
          </w:p>
          <w:p w:rsidR="007764DA" w:rsidRPr="003A3D68" w:rsidRDefault="007764DA" w:rsidP="00D5509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A3D68">
              <w:rPr>
                <w:sz w:val="24"/>
                <w:szCs w:val="24"/>
              </w:rPr>
              <w:t>2016 год - 0,0 тыс. руб.</w:t>
            </w:r>
          </w:p>
          <w:p w:rsidR="007764DA" w:rsidRPr="003A3D68" w:rsidRDefault="007764DA" w:rsidP="00D55092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3A3D68">
              <w:rPr>
                <w:sz w:val="24"/>
                <w:szCs w:val="24"/>
              </w:rPr>
              <w:t>2017 год - 1,0 тыс. руб.</w:t>
            </w:r>
          </w:p>
          <w:p w:rsidR="007764DA" w:rsidRDefault="007764DA" w:rsidP="00D55092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3A3D68">
              <w:rPr>
                <w:sz w:val="24"/>
                <w:szCs w:val="24"/>
              </w:rPr>
              <w:t>2018 год - 1,0 тыс. руб.</w:t>
            </w:r>
          </w:p>
        </w:tc>
      </w:tr>
    </w:tbl>
    <w:p w:rsidR="007764DA" w:rsidRDefault="007764DA" w:rsidP="00A9363B">
      <w:pPr>
        <w:pStyle w:val="1"/>
        <w:spacing w:before="0" w:after="16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_Toc183940501"/>
    </w:p>
    <w:p w:rsidR="007764DA" w:rsidRDefault="007764DA" w:rsidP="00A9363B">
      <w:pPr>
        <w:pStyle w:val="1"/>
        <w:spacing w:before="0" w:after="16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</w:p>
    <w:p w:rsidR="00A9363B" w:rsidRPr="0093513E" w:rsidRDefault="00A9363B" w:rsidP="00A9363B">
      <w:pPr>
        <w:pStyle w:val="1"/>
        <w:spacing w:before="0" w:after="16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1</w:t>
      </w:r>
      <w:r w:rsidRPr="0093513E">
        <w:rPr>
          <w:rFonts w:ascii="Times New Roman" w:hAnsi="Times New Roman"/>
          <w:bCs w:val="0"/>
          <w:sz w:val="24"/>
          <w:szCs w:val="24"/>
        </w:rPr>
        <w:t>. Содержание проблемы и обоснование необходимости ее решения программными методами</w:t>
      </w:r>
      <w:bookmarkEnd w:id="0"/>
    </w:p>
    <w:p w:rsidR="00A9363B" w:rsidRDefault="00A9363B" w:rsidP="00A9363B">
      <w:pPr>
        <w:jc w:val="both"/>
        <w:rPr>
          <w:bCs/>
          <w:color w:val="000000"/>
          <w:sz w:val="24"/>
          <w:szCs w:val="24"/>
        </w:rPr>
      </w:pPr>
      <w:r w:rsidRPr="00ED22A7"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ab/>
      </w:r>
      <w:r w:rsidRPr="00ED22A7">
        <w:rPr>
          <w:bCs/>
          <w:color w:val="000000"/>
          <w:sz w:val="24"/>
          <w:szCs w:val="24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ED22A7">
        <w:rPr>
          <w:bCs/>
          <w:color w:val="000000"/>
          <w:sz w:val="24"/>
          <w:szCs w:val="24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 w:rsidRPr="00ED22A7">
        <w:rPr>
          <w:bCs/>
          <w:color w:val="000000"/>
          <w:sz w:val="24"/>
          <w:szCs w:val="24"/>
        </w:rPr>
        <w:t xml:space="preserve"> Учитывая поступающую в правоохранительные органы информацию об активизации деятельности членов </w:t>
      </w:r>
      <w:proofErr w:type="spellStart"/>
      <w:r w:rsidRPr="00ED22A7">
        <w:rPr>
          <w:bCs/>
          <w:color w:val="000000"/>
          <w:sz w:val="24"/>
          <w:szCs w:val="24"/>
        </w:rPr>
        <w:t>бандформирований</w:t>
      </w:r>
      <w:proofErr w:type="spellEnd"/>
      <w:r w:rsidRPr="00ED22A7">
        <w:rPr>
          <w:bCs/>
          <w:color w:val="000000"/>
          <w:sz w:val="24"/>
          <w:szCs w:val="24"/>
        </w:rPr>
        <w:t xml:space="preserve"> по планированию террористических акций в различных городах страны, терроризм все больше приобретает характер реальной угрозы для безопасности жителей поселения.  </w:t>
      </w:r>
    </w:p>
    <w:p w:rsidR="00A9363B" w:rsidRDefault="00A9363B" w:rsidP="00A9363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ED22A7">
        <w:rPr>
          <w:bCs/>
          <w:color w:val="000000"/>
          <w:sz w:val="24"/>
          <w:szCs w:val="24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Учреждения здравоохранения, социальной поддержки 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</w:t>
      </w:r>
      <w:proofErr w:type="gramStart"/>
      <w:r w:rsidRPr="00ED22A7">
        <w:rPr>
          <w:bCs/>
          <w:color w:val="000000"/>
          <w:sz w:val="24"/>
          <w:szCs w:val="24"/>
        </w:rPr>
        <w:t>ситуациях</w:t>
      </w:r>
      <w:proofErr w:type="gramEnd"/>
      <w:r w:rsidRPr="00ED22A7">
        <w:rPr>
          <w:bCs/>
          <w:color w:val="000000"/>
          <w:sz w:val="24"/>
          <w:szCs w:val="24"/>
        </w:rPr>
        <w:t>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безопасности. Именно этим и вызвана необходимость решения данной задачи программно-целевым методом.</w:t>
      </w:r>
      <w:bookmarkStart w:id="1" w:name="sub_200"/>
      <w:bookmarkEnd w:id="1"/>
    </w:p>
    <w:p w:rsidR="00A9363B" w:rsidRDefault="00A9363B" w:rsidP="00A9363B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ED22A7">
        <w:rPr>
          <w:bCs/>
          <w:color w:val="000000"/>
          <w:sz w:val="24"/>
          <w:szCs w:val="24"/>
        </w:rPr>
        <w:t>Программа</w:t>
      </w:r>
      <w:r w:rsidRPr="00ED22A7">
        <w:rPr>
          <w:sz w:val="24"/>
          <w:szCs w:val="24"/>
        </w:rPr>
        <w:t xml:space="preserve"> реализуется совместными усилиями </w:t>
      </w:r>
      <w:r w:rsidRPr="00ED22A7">
        <w:rPr>
          <w:color w:val="000000"/>
          <w:sz w:val="24"/>
          <w:szCs w:val="24"/>
        </w:rPr>
        <w:t xml:space="preserve">органов местного самоуправления, </w:t>
      </w:r>
      <w:r w:rsidRPr="00ED22A7">
        <w:rPr>
          <w:sz w:val="24"/>
          <w:szCs w:val="24"/>
        </w:rPr>
        <w:t xml:space="preserve">расположенных в </w:t>
      </w:r>
      <w:proofErr w:type="gramStart"/>
      <w:r w:rsidRPr="00ED22A7">
        <w:rPr>
          <w:sz w:val="24"/>
          <w:szCs w:val="24"/>
        </w:rPr>
        <w:t>поселении</w:t>
      </w:r>
      <w:proofErr w:type="gramEnd"/>
      <w:r w:rsidRPr="00ED22A7">
        <w:rPr>
          <w:sz w:val="24"/>
          <w:szCs w:val="24"/>
        </w:rPr>
        <w:t xml:space="preserve"> образовательных учреждений и учреждений культуры, общественных организаций и объединений, некоммерческих организаций. </w:t>
      </w:r>
    </w:p>
    <w:p w:rsidR="00A9363B" w:rsidRPr="00ED22A7" w:rsidRDefault="00A9363B" w:rsidP="00A9363B">
      <w:pPr>
        <w:jc w:val="both"/>
        <w:rPr>
          <w:bCs/>
          <w:color w:val="000000"/>
          <w:sz w:val="24"/>
          <w:szCs w:val="24"/>
        </w:rPr>
      </w:pPr>
    </w:p>
    <w:p w:rsidR="00A9363B" w:rsidRDefault="00A9363B" w:rsidP="00A9363B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2" w:name="_Toc183940502"/>
      <w:r>
        <w:rPr>
          <w:rFonts w:ascii="Times New Roman" w:hAnsi="Times New Roman"/>
          <w:bCs w:val="0"/>
          <w:sz w:val="24"/>
          <w:szCs w:val="24"/>
        </w:rPr>
        <w:t>2</w:t>
      </w:r>
      <w:r w:rsidRPr="0093513E">
        <w:rPr>
          <w:rFonts w:ascii="Times New Roman" w:hAnsi="Times New Roman"/>
          <w:bCs w:val="0"/>
          <w:sz w:val="24"/>
          <w:szCs w:val="24"/>
        </w:rPr>
        <w:t>. Цели и задачи Программы</w:t>
      </w:r>
      <w:bookmarkEnd w:id="2"/>
    </w:p>
    <w:p w:rsidR="00A9363B" w:rsidRPr="00ED22A7" w:rsidRDefault="00A9363B" w:rsidP="00A9363B"/>
    <w:p w:rsidR="00A9363B" w:rsidRPr="006A5E19" w:rsidRDefault="00A9363B" w:rsidP="00A9363B">
      <w:pPr>
        <w:ind w:firstLine="709"/>
        <w:jc w:val="both"/>
        <w:rPr>
          <w:sz w:val="24"/>
          <w:szCs w:val="24"/>
          <w:u w:val="single"/>
        </w:rPr>
      </w:pPr>
      <w:proofErr w:type="gramStart"/>
      <w:r w:rsidRPr="006A5E19">
        <w:rPr>
          <w:sz w:val="24"/>
          <w:szCs w:val="24"/>
        </w:rPr>
        <w:t xml:space="preserve">Цель Программы -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  <w:proofErr w:type="gramEnd"/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Основными задачами реализации Программы являются:</w:t>
      </w:r>
    </w:p>
    <w:p w:rsidR="00A9363B" w:rsidRPr="006A5E19" w:rsidRDefault="00A9363B" w:rsidP="00A9363B">
      <w:pPr>
        <w:ind w:firstLine="709"/>
        <w:jc w:val="both"/>
        <w:rPr>
          <w:bCs/>
          <w:sz w:val="24"/>
          <w:szCs w:val="24"/>
        </w:rPr>
      </w:pPr>
      <w:r w:rsidRPr="006A5E19">
        <w:rPr>
          <w:sz w:val="24"/>
          <w:szCs w:val="24"/>
        </w:rPr>
        <w:t xml:space="preserve">1) выявление и преодоление негативных тенденций, тормозящих устойчивое социальное и культурное развитие сельского поселения и находящих свое проявление в </w:t>
      </w:r>
      <w:proofErr w:type="gramStart"/>
      <w:r w:rsidRPr="006A5E19">
        <w:rPr>
          <w:sz w:val="24"/>
          <w:szCs w:val="24"/>
        </w:rPr>
        <w:t>фактах</w:t>
      </w:r>
      <w:proofErr w:type="gramEnd"/>
      <w:r w:rsidRPr="006A5E19">
        <w:rPr>
          <w:sz w:val="24"/>
          <w:szCs w:val="24"/>
        </w:rPr>
        <w:t xml:space="preserve">: 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color w:val="000000"/>
          <w:sz w:val="24"/>
          <w:szCs w:val="24"/>
        </w:rPr>
        <w:lastRenderedPageBreak/>
        <w:t>- межэтнической и межконфессиональной враждебности и нетерпимости;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color w:val="000000"/>
          <w:sz w:val="24"/>
          <w:szCs w:val="24"/>
        </w:rPr>
        <w:t>- агрессии и насилия на межэтнической основе;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color w:val="000000"/>
          <w:sz w:val="24"/>
          <w:szCs w:val="24"/>
        </w:rPr>
        <w:t xml:space="preserve">- распространения </w:t>
      </w:r>
      <w:r w:rsidRPr="006A5E19">
        <w:rPr>
          <w:sz w:val="24"/>
          <w:szCs w:val="24"/>
        </w:rPr>
        <w:t>негативных этнических и конфессиональных стереотипов;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color w:val="000000"/>
          <w:sz w:val="24"/>
          <w:szCs w:val="24"/>
        </w:rPr>
        <w:t>- ксенофобии, бытового расизма, шовинизма;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color w:val="000000"/>
          <w:sz w:val="24"/>
          <w:szCs w:val="24"/>
        </w:rPr>
        <w:t>- политического экстремизма на националистической почве.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 xml:space="preserve">2) формирование в </w:t>
      </w:r>
      <w:proofErr w:type="gramStart"/>
      <w:r w:rsidRPr="006A5E19">
        <w:rPr>
          <w:sz w:val="24"/>
          <w:szCs w:val="24"/>
        </w:rPr>
        <w:t>поселении</w:t>
      </w:r>
      <w:proofErr w:type="gramEnd"/>
      <w:r w:rsidRPr="006A5E19">
        <w:rPr>
          <w:sz w:val="24"/>
          <w:szCs w:val="24"/>
        </w:rPr>
        <w:t xml:space="preserve">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- утверждения основ гражданской идентичности как начала, объединяющего всех жителей сельского поселения;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- воспитания культуры толерантности и межнационального согласия;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- достижения необходимого уровня правовой культуры граждан как основы толерантного сознания и поведения;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r w:rsidRPr="006A5E19">
        <w:rPr>
          <w:sz w:val="24"/>
          <w:szCs w:val="24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  <w:proofErr w:type="gramStart"/>
      <w:r w:rsidRPr="006A5E19">
        <w:rPr>
          <w:sz w:val="24"/>
          <w:szCs w:val="24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  <w:proofErr w:type="gramEnd"/>
    </w:p>
    <w:p w:rsidR="00A9363B" w:rsidRPr="006A5E19" w:rsidRDefault="00A9363B" w:rsidP="00A9363B">
      <w:pPr>
        <w:ind w:firstLine="709"/>
        <w:jc w:val="both"/>
        <w:rPr>
          <w:sz w:val="24"/>
          <w:szCs w:val="24"/>
        </w:rPr>
      </w:pPr>
    </w:p>
    <w:p w:rsidR="00A9363B" w:rsidRDefault="00A9363B" w:rsidP="00A9363B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3" w:name="_Toc183940503"/>
      <w:r>
        <w:rPr>
          <w:rFonts w:ascii="Times New Roman" w:hAnsi="Times New Roman"/>
          <w:bCs w:val="0"/>
          <w:sz w:val="24"/>
          <w:szCs w:val="24"/>
        </w:rPr>
        <w:t>3</w:t>
      </w:r>
      <w:r w:rsidRPr="0093513E">
        <w:rPr>
          <w:rFonts w:ascii="Times New Roman" w:hAnsi="Times New Roman"/>
          <w:bCs w:val="0"/>
          <w:sz w:val="24"/>
          <w:szCs w:val="24"/>
        </w:rPr>
        <w:t>. Программные методы достижения цели и решения задач</w:t>
      </w:r>
      <w:bookmarkEnd w:id="3"/>
    </w:p>
    <w:p w:rsidR="00A9363B" w:rsidRPr="0073534A" w:rsidRDefault="00A9363B" w:rsidP="00A9363B"/>
    <w:p w:rsidR="00A9363B" w:rsidRPr="00B94AB9" w:rsidRDefault="00A9363B" w:rsidP="00A9363B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A9363B" w:rsidRPr="00B94AB9" w:rsidRDefault="00A9363B" w:rsidP="00A9363B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Осуществление комплекса мероприятий Программы должно проводиться по следующим основным направлениям:</w:t>
      </w:r>
    </w:p>
    <w:p w:rsidR="00A9363B" w:rsidRPr="00B94AB9" w:rsidRDefault="00A9363B" w:rsidP="00A9363B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A9363B" w:rsidRPr="00B94AB9" w:rsidRDefault="00A9363B" w:rsidP="00A9363B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A9363B" w:rsidRPr="00B94AB9" w:rsidRDefault="00A9363B" w:rsidP="00A9363B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3) Повышение эффективности механизмов реализации миграционной политики в сельском поселении.</w:t>
      </w:r>
    </w:p>
    <w:p w:rsidR="00A9363B" w:rsidRPr="00B94AB9" w:rsidRDefault="00A9363B" w:rsidP="00A9363B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A9363B" w:rsidRPr="00B94AB9" w:rsidRDefault="00A9363B" w:rsidP="00A9363B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 xml:space="preserve">5) Совершенствование системы регулирования </w:t>
      </w:r>
      <w:proofErr w:type="spellStart"/>
      <w:r w:rsidRPr="00B94AB9">
        <w:rPr>
          <w:sz w:val="24"/>
          <w:szCs w:val="24"/>
        </w:rPr>
        <w:t>этносоциальных</w:t>
      </w:r>
      <w:proofErr w:type="spellEnd"/>
      <w:r w:rsidRPr="00B94AB9">
        <w:rPr>
          <w:sz w:val="24"/>
          <w:szCs w:val="24"/>
        </w:rPr>
        <w:t xml:space="preserve"> и этнокультурных процессов в </w:t>
      </w:r>
      <w:proofErr w:type="gramStart"/>
      <w:r w:rsidRPr="00B94AB9">
        <w:rPr>
          <w:sz w:val="24"/>
          <w:szCs w:val="24"/>
        </w:rPr>
        <w:t>поселении</w:t>
      </w:r>
      <w:proofErr w:type="gramEnd"/>
      <w:r w:rsidRPr="00B94AB9">
        <w:rPr>
          <w:sz w:val="24"/>
          <w:szCs w:val="24"/>
        </w:rPr>
        <w:t>.</w:t>
      </w:r>
    </w:p>
    <w:p w:rsidR="00A9363B" w:rsidRPr="00B94AB9" w:rsidRDefault="00A9363B" w:rsidP="00A9363B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A9363B" w:rsidRPr="00B94AB9" w:rsidRDefault="00A9363B" w:rsidP="00A9363B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 xml:space="preserve">7) Разработка и реализация в </w:t>
      </w:r>
      <w:proofErr w:type="gramStart"/>
      <w:r w:rsidRPr="00B94AB9">
        <w:rPr>
          <w:sz w:val="24"/>
          <w:szCs w:val="24"/>
        </w:rPr>
        <w:t>учреждениях</w:t>
      </w:r>
      <w:proofErr w:type="gramEnd"/>
      <w:r w:rsidRPr="00B94AB9">
        <w:rPr>
          <w:sz w:val="24"/>
          <w:szCs w:val="24"/>
        </w:rPr>
        <w:t xml:space="preserve">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9363B" w:rsidRPr="00B94AB9" w:rsidRDefault="00A9363B" w:rsidP="00A9363B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8) Развитие межэтнической интеграции в области культуры.</w:t>
      </w:r>
    </w:p>
    <w:p w:rsidR="00A9363B" w:rsidRPr="00B94AB9" w:rsidRDefault="00A9363B" w:rsidP="00A9363B">
      <w:pPr>
        <w:ind w:firstLine="709"/>
        <w:jc w:val="both"/>
        <w:rPr>
          <w:sz w:val="24"/>
          <w:szCs w:val="24"/>
        </w:rPr>
      </w:pPr>
      <w:r w:rsidRPr="00B94AB9">
        <w:rPr>
          <w:sz w:val="24"/>
          <w:szCs w:val="24"/>
        </w:rP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A9363B" w:rsidRPr="0093513E" w:rsidRDefault="00A9363B" w:rsidP="00A9363B">
      <w:pPr>
        <w:ind w:firstLine="709"/>
        <w:jc w:val="both"/>
        <w:rPr>
          <w:sz w:val="24"/>
          <w:szCs w:val="24"/>
        </w:rPr>
      </w:pPr>
    </w:p>
    <w:p w:rsidR="00A9363B" w:rsidRPr="0093513E" w:rsidRDefault="00A9363B" w:rsidP="00A9363B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4" w:name="_Toc183940504"/>
      <w:r>
        <w:rPr>
          <w:rFonts w:ascii="Times New Roman" w:hAnsi="Times New Roman"/>
          <w:bCs w:val="0"/>
          <w:sz w:val="24"/>
          <w:szCs w:val="24"/>
        </w:rPr>
        <w:lastRenderedPageBreak/>
        <w:t>4</w:t>
      </w:r>
      <w:r w:rsidRPr="0093513E">
        <w:rPr>
          <w:rFonts w:ascii="Times New Roman" w:hAnsi="Times New Roman"/>
          <w:bCs w:val="0"/>
          <w:sz w:val="24"/>
          <w:szCs w:val="24"/>
        </w:rPr>
        <w:t>. Сроки и этапы реализации Программы</w:t>
      </w:r>
      <w:bookmarkEnd w:id="4"/>
    </w:p>
    <w:p w:rsidR="00A9363B" w:rsidRDefault="00A9363B" w:rsidP="00A9363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3513E">
        <w:rPr>
          <w:rFonts w:ascii="Times New Roman" w:hAnsi="Times New Roman"/>
          <w:sz w:val="24"/>
          <w:szCs w:val="24"/>
        </w:rPr>
        <w:t xml:space="preserve">Срок реализации Программы – </w:t>
      </w:r>
      <w:r>
        <w:rPr>
          <w:rFonts w:ascii="Times New Roman" w:hAnsi="Times New Roman"/>
          <w:sz w:val="24"/>
          <w:szCs w:val="24"/>
        </w:rPr>
        <w:t>2016 – 2018 г.</w:t>
      </w:r>
      <w:r w:rsidRPr="0093513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A9363B" w:rsidRPr="0093513E" w:rsidRDefault="00A9363B" w:rsidP="00A9363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63B" w:rsidRDefault="00A9363B" w:rsidP="00A9363B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5" w:name="_Toc183940505"/>
      <w:r>
        <w:rPr>
          <w:rFonts w:ascii="Times New Roman" w:hAnsi="Times New Roman"/>
          <w:bCs w:val="0"/>
          <w:sz w:val="24"/>
          <w:szCs w:val="24"/>
        </w:rPr>
        <w:t>5</w:t>
      </w:r>
      <w:r w:rsidRPr="0093513E">
        <w:rPr>
          <w:rFonts w:ascii="Times New Roman" w:hAnsi="Times New Roman"/>
          <w:bCs w:val="0"/>
          <w:sz w:val="24"/>
          <w:szCs w:val="24"/>
        </w:rPr>
        <w:t>. Система программных мероприятий</w:t>
      </w:r>
      <w:bookmarkEnd w:id="5"/>
    </w:p>
    <w:p w:rsidR="00A9363B" w:rsidRPr="0073534A" w:rsidRDefault="00A9363B" w:rsidP="00A9363B"/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Достижение целей и задач Программы обеспечивается выполнением мероприятий:</w:t>
      </w:r>
    </w:p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1) Воспитание культуры толерантности через систему образования.</w:t>
      </w:r>
    </w:p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2) Укрепление толерантности и профилактика экстремизма в молодежной среде.</w:t>
      </w:r>
    </w:p>
    <w:p w:rsidR="00A9363B" w:rsidRPr="00574004" w:rsidRDefault="00A9363B" w:rsidP="00A9363B">
      <w:pPr>
        <w:pStyle w:val="a7"/>
        <w:widowControl w:val="0"/>
        <w:ind w:firstLine="709"/>
        <w:jc w:val="both"/>
        <w:rPr>
          <w:sz w:val="24"/>
          <w:szCs w:val="24"/>
          <w:lang w:val="ru-RU"/>
        </w:rPr>
      </w:pPr>
      <w:r w:rsidRPr="00574004">
        <w:rPr>
          <w:sz w:val="24"/>
          <w:szCs w:val="24"/>
          <w:lang w:val="ru-RU"/>
        </w:rPr>
        <w:t xml:space="preserve">Молодежь представляет собой особую социальную группу, которая в </w:t>
      </w:r>
      <w:proofErr w:type="gramStart"/>
      <w:r w:rsidRPr="00574004">
        <w:rPr>
          <w:sz w:val="24"/>
          <w:szCs w:val="24"/>
          <w:lang w:val="ru-RU"/>
        </w:rPr>
        <w:t>условиях</w:t>
      </w:r>
      <w:proofErr w:type="gramEnd"/>
      <w:r w:rsidRPr="00574004">
        <w:rPr>
          <w:sz w:val="24"/>
          <w:szCs w:val="24"/>
          <w:lang w:val="ru-RU"/>
        </w:rPr>
        <w:t xml:space="preserve"> происходящих общественных трансформаций чаще всего оказывается наиболее уязвимой с экономической и социальной точек зрения.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574004">
        <w:rPr>
          <w:sz w:val="24"/>
          <w:szCs w:val="24"/>
          <w:lang w:val="ru-RU"/>
        </w:rPr>
        <w:t>этн</w:t>
      </w:r>
      <w:proofErr w:type="gramStart"/>
      <w:r w:rsidRPr="00574004">
        <w:rPr>
          <w:sz w:val="24"/>
          <w:szCs w:val="24"/>
          <w:lang w:val="ru-RU"/>
        </w:rPr>
        <w:t>о</w:t>
      </w:r>
      <w:proofErr w:type="spellEnd"/>
      <w:r w:rsidRPr="00574004">
        <w:rPr>
          <w:sz w:val="24"/>
          <w:szCs w:val="24"/>
          <w:lang w:val="ru-RU"/>
        </w:rPr>
        <w:t>-</w:t>
      </w:r>
      <w:proofErr w:type="gramEnd"/>
      <w:r w:rsidRPr="00574004">
        <w:rPr>
          <w:sz w:val="24"/>
          <w:szCs w:val="24"/>
          <w:lang w:val="ru-RU"/>
        </w:rPr>
        <w:t>» и «</w:t>
      </w:r>
      <w:proofErr w:type="spellStart"/>
      <w:r w:rsidRPr="00574004">
        <w:rPr>
          <w:sz w:val="24"/>
          <w:szCs w:val="24"/>
          <w:lang w:val="ru-RU"/>
        </w:rPr>
        <w:t>мигрантофобий</w:t>
      </w:r>
      <w:proofErr w:type="spellEnd"/>
      <w:r w:rsidRPr="00574004">
        <w:rPr>
          <w:sz w:val="24"/>
          <w:szCs w:val="24"/>
          <w:lang w:val="ru-RU"/>
        </w:rPr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т.д. В этой ситуации проникновение в молодежную среду экстремистских взглядов и идей может привести, как показывает опыт, к трагическим последствиям – применению насилия в отношении мигрантов, иностранных граждан.</w:t>
      </w:r>
    </w:p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3) Развитие толерантной среды сельского поселения средствами массовой информации.</w:t>
      </w:r>
    </w:p>
    <w:p w:rsidR="00A9363B" w:rsidRPr="00574004" w:rsidRDefault="00A9363B" w:rsidP="00A9363B">
      <w:pPr>
        <w:ind w:firstLine="709"/>
        <w:jc w:val="both"/>
        <w:rPr>
          <w:color w:val="000000"/>
          <w:sz w:val="24"/>
          <w:szCs w:val="24"/>
        </w:rPr>
      </w:pPr>
      <w:r w:rsidRPr="00574004">
        <w:rPr>
          <w:sz w:val="24"/>
          <w:szCs w:val="24"/>
        </w:rPr>
        <w:t xml:space="preserve"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</w:t>
      </w:r>
      <w:proofErr w:type="gramStart"/>
      <w:r w:rsidRPr="00574004">
        <w:rPr>
          <w:sz w:val="24"/>
          <w:szCs w:val="24"/>
        </w:rPr>
        <w:t>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</w:t>
      </w:r>
      <w:r w:rsidRPr="00574004">
        <w:rPr>
          <w:color w:val="000000"/>
          <w:sz w:val="24"/>
          <w:szCs w:val="24"/>
        </w:rPr>
        <w:t xml:space="preserve"> по отношению к группам и идеологиям, проповедующим нетерпимость. </w:t>
      </w:r>
      <w:proofErr w:type="gramEnd"/>
    </w:p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bCs/>
          <w:sz w:val="24"/>
          <w:szCs w:val="24"/>
        </w:rPr>
        <w:t xml:space="preserve">4) </w:t>
      </w:r>
      <w:r w:rsidRPr="00574004">
        <w:rPr>
          <w:sz w:val="24"/>
          <w:szCs w:val="24"/>
        </w:rPr>
        <w:t>Совершенствование механизмов обеспечения законности и правопорядка в сфере межнациональных отношений.</w:t>
      </w:r>
    </w:p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 xml:space="preserve">5) Использование ресурсов международного и межрегионального сотрудничества в </w:t>
      </w:r>
      <w:proofErr w:type="gramStart"/>
      <w:r w:rsidRPr="00574004">
        <w:rPr>
          <w:sz w:val="24"/>
          <w:szCs w:val="24"/>
        </w:rPr>
        <w:t>деле</w:t>
      </w:r>
      <w:proofErr w:type="gramEnd"/>
      <w:r w:rsidRPr="00574004">
        <w:rPr>
          <w:sz w:val="24"/>
          <w:szCs w:val="24"/>
        </w:rPr>
        <w:t xml:space="preserve"> формирования культуры мира и толерантности.</w:t>
      </w:r>
    </w:p>
    <w:p w:rsidR="00A9363B" w:rsidRPr="00574004" w:rsidRDefault="00A9363B" w:rsidP="00A9363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004">
        <w:rPr>
          <w:rFonts w:ascii="Times New Roman" w:hAnsi="Times New Roman" w:cs="Times New Roman"/>
          <w:sz w:val="24"/>
          <w:szCs w:val="24"/>
        </w:rPr>
        <w:t>Международное и межрегиональное</w:t>
      </w:r>
      <w:r w:rsidRPr="005740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4004">
        <w:rPr>
          <w:rFonts w:ascii="Times New Roman" w:hAnsi="Times New Roman" w:cs="Times New Roman"/>
          <w:sz w:val="24"/>
          <w:szCs w:val="24"/>
        </w:rPr>
        <w:t xml:space="preserve">сотрудничество является важным ресурсом создания толерантной среды. В условиях глобализации, резко усилившей динамику </w:t>
      </w:r>
      <w:r w:rsidRPr="00574004">
        <w:rPr>
          <w:rFonts w:ascii="Times New Roman" w:hAnsi="Times New Roman" w:cs="Times New Roman"/>
          <w:sz w:val="24"/>
          <w:szCs w:val="24"/>
        </w:rPr>
        <w:lastRenderedPageBreak/>
        <w:t xml:space="preserve">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 </w:t>
      </w:r>
    </w:p>
    <w:p w:rsidR="00A9363B" w:rsidRPr="00574004" w:rsidRDefault="00A9363B" w:rsidP="00A9363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63B" w:rsidRDefault="00A9363B" w:rsidP="00A9363B">
      <w:pPr>
        <w:pStyle w:val="1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6" w:name="_Toc183940506"/>
      <w:r>
        <w:rPr>
          <w:rFonts w:ascii="Times New Roman" w:hAnsi="Times New Roman"/>
          <w:bCs w:val="0"/>
          <w:sz w:val="24"/>
          <w:szCs w:val="24"/>
        </w:rPr>
        <w:t>6</w:t>
      </w:r>
      <w:r w:rsidRPr="0093513E">
        <w:rPr>
          <w:rFonts w:ascii="Times New Roman" w:hAnsi="Times New Roman"/>
          <w:bCs w:val="0"/>
          <w:sz w:val="24"/>
          <w:szCs w:val="24"/>
        </w:rPr>
        <w:t>. Основные условия и направления реализации Программы</w:t>
      </w:r>
      <w:bookmarkEnd w:id="6"/>
    </w:p>
    <w:p w:rsidR="00A9363B" w:rsidRPr="0073534A" w:rsidRDefault="00A9363B" w:rsidP="00A9363B"/>
    <w:p w:rsidR="00A9363B" w:rsidRPr="0073534A" w:rsidRDefault="00A9363B" w:rsidP="00A9363B">
      <w:pPr>
        <w:ind w:firstLine="709"/>
        <w:jc w:val="both"/>
        <w:rPr>
          <w:sz w:val="24"/>
          <w:szCs w:val="24"/>
        </w:rPr>
      </w:pPr>
      <w:r w:rsidRPr="0073534A">
        <w:rPr>
          <w:sz w:val="24"/>
          <w:szCs w:val="24"/>
        </w:rPr>
        <w:t>Важнейшим условием успешного выполнения Программы является взаимодействие при ее реализации органов власти</w:t>
      </w:r>
      <w:r w:rsidRPr="0073534A">
        <w:rPr>
          <w:color w:val="000000"/>
          <w:sz w:val="24"/>
          <w:szCs w:val="24"/>
        </w:rPr>
        <w:t xml:space="preserve">, </w:t>
      </w:r>
      <w:r w:rsidRPr="0073534A">
        <w:rPr>
          <w:sz w:val="24"/>
          <w:szCs w:val="24"/>
        </w:rPr>
        <w:t xml:space="preserve">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 </w:t>
      </w:r>
    </w:p>
    <w:p w:rsidR="00A9363B" w:rsidRPr="0073534A" w:rsidRDefault="00A9363B" w:rsidP="00A9363B">
      <w:pPr>
        <w:ind w:firstLine="709"/>
        <w:jc w:val="both"/>
        <w:rPr>
          <w:sz w:val="24"/>
          <w:szCs w:val="24"/>
        </w:rPr>
      </w:pPr>
      <w:r w:rsidRPr="0073534A">
        <w:rPr>
          <w:sz w:val="24"/>
          <w:szCs w:val="24"/>
        </w:rPr>
        <w:t xml:space="preserve"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</w:t>
      </w:r>
      <w:proofErr w:type="gramStart"/>
      <w:r w:rsidRPr="0073534A">
        <w:rPr>
          <w:sz w:val="24"/>
          <w:szCs w:val="24"/>
        </w:rPr>
        <w:t>деле</w:t>
      </w:r>
      <w:proofErr w:type="gramEnd"/>
      <w:r w:rsidRPr="0073534A">
        <w:rPr>
          <w:sz w:val="24"/>
          <w:szCs w:val="24"/>
        </w:rPr>
        <w:t xml:space="preserve">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A9363B" w:rsidRPr="0093513E" w:rsidRDefault="00A9363B" w:rsidP="00A9363B">
      <w:pPr>
        <w:ind w:firstLine="709"/>
        <w:jc w:val="both"/>
        <w:rPr>
          <w:sz w:val="24"/>
          <w:szCs w:val="24"/>
        </w:rPr>
      </w:pPr>
    </w:p>
    <w:p w:rsidR="00A9363B" w:rsidRPr="0093513E" w:rsidRDefault="00A9363B" w:rsidP="00A9363B">
      <w:pPr>
        <w:pStyle w:val="1"/>
        <w:spacing w:before="0" w:after="16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bookmarkStart w:id="7" w:name="_Toc183940507"/>
      <w:r>
        <w:rPr>
          <w:rFonts w:ascii="Times New Roman" w:hAnsi="Times New Roman"/>
          <w:bCs w:val="0"/>
          <w:sz w:val="24"/>
          <w:szCs w:val="24"/>
        </w:rPr>
        <w:t>7</w:t>
      </w:r>
      <w:r w:rsidRPr="0093513E">
        <w:rPr>
          <w:rFonts w:ascii="Times New Roman" w:hAnsi="Times New Roman"/>
          <w:bCs w:val="0"/>
          <w:sz w:val="24"/>
          <w:szCs w:val="24"/>
        </w:rPr>
        <w:t xml:space="preserve">.  Реализация Программы, </w:t>
      </w:r>
      <w:proofErr w:type="gramStart"/>
      <w:r w:rsidRPr="0093513E">
        <w:rPr>
          <w:rFonts w:ascii="Times New Roman" w:hAnsi="Times New Roman"/>
          <w:bCs w:val="0"/>
          <w:sz w:val="24"/>
          <w:szCs w:val="24"/>
        </w:rPr>
        <w:t>контроль за</w:t>
      </w:r>
      <w:proofErr w:type="gramEnd"/>
      <w:r w:rsidRPr="0093513E">
        <w:rPr>
          <w:rFonts w:ascii="Times New Roman" w:hAnsi="Times New Roman"/>
          <w:bCs w:val="0"/>
          <w:sz w:val="24"/>
          <w:szCs w:val="24"/>
        </w:rPr>
        <w:t xml:space="preserve"> ходом ее исполнения</w:t>
      </w:r>
      <w:bookmarkEnd w:id="7"/>
    </w:p>
    <w:p w:rsidR="00A9363B" w:rsidRPr="0073534A" w:rsidRDefault="00A9363B" w:rsidP="00A9363B">
      <w:pPr>
        <w:ind w:firstLine="709"/>
        <w:jc w:val="both"/>
        <w:rPr>
          <w:color w:val="000000"/>
          <w:sz w:val="24"/>
          <w:szCs w:val="24"/>
        </w:rPr>
      </w:pPr>
      <w:r w:rsidRPr="0073534A">
        <w:rPr>
          <w:sz w:val="24"/>
          <w:szCs w:val="24"/>
        </w:rPr>
        <w:t xml:space="preserve">Программа реализуется исполнительными органами местного самоуправления с привлечением в установленном </w:t>
      </w:r>
      <w:proofErr w:type="gramStart"/>
      <w:r w:rsidRPr="0073534A">
        <w:rPr>
          <w:sz w:val="24"/>
          <w:szCs w:val="24"/>
        </w:rPr>
        <w:t>порядке</w:t>
      </w:r>
      <w:proofErr w:type="gramEnd"/>
      <w:r w:rsidRPr="0073534A">
        <w:rPr>
          <w:sz w:val="24"/>
          <w:szCs w:val="24"/>
        </w:rPr>
        <w:t xml:space="preserve"> образовательных учреждений и</w:t>
      </w:r>
      <w:r>
        <w:rPr>
          <w:sz w:val="24"/>
          <w:szCs w:val="24"/>
        </w:rPr>
        <w:t xml:space="preserve"> учреждений культуры, </w:t>
      </w:r>
      <w:r w:rsidRPr="0073534A">
        <w:rPr>
          <w:sz w:val="24"/>
          <w:szCs w:val="24"/>
        </w:rPr>
        <w:t>общественных организаций и объединений, некоммерческих организаций.</w:t>
      </w:r>
    </w:p>
    <w:p w:rsidR="00A9363B" w:rsidRPr="0073534A" w:rsidRDefault="00A9363B" w:rsidP="00A9363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9363B" w:rsidRPr="0093513E" w:rsidRDefault="00A9363B" w:rsidP="00A9363B">
      <w:pPr>
        <w:pStyle w:val="1"/>
        <w:spacing w:before="0" w:after="160"/>
        <w:ind w:firstLine="709"/>
        <w:jc w:val="both"/>
        <w:rPr>
          <w:rFonts w:ascii="Times New Roman" w:hAnsi="Times New Roman"/>
          <w:bCs w:val="0"/>
          <w:sz w:val="24"/>
          <w:szCs w:val="24"/>
        </w:rPr>
      </w:pPr>
      <w:bookmarkStart w:id="8" w:name="_Toc183940508"/>
      <w:r>
        <w:rPr>
          <w:rFonts w:ascii="Times New Roman" w:hAnsi="Times New Roman"/>
          <w:bCs w:val="0"/>
          <w:sz w:val="24"/>
          <w:szCs w:val="24"/>
        </w:rPr>
        <w:t>8</w:t>
      </w:r>
      <w:r w:rsidRPr="0093513E">
        <w:rPr>
          <w:rFonts w:ascii="Times New Roman" w:hAnsi="Times New Roman"/>
          <w:bCs w:val="0"/>
          <w:sz w:val="24"/>
          <w:szCs w:val="24"/>
        </w:rPr>
        <w:t>. Ожидаемый социально-экономический эффект от реализации Программы</w:t>
      </w:r>
      <w:bookmarkEnd w:id="8"/>
    </w:p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 xml:space="preserve">Реализация Программы позволит: </w:t>
      </w:r>
    </w:p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2) Снизить степень распространенности негативных этнических установок и предрассудков, прежде всего, в молодежной среде.</w:t>
      </w:r>
    </w:p>
    <w:p w:rsidR="00A9363B" w:rsidRPr="00574004" w:rsidRDefault="00A9363B" w:rsidP="00A9363B">
      <w:pPr>
        <w:ind w:firstLine="709"/>
        <w:jc w:val="both"/>
        <w:rPr>
          <w:sz w:val="24"/>
          <w:szCs w:val="24"/>
        </w:rPr>
      </w:pPr>
      <w:r w:rsidRPr="00574004">
        <w:rPr>
          <w:sz w:val="24"/>
          <w:szCs w:val="24"/>
        </w:rPr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A9363B" w:rsidRPr="00073DEF" w:rsidRDefault="00A9363B" w:rsidP="00A9363B">
      <w:pPr>
        <w:jc w:val="both"/>
        <w:rPr>
          <w:rFonts w:cs="Arial"/>
          <w:b/>
          <w:color w:val="000000"/>
          <w:sz w:val="24"/>
          <w:szCs w:val="24"/>
        </w:rPr>
        <w:sectPr w:rsidR="00A9363B" w:rsidRPr="00073DEF" w:rsidSect="00930E83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707" w:bottom="1134" w:left="1418" w:header="720" w:footer="720" w:gutter="0"/>
          <w:cols w:space="708"/>
          <w:noEndnote/>
          <w:titlePg/>
          <w:docGrid w:linePitch="326"/>
        </w:sectPr>
      </w:pPr>
    </w:p>
    <w:tbl>
      <w:tblPr>
        <w:tblStyle w:val="a3"/>
        <w:tblW w:w="5103" w:type="dxa"/>
        <w:tblInd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9363B" w:rsidRPr="001974CA" w:rsidTr="00F54531">
        <w:tc>
          <w:tcPr>
            <w:tcW w:w="5103" w:type="dxa"/>
          </w:tcPr>
          <w:p w:rsidR="00A9363B" w:rsidRPr="001974CA" w:rsidRDefault="00A9363B" w:rsidP="00F54531">
            <w:pPr>
              <w:jc w:val="both"/>
              <w:rPr>
                <w:bCs/>
                <w:sz w:val="28"/>
                <w:szCs w:val="28"/>
              </w:rPr>
            </w:pPr>
            <w:r w:rsidRPr="001974CA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A9363B" w:rsidRPr="001974CA" w:rsidRDefault="00A9363B" w:rsidP="00F54531">
            <w:pPr>
              <w:jc w:val="both"/>
              <w:rPr>
                <w:bCs/>
                <w:sz w:val="28"/>
                <w:szCs w:val="28"/>
              </w:rPr>
            </w:pPr>
            <w:r w:rsidRPr="001974CA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A9363B" w:rsidRDefault="00A9363B" w:rsidP="00F54531">
            <w:pPr>
              <w:jc w:val="both"/>
              <w:rPr>
                <w:bCs/>
                <w:color w:val="333333"/>
                <w:sz w:val="28"/>
                <w:szCs w:val="28"/>
              </w:rPr>
            </w:pPr>
            <w:r w:rsidRPr="001974CA">
              <w:rPr>
                <w:bCs/>
                <w:color w:val="333333"/>
                <w:sz w:val="28"/>
                <w:szCs w:val="28"/>
              </w:rPr>
              <w:t>«Профилактика экстремизма и терроризма, предупреждения межнациональных конфликтов</w:t>
            </w:r>
            <w:r>
              <w:rPr>
                <w:bCs/>
                <w:color w:val="333333"/>
                <w:sz w:val="28"/>
                <w:szCs w:val="28"/>
              </w:rPr>
              <w:t xml:space="preserve"> в Вязьма -</w:t>
            </w:r>
            <w:r w:rsidRPr="001974CA">
              <w:rPr>
                <w:bCs/>
                <w:color w:val="333333"/>
                <w:sz w:val="28"/>
                <w:szCs w:val="28"/>
              </w:rPr>
              <w:t xml:space="preserve"> Брянском сельском </w:t>
            </w:r>
            <w:proofErr w:type="gramStart"/>
            <w:r w:rsidRPr="001974CA">
              <w:rPr>
                <w:bCs/>
                <w:color w:val="333333"/>
                <w:sz w:val="28"/>
                <w:szCs w:val="28"/>
              </w:rPr>
              <w:t>поселении</w:t>
            </w:r>
            <w:proofErr w:type="gramEnd"/>
            <w:r w:rsidRPr="001974CA">
              <w:rPr>
                <w:bCs/>
                <w:color w:val="333333"/>
                <w:sz w:val="28"/>
                <w:szCs w:val="28"/>
              </w:rPr>
              <w:t xml:space="preserve"> Вяземского район</w:t>
            </w:r>
            <w:r>
              <w:rPr>
                <w:bCs/>
                <w:color w:val="333333"/>
                <w:sz w:val="28"/>
                <w:szCs w:val="28"/>
              </w:rPr>
              <w:t xml:space="preserve">а Смоленской области» на 2016 - </w:t>
            </w:r>
            <w:r w:rsidRPr="001974CA">
              <w:rPr>
                <w:bCs/>
                <w:color w:val="333333"/>
                <w:sz w:val="28"/>
                <w:szCs w:val="28"/>
              </w:rPr>
              <w:t>2018 годы</w:t>
            </w:r>
          </w:p>
          <w:p w:rsidR="007764DA" w:rsidRPr="007764DA" w:rsidRDefault="007764DA" w:rsidP="00F54531">
            <w:pPr>
              <w:jc w:val="both"/>
              <w:rPr>
                <w:bCs/>
                <w:color w:val="333333"/>
                <w:sz w:val="28"/>
                <w:szCs w:val="28"/>
              </w:rPr>
            </w:pPr>
          </w:p>
        </w:tc>
      </w:tr>
    </w:tbl>
    <w:p w:rsidR="00A9363B" w:rsidRDefault="00A9363B" w:rsidP="00A9363B">
      <w:pPr>
        <w:jc w:val="center"/>
        <w:rPr>
          <w:bCs/>
        </w:rPr>
      </w:pPr>
    </w:p>
    <w:p w:rsidR="00A9363B" w:rsidRPr="001974CA" w:rsidRDefault="00A9363B" w:rsidP="00A9363B">
      <w:pPr>
        <w:jc w:val="center"/>
        <w:rPr>
          <w:b/>
          <w:sz w:val="28"/>
          <w:szCs w:val="28"/>
        </w:rPr>
      </w:pPr>
      <w:r w:rsidRPr="001974CA">
        <w:rPr>
          <w:b/>
          <w:bCs/>
          <w:sz w:val="28"/>
          <w:szCs w:val="28"/>
        </w:rPr>
        <w:t>ПЕРЕЧЕНЬ</w:t>
      </w:r>
      <w:r w:rsidRPr="001974CA">
        <w:rPr>
          <w:b/>
          <w:bCs/>
          <w:sz w:val="28"/>
          <w:szCs w:val="28"/>
        </w:rPr>
        <w:br/>
        <w:t xml:space="preserve">мероприятий по реализации </w:t>
      </w:r>
      <w:r w:rsidRPr="001974CA">
        <w:rPr>
          <w:b/>
          <w:sz w:val="28"/>
          <w:szCs w:val="28"/>
        </w:rPr>
        <w:t xml:space="preserve">муниципальной программы </w:t>
      </w:r>
    </w:p>
    <w:p w:rsidR="00A9363B" w:rsidRPr="001974CA" w:rsidRDefault="00A9363B" w:rsidP="00A9363B">
      <w:pPr>
        <w:jc w:val="center"/>
        <w:rPr>
          <w:b/>
          <w:bCs/>
          <w:color w:val="333333"/>
          <w:sz w:val="28"/>
          <w:szCs w:val="28"/>
        </w:rPr>
      </w:pPr>
      <w:r w:rsidRPr="001974CA">
        <w:rPr>
          <w:b/>
          <w:bCs/>
          <w:color w:val="333333"/>
          <w:sz w:val="28"/>
          <w:szCs w:val="28"/>
        </w:rPr>
        <w:t xml:space="preserve">«Профилактика экстремизма и терроризма, предупреждения межнациональных конфликтов </w:t>
      </w:r>
    </w:p>
    <w:p w:rsidR="00A9363B" w:rsidRPr="001974CA" w:rsidRDefault="00A9363B" w:rsidP="00A9363B">
      <w:pPr>
        <w:jc w:val="center"/>
        <w:rPr>
          <w:b/>
          <w:bCs/>
          <w:color w:val="333333"/>
          <w:sz w:val="28"/>
          <w:szCs w:val="28"/>
        </w:rPr>
      </w:pPr>
      <w:r w:rsidRPr="001974CA">
        <w:rPr>
          <w:b/>
          <w:bCs/>
          <w:color w:val="333333"/>
          <w:sz w:val="28"/>
          <w:szCs w:val="28"/>
        </w:rPr>
        <w:t xml:space="preserve">в Вязьма – Брянском сельском </w:t>
      </w:r>
      <w:proofErr w:type="gramStart"/>
      <w:r w:rsidRPr="001974CA">
        <w:rPr>
          <w:b/>
          <w:bCs/>
          <w:color w:val="333333"/>
          <w:sz w:val="28"/>
          <w:szCs w:val="28"/>
        </w:rPr>
        <w:t>поселении</w:t>
      </w:r>
      <w:proofErr w:type="gramEnd"/>
      <w:r w:rsidRPr="001974CA">
        <w:rPr>
          <w:b/>
          <w:bCs/>
          <w:color w:val="333333"/>
          <w:sz w:val="28"/>
          <w:szCs w:val="28"/>
        </w:rPr>
        <w:t xml:space="preserve"> Вяземского района Смоленской области»</w:t>
      </w:r>
    </w:p>
    <w:p w:rsidR="00A9363B" w:rsidRPr="001974CA" w:rsidRDefault="00A9363B" w:rsidP="00A9363B">
      <w:pPr>
        <w:jc w:val="center"/>
        <w:rPr>
          <w:b/>
          <w:bCs/>
          <w:color w:val="333333"/>
          <w:sz w:val="28"/>
          <w:szCs w:val="28"/>
        </w:rPr>
      </w:pPr>
      <w:r w:rsidRPr="001974CA">
        <w:rPr>
          <w:b/>
          <w:bCs/>
          <w:color w:val="333333"/>
          <w:sz w:val="28"/>
          <w:szCs w:val="28"/>
        </w:rPr>
        <w:t>на 2016 – 2018 годы</w:t>
      </w:r>
    </w:p>
    <w:p w:rsidR="00A9363B" w:rsidRPr="00FE7349" w:rsidRDefault="00A9363B" w:rsidP="00A9363B">
      <w:pPr>
        <w:jc w:val="center"/>
      </w:pP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8"/>
        <w:gridCol w:w="5803"/>
        <w:gridCol w:w="1984"/>
        <w:gridCol w:w="1276"/>
        <w:gridCol w:w="1419"/>
        <w:gridCol w:w="3403"/>
      </w:tblGrid>
      <w:tr w:rsidR="00A9363B" w:rsidRPr="00894B82" w:rsidTr="00F54531">
        <w:trPr>
          <w:trHeight w:val="70"/>
        </w:trPr>
        <w:tc>
          <w:tcPr>
            <w:tcW w:w="7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363B" w:rsidRPr="00894B82" w:rsidRDefault="00A9363B" w:rsidP="00F54531">
            <w:pPr>
              <w:jc w:val="center"/>
              <w:rPr>
                <w:b/>
              </w:rPr>
            </w:pPr>
            <w:r w:rsidRPr="00894B82">
              <w:rPr>
                <w:b/>
              </w:rPr>
              <w:t>№</w:t>
            </w:r>
          </w:p>
          <w:p w:rsidR="00A9363B" w:rsidRPr="00894B82" w:rsidRDefault="00A9363B" w:rsidP="00F54531">
            <w:pPr>
              <w:jc w:val="center"/>
              <w:rPr>
                <w:b/>
              </w:rPr>
            </w:pPr>
            <w:proofErr w:type="spellStart"/>
            <w:proofErr w:type="gramStart"/>
            <w:r w:rsidRPr="00894B82">
              <w:rPr>
                <w:b/>
              </w:rPr>
              <w:t>п</w:t>
            </w:r>
            <w:proofErr w:type="spellEnd"/>
            <w:proofErr w:type="gramEnd"/>
            <w:r w:rsidRPr="00894B82">
              <w:rPr>
                <w:b/>
              </w:rPr>
              <w:t>/</w:t>
            </w:r>
            <w:proofErr w:type="spellStart"/>
            <w:r w:rsidRPr="00894B82">
              <w:rPr>
                <w:b/>
              </w:rPr>
              <w:t>п</w:t>
            </w:r>
            <w:proofErr w:type="spellEnd"/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63B" w:rsidRPr="00894B82" w:rsidRDefault="00A9363B" w:rsidP="00F54531">
            <w:pPr>
              <w:jc w:val="center"/>
              <w:rPr>
                <w:b/>
              </w:rPr>
            </w:pPr>
            <w:r w:rsidRPr="00894B82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63B" w:rsidRPr="00894B82" w:rsidRDefault="00A9363B" w:rsidP="00F54531">
            <w:pPr>
              <w:jc w:val="center"/>
              <w:rPr>
                <w:b/>
              </w:rPr>
            </w:pPr>
            <w:r w:rsidRPr="00894B82">
              <w:rPr>
                <w:b/>
              </w:rPr>
              <w:t>Срок исполнения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A9363B" w:rsidRPr="00894B82" w:rsidTr="00F54531">
        <w:trPr>
          <w:trHeight w:val="70"/>
        </w:trPr>
        <w:tc>
          <w:tcPr>
            <w:tcW w:w="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363B" w:rsidRPr="00894B82" w:rsidRDefault="00A9363B" w:rsidP="00F54531">
            <w:pPr>
              <w:jc w:val="center"/>
              <w:rPr>
                <w:b/>
              </w:rPr>
            </w:pPr>
          </w:p>
        </w:tc>
        <w:tc>
          <w:tcPr>
            <w:tcW w:w="5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894B82" w:rsidRDefault="00A9363B" w:rsidP="00F545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3B" w:rsidRPr="00894B82" w:rsidRDefault="00A9363B" w:rsidP="00F5453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63B" w:rsidRPr="003066AB" w:rsidRDefault="00A9363B" w:rsidP="00F54531">
            <w:pPr>
              <w:jc w:val="center"/>
              <w:rPr>
                <w:b/>
              </w:rPr>
            </w:pPr>
            <w:r w:rsidRPr="003066AB">
              <w:rPr>
                <w:b/>
                <w:sz w:val="22"/>
                <w:szCs w:val="22"/>
              </w:rPr>
              <w:t>местный бюджет</w:t>
            </w:r>
          </w:p>
          <w:p w:rsidR="00A9363B" w:rsidRPr="003066AB" w:rsidRDefault="00A9363B" w:rsidP="00F54531">
            <w:pPr>
              <w:jc w:val="center"/>
              <w:rPr>
                <w:b/>
              </w:rPr>
            </w:pPr>
            <w:r w:rsidRPr="003066AB">
              <w:rPr>
                <w:b/>
                <w:sz w:val="22"/>
                <w:szCs w:val="22"/>
              </w:rPr>
              <w:t>(тыс</w:t>
            </w:r>
            <w:proofErr w:type="gramStart"/>
            <w:r w:rsidRPr="003066AB">
              <w:rPr>
                <w:b/>
                <w:sz w:val="22"/>
                <w:szCs w:val="22"/>
              </w:rPr>
              <w:t>.р</w:t>
            </w:r>
            <w:proofErr w:type="gramEnd"/>
            <w:r w:rsidRPr="003066AB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63B" w:rsidRPr="003066AB" w:rsidRDefault="00A9363B" w:rsidP="00F54531">
            <w:pPr>
              <w:jc w:val="center"/>
              <w:rPr>
                <w:b/>
              </w:rPr>
            </w:pPr>
            <w:r w:rsidRPr="003066AB">
              <w:rPr>
                <w:b/>
                <w:sz w:val="22"/>
                <w:szCs w:val="22"/>
              </w:rPr>
              <w:t>внебюджетные средства</w:t>
            </w:r>
          </w:p>
          <w:p w:rsidR="00A9363B" w:rsidRPr="003066AB" w:rsidRDefault="00A9363B" w:rsidP="00F54531">
            <w:pPr>
              <w:jc w:val="center"/>
              <w:rPr>
                <w:b/>
              </w:rPr>
            </w:pPr>
            <w:r w:rsidRPr="003066AB">
              <w:rPr>
                <w:b/>
                <w:sz w:val="22"/>
                <w:szCs w:val="22"/>
              </w:rPr>
              <w:t>(тыс</w:t>
            </w:r>
            <w:proofErr w:type="gramStart"/>
            <w:r w:rsidRPr="003066AB">
              <w:rPr>
                <w:b/>
                <w:sz w:val="22"/>
                <w:szCs w:val="22"/>
              </w:rPr>
              <w:t>.р</w:t>
            </w:r>
            <w:proofErr w:type="gramEnd"/>
            <w:r w:rsidRPr="003066AB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1411B6" w:rsidRDefault="00A9363B" w:rsidP="00F54531">
            <w:pPr>
              <w:jc w:val="center"/>
            </w:pPr>
            <w:r w:rsidRPr="001411B6"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both"/>
            </w:pPr>
            <w:r w:rsidRPr="001F24F2">
              <w:t>Организация и проведение пропагандистских и агитационных мероприятий (разработка и распространение памяток, листовок, пособий) среди насел</w:t>
            </w:r>
            <w:r>
              <w:t>ения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</w:pPr>
            <w:r>
              <w:t>2,0</w:t>
            </w:r>
          </w:p>
          <w:p w:rsidR="00A9363B" w:rsidRDefault="00A9363B" w:rsidP="00F54531">
            <w:pPr>
              <w:jc w:val="center"/>
            </w:pPr>
            <w:r>
              <w:t>2016 – 0</w:t>
            </w:r>
            <w:r w:rsidR="007764DA">
              <w:t>,0</w:t>
            </w:r>
          </w:p>
          <w:p w:rsidR="00A9363B" w:rsidRDefault="00A9363B" w:rsidP="00F54531">
            <w:pPr>
              <w:jc w:val="center"/>
            </w:pPr>
            <w:r>
              <w:t>2017 -1,0</w:t>
            </w:r>
          </w:p>
          <w:p w:rsidR="00A9363B" w:rsidRPr="000C7EB7" w:rsidRDefault="00A9363B" w:rsidP="00F54531">
            <w:pPr>
              <w:jc w:val="center"/>
            </w:pPr>
            <w:r>
              <w:t>2018 -1,0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согласованию), библиотека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CD24ED" w:rsidRDefault="00A9363B" w:rsidP="00F54531">
            <w:pPr>
              <w:jc w:val="center"/>
            </w:pPr>
            <w: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both"/>
            </w:pPr>
            <w:r w:rsidRPr="006E2248">
              <w:t>Оборудование информационных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СДК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CD24ED" w:rsidRDefault="00A9363B" w:rsidP="00F54531">
            <w:pPr>
              <w:jc w:val="center"/>
            </w:pPr>
            <w: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pBdr>
                <w:top w:val="single" w:sz="4" w:space="1" w:color="auto"/>
              </w:pBdr>
              <w:jc w:val="both"/>
            </w:pPr>
            <w:r>
              <w:t xml:space="preserve">Освещение через официальный сайт администрации сельского поселения информации </w:t>
            </w:r>
            <w:r w:rsidRPr="006E2248">
              <w:t xml:space="preserve">(в том числе оперативной информации) для населения муниципального </w:t>
            </w:r>
            <w:r w:rsidRPr="001974CA">
              <w:t>образования по вопросам противодействия</w:t>
            </w:r>
            <w:r w:rsidRPr="006E2248">
              <w:t xml:space="preserve"> терроризму и экстремизму</w:t>
            </w:r>
          </w:p>
          <w:p w:rsidR="00A9363B" w:rsidRPr="001974CA" w:rsidRDefault="00A9363B" w:rsidP="00F54531">
            <w:pPr>
              <w:pBdr>
                <w:top w:val="single" w:sz="4" w:space="1" w:color="auto"/>
              </w:pBd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CD24ED" w:rsidRDefault="00A9363B" w:rsidP="00F54531">
            <w:pPr>
              <w:jc w:val="center"/>
            </w:pPr>
            <w:r>
              <w:lastRenderedPageBreak/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7C64B0" w:rsidRDefault="00A9363B" w:rsidP="00F54531">
            <w:pPr>
              <w:jc w:val="both"/>
            </w:pPr>
            <w:r w:rsidRPr="008250DE">
              <w:t xml:space="preserve">Содействие правоохранительным органам в </w:t>
            </w:r>
            <w:proofErr w:type="gramStart"/>
            <w:r w:rsidRPr="008250DE">
              <w:t>выявлении</w:t>
            </w:r>
            <w:proofErr w:type="gramEnd"/>
            <w:r w:rsidRPr="008250DE">
              <w:t xml:space="preserve"> правонарушений и преступлений данной категории, а </w:t>
            </w:r>
            <w:r>
              <w:t>также ликвидации их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7832BD" w:rsidRDefault="00A9363B" w:rsidP="00F54531">
            <w:pPr>
              <w:jc w:val="center"/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3B" w:rsidRPr="0093513E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ДНД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3C29B8" w:rsidRDefault="00A9363B" w:rsidP="00F54531">
            <w:pPr>
              <w:jc w:val="center"/>
            </w:pPr>
            <w:r w:rsidRPr="003C29B8"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93513E" w:rsidRDefault="00A9363B" w:rsidP="00F5453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проведение проверок состояния антитеррористической защищенности опасных объектов: объектов жилищно-коммунальной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7832BD" w:rsidRDefault="00A9363B" w:rsidP="00F54531">
            <w:pPr>
              <w:jc w:val="center"/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3B" w:rsidRPr="0093513E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D60955" w:rsidRDefault="00A9363B" w:rsidP="00F54531">
            <w:pPr>
              <w:jc w:val="center"/>
            </w:pPr>
            <w:r w:rsidRPr="00D60955"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D60553" w:rsidRDefault="00A9363B" w:rsidP="00F54531">
            <w:pPr>
              <w:jc w:val="both"/>
            </w:pPr>
            <w:r w:rsidRPr="00D60553"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3C29B8" w:rsidRDefault="00A9363B" w:rsidP="00F54531">
            <w:pPr>
              <w:jc w:val="center"/>
            </w:pPr>
            <w:r w:rsidRPr="003C29B8"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D60553" w:rsidRDefault="00A9363B" w:rsidP="00F54531">
            <w:pPr>
              <w:jc w:val="both"/>
            </w:pPr>
            <w:r w:rsidRPr="00D60553">
              <w:t xml:space="preserve">Проведение культурно-массовых мероприятий в </w:t>
            </w:r>
            <w:proofErr w:type="gramStart"/>
            <w:r w:rsidRPr="00D60553">
              <w:t>рамках</w:t>
            </w:r>
            <w:proofErr w:type="gramEnd"/>
            <w:r w:rsidRPr="00D60553">
              <w:t xml:space="preserve"> политики межнационального и межконфесси</w:t>
            </w:r>
            <w:r>
              <w:t>она</w:t>
            </w:r>
            <w:r w:rsidRPr="00D60553">
              <w:t>льного добрососедства и согласия. Развитие художественной самодеятельности на основе традиций разных нар</w:t>
            </w:r>
            <w:r>
              <w:t>одов и их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СДК (по согласованию), библиотека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D60955" w:rsidRDefault="00A9363B" w:rsidP="00F54531">
            <w:pPr>
              <w:jc w:val="center"/>
            </w:pPr>
            <w:r w:rsidRPr="00D60955"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A2456E" w:rsidRDefault="00A9363B" w:rsidP="00F54531">
            <w:pPr>
              <w:jc w:val="both"/>
            </w:pPr>
            <w:proofErr w:type="gramStart"/>
            <w:r w:rsidRPr="00D60553">
              <w:t xml:space="preserve">Постоянный контроль за несанкционированной парковкой транспортных средств вблизи учебных и дошкольных заведений, учреждений здравоохранения, а также </w:t>
            </w:r>
            <w:r>
              <w:t xml:space="preserve">в </w:t>
            </w:r>
            <w:r w:rsidRPr="00D60553">
              <w:t>мест</w:t>
            </w:r>
            <w:r>
              <w:t>ах</w:t>
            </w:r>
            <w:r w:rsidRPr="00D60553">
              <w:t xml:space="preserve"> проведения массовых культурно-зрелищных и спортивных мероприятий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руководители учреждений </w:t>
            </w:r>
          </w:p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D60955" w:rsidRDefault="00A9363B" w:rsidP="00F54531">
            <w:pPr>
              <w:jc w:val="center"/>
            </w:pPr>
            <w:r w:rsidRPr="00D60955"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D60553" w:rsidRDefault="00A9363B" w:rsidP="00F54531">
            <w:pPr>
              <w:jc w:val="both"/>
            </w:pPr>
            <w:r>
              <w:t xml:space="preserve">Выявление </w:t>
            </w:r>
            <w:r w:rsidRPr="00D60553">
              <w:t xml:space="preserve">лиц, сдающих жилые помещения в поднаем, и фактов проживания в жилых </w:t>
            </w:r>
            <w:proofErr w:type="gramStart"/>
            <w:r w:rsidRPr="00D60553">
              <w:t>пом</w:t>
            </w:r>
            <w:r>
              <w:t>ещениях</w:t>
            </w:r>
            <w:proofErr w:type="gramEnd"/>
            <w:r>
              <w:t xml:space="preserve"> граждан без регистрации.</w:t>
            </w:r>
          </w:p>
          <w:p w:rsidR="00A9363B" w:rsidRPr="00A2456E" w:rsidRDefault="00A9363B" w:rsidP="00F54531">
            <w:pPr>
              <w:jc w:val="both"/>
            </w:pPr>
            <w:r w:rsidRPr="00D60553"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согласованию), старшие домов</w:t>
            </w:r>
          </w:p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A24144" w:rsidRDefault="00A9363B" w:rsidP="00F54531">
            <w:pPr>
              <w:jc w:val="center"/>
            </w:pPr>
            <w:r w:rsidRPr="00A24144">
              <w:t>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0165F" w:rsidRDefault="00A9363B" w:rsidP="00F54531">
            <w:pPr>
              <w:jc w:val="both"/>
            </w:pPr>
            <w:r w:rsidRPr="0000165F">
              <w:t xml:space="preserve">Проведение рейдов </w:t>
            </w:r>
            <w:r>
              <w:t xml:space="preserve">по </w:t>
            </w:r>
            <w:r w:rsidRPr="0000165F">
              <w:t xml:space="preserve"> проверке чердачных и подвальных помещений в подведомственных жилых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A24144" w:rsidRDefault="00A9363B" w:rsidP="00F54531">
            <w:pPr>
              <w:jc w:val="center"/>
            </w:pPr>
            <w:r w:rsidRPr="00A24144"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B42617" w:rsidRDefault="00A9363B" w:rsidP="00F54531">
            <w:pPr>
              <w:jc w:val="both"/>
            </w:pPr>
            <w:r w:rsidRPr="00B42617">
              <w:t xml:space="preserve">Осуществление </w:t>
            </w:r>
            <w:proofErr w:type="gramStart"/>
            <w:r w:rsidRPr="00B42617">
              <w:t>контроля за</w:t>
            </w:r>
            <w:proofErr w:type="gramEnd"/>
            <w:r w:rsidRPr="00B42617">
              <w:t xml:space="preserve"> доступом посторонних лиц на территорию объектов жизнеобеспечения и в здания образовательных учреждений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ООО ЖЭК «Стимул»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A24144" w:rsidRDefault="00A9363B" w:rsidP="00F54531">
            <w:pPr>
              <w:jc w:val="center"/>
            </w:pPr>
            <w:r w:rsidRPr="00A24144">
              <w:t>12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B42617" w:rsidRDefault="00A9363B" w:rsidP="00F54531">
            <w:pPr>
              <w:jc w:val="both"/>
            </w:pPr>
            <w:r w:rsidRPr="001F24F2">
              <w:t>Проверка объектов муниципальной собственности на предмет наличия свастики и иных элемент</w:t>
            </w:r>
            <w:r>
              <w:t>ов экстремисткой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A24144" w:rsidRDefault="00A9363B" w:rsidP="00F54531">
            <w:pPr>
              <w:jc w:val="center"/>
            </w:pPr>
            <w:r w:rsidRPr="00A24144">
              <w:t>13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1F24F2" w:rsidRDefault="00A9363B" w:rsidP="00F54531">
            <w:pPr>
              <w:jc w:val="both"/>
            </w:pPr>
            <w:r w:rsidRPr="001F24F2">
              <w:t xml:space="preserve">Организация и проведение тематических занятий со </w:t>
            </w:r>
            <w:r w:rsidRPr="001F24F2">
              <w:lastRenderedPageBreak/>
              <w:t>школьниками, направленных на гармонизацию межэтнических и межкультурных отношений, профилактику ксенофобии и укрепление толерантности (конкурс социальной рекламы, лекции, вечера вопросов и ответов, консультации, показ учебных фильмов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 w:rsidRPr="000C7EB7">
              <w:lastRenderedPageBreak/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поселения,</w:t>
            </w:r>
          </w:p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A24144" w:rsidRDefault="00A9363B" w:rsidP="00F54531">
            <w:pPr>
              <w:jc w:val="center"/>
            </w:pPr>
            <w:r w:rsidRPr="00A24144">
              <w:lastRenderedPageBreak/>
              <w:t>14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4A5C98" w:rsidRDefault="00A9363B" w:rsidP="00F54531">
            <w:pPr>
              <w:jc w:val="both"/>
            </w:pPr>
            <w:r w:rsidRPr="001F24F2">
              <w:t>Организация и проведение занятий с детьми дошкольного возраста, в которых планируется проводить игры, викторины и иные мероприятия, направленные на формирование уваж</w:t>
            </w:r>
            <w:r>
              <w:t>ительного отношения к традициям и обычаям различных народов и национальностей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детские сады </w:t>
            </w:r>
          </w:p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A24144" w:rsidRDefault="00A9363B" w:rsidP="00F54531">
            <w:pPr>
              <w:jc w:val="center"/>
            </w:pPr>
            <w:r w:rsidRPr="00A24144">
              <w:t>15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93513E" w:rsidRDefault="00A9363B" w:rsidP="00F5453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3513E">
              <w:rPr>
                <w:rFonts w:ascii="Times New Roman" w:hAnsi="Times New Roman"/>
                <w:bCs/>
                <w:sz w:val="24"/>
                <w:szCs w:val="24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 также проведение классных часов и тренировок с обучающимися для выработки и приобретения навыков по осуществлению необходимых мероприятий, как при обнаружении подозрительных лиц и предметов взрывных устройств, других признаков подготовки терактов, так и мер по локализации и минимизации его последствий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7832BD" w:rsidRDefault="00A9363B" w:rsidP="00F54531">
            <w:pPr>
              <w:jc w:val="center"/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D60955" w:rsidRDefault="00A9363B" w:rsidP="00F54531">
            <w:pPr>
              <w:jc w:val="center"/>
            </w:pPr>
            <w:r w:rsidRPr="00D60955">
              <w:t>1</w:t>
            </w:r>
            <w: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93513E" w:rsidRDefault="00A9363B" w:rsidP="00F5453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Ознакомление, изучение федеральных списков экстремистских материалов во избежание попадания их в фонд библиотеки и в руки читателей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116796" w:rsidRDefault="00A9363B" w:rsidP="00F54531">
            <w:pPr>
              <w:jc w:val="both"/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библиотека</w:t>
            </w:r>
          </w:p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D60955" w:rsidRDefault="00A9363B" w:rsidP="00F54531">
            <w:pPr>
              <w:jc w:val="center"/>
            </w:pPr>
            <w:r w:rsidRPr="00D60955">
              <w:t>1</w:t>
            </w:r>
            <w: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jc w:val="both"/>
            </w:pPr>
            <w:r w:rsidRPr="007E38D6">
              <w:t>Проведение разъяснительной работы с молодежью в форме бесед-семинаров «Душа по капле собирает свет», «Из нас слагается народ», «Мы живем в обществе»</w:t>
            </w:r>
            <w:r>
              <w:t>, «Основной закон России», «Религии мира</w:t>
            </w:r>
            <w:proofErr w:type="gramStart"/>
            <w:r>
              <w:t>»</w:t>
            </w:r>
            <w:r w:rsidRPr="007E38D6">
              <w:t>и</w:t>
            </w:r>
            <w:proofErr w:type="gramEnd"/>
            <w:r w:rsidRPr="007E38D6">
              <w:t xml:space="preserve">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116796" w:rsidRDefault="00A9363B" w:rsidP="00F54531">
            <w:pPr>
              <w:jc w:val="center"/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библиотека (по согласованию), СДК (по согласованию)</w:t>
            </w:r>
          </w:p>
        </w:tc>
      </w:tr>
      <w:tr w:rsidR="00A9363B" w:rsidRPr="00894B82" w:rsidTr="00F54531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D60955" w:rsidRDefault="00A9363B" w:rsidP="00F54531">
            <w:pPr>
              <w:jc w:val="center"/>
            </w:pPr>
            <w:r w:rsidRPr="00D60955">
              <w:t>1</w:t>
            </w:r>
            <w: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93513E" w:rsidRDefault="00A9363B" w:rsidP="00F5453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на территории сельского поселения акции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894B82" w:rsidRDefault="00A9363B" w:rsidP="00F54531">
            <w:pPr>
              <w:jc w:val="center"/>
              <w:rPr>
                <w:b/>
              </w:rPr>
            </w:pPr>
            <w:r w:rsidRPr="000C7EB7">
              <w:t>2016 – 2018 г</w:t>
            </w:r>
            <w:r>
              <w:t>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Pr="000C7EB7" w:rsidRDefault="00A9363B" w:rsidP="00F54531">
            <w:pPr>
              <w:jc w:val="center"/>
            </w:pPr>
            <w: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3B" w:rsidRDefault="00A9363B" w:rsidP="00F54531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образовательные учреждения (по согласованию), СДК (по согласованию)</w:t>
            </w:r>
          </w:p>
        </w:tc>
      </w:tr>
    </w:tbl>
    <w:p w:rsidR="00A9363B" w:rsidRPr="0093513E" w:rsidRDefault="00A9363B" w:rsidP="00A9363B"/>
    <w:p w:rsidR="00A9363B" w:rsidRDefault="00A9363B" w:rsidP="00A9363B">
      <w:pPr>
        <w:jc w:val="center"/>
        <w:rPr>
          <w:bCs/>
          <w:sz w:val="24"/>
          <w:szCs w:val="24"/>
        </w:rPr>
      </w:pPr>
    </w:p>
    <w:sectPr w:rsidR="00A9363B" w:rsidSect="00E1473C">
      <w:pgSz w:w="16838" w:h="11906" w:orient="landscape"/>
      <w:pgMar w:top="709" w:right="678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A3" w:rsidRDefault="00441FA3" w:rsidP="00512487">
      <w:r>
        <w:separator/>
      </w:r>
    </w:p>
  </w:endnote>
  <w:endnote w:type="continuationSeparator" w:id="0">
    <w:p w:rsidR="00441FA3" w:rsidRDefault="00441FA3" w:rsidP="0051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2" w:rsidRDefault="00F868B4" w:rsidP="00265151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36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4B82" w:rsidRDefault="00441FA3" w:rsidP="002651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2" w:rsidRDefault="00441FA3" w:rsidP="002651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A3" w:rsidRDefault="00441FA3" w:rsidP="00512487">
      <w:r>
        <w:separator/>
      </w:r>
    </w:p>
  </w:footnote>
  <w:footnote w:type="continuationSeparator" w:id="0">
    <w:p w:rsidR="00441FA3" w:rsidRDefault="00441FA3" w:rsidP="0051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49" w:rsidRDefault="00F868B4" w:rsidP="00DE3CC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363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349" w:rsidRDefault="00441F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49" w:rsidRDefault="00F868B4" w:rsidP="00DE3CC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363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642E">
      <w:rPr>
        <w:rStyle w:val="a4"/>
        <w:noProof/>
      </w:rPr>
      <w:t>2</w:t>
    </w:r>
    <w:r>
      <w:rPr>
        <w:rStyle w:val="a4"/>
      </w:rPr>
      <w:fldChar w:fldCharType="end"/>
    </w:r>
  </w:p>
  <w:p w:rsidR="00FE7349" w:rsidRDefault="00441F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63B"/>
    <w:rsid w:val="00226FA3"/>
    <w:rsid w:val="003A3D68"/>
    <w:rsid w:val="00441FA3"/>
    <w:rsid w:val="00512487"/>
    <w:rsid w:val="006022B3"/>
    <w:rsid w:val="007764DA"/>
    <w:rsid w:val="007F642E"/>
    <w:rsid w:val="008F782C"/>
    <w:rsid w:val="00A9363B"/>
    <w:rsid w:val="00B64EA3"/>
    <w:rsid w:val="00F8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63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936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9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A9363B"/>
  </w:style>
  <w:style w:type="paragraph" w:styleId="a5">
    <w:name w:val="header"/>
    <w:basedOn w:val="a"/>
    <w:link w:val="a6"/>
    <w:rsid w:val="00A9363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93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A9363B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A936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A936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A9363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footer"/>
    <w:basedOn w:val="a"/>
    <w:link w:val="aa"/>
    <w:rsid w:val="00A9363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b/>
      <w:sz w:val="26"/>
    </w:rPr>
  </w:style>
  <w:style w:type="character" w:customStyle="1" w:styleId="aa">
    <w:name w:val="Нижний колонтитул Знак"/>
    <w:basedOn w:val="a0"/>
    <w:link w:val="a9"/>
    <w:rsid w:val="00A9363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3160</Words>
  <Characters>18015</Characters>
  <Application>Microsoft Office Word</Application>
  <DocSecurity>0</DocSecurity>
  <Lines>150</Lines>
  <Paragraphs>42</Paragraphs>
  <ScaleCrop>false</ScaleCrop>
  <Company>Grizli777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2017-03-29T06:54:00Z</dcterms:created>
  <dcterms:modified xsi:type="dcterms:W3CDTF">2017-04-25T10:46:00Z</dcterms:modified>
</cp:coreProperties>
</file>