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170" w:rsidRPr="004735FF" w:rsidRDefault="00087170" w:rsidP="00087170">
      <w:pPr>
        <w:spacing w:line="360" w:lineRule="auto"/>
        <w:jc w:val="center"/>
        <w:rPr>
          <w:sz w:val="28"/>
          <w:szCs w:val="28"/>
        </w:rPr>
      </w:pPr>
      <w:r w:rsidRPr="004735FF">
        <w:rPr>
          <w:rFonts w:ascii="Classic Russian" w:hAnsi="Classic Russian"/>
          <w:noProof/>
          <w:sz w:val="28"/>
          <w:szCs w:val="28"/>
        </w:rPr>
        <w:drawing>
          <wp:inline distT="0" distB="0" distL="0" distR="0" wp14:anchorId="55C6BFC3" wp14:editId="44B7850A">
            <wp:extent cx="533400" cy="600075"/>
            <wp:effectExtent l="19050" t="0" r="0" b="0"/>
            <wp:docPr id="4" name="Рисунок 4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АДМИНИСТРАЦИЯ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ВЯЗЬМА</w:t>
      </w:r>
      <w:r w:rsidR="00B40B47" w:rsidRPr="004735FF">
        <w:rPr>
          <w:b/>
          <w:sz w:val="28"/>
          <w:szCs w:val="28"/>
        </w:rPr>
        <w:t xml:space="preserve"> </w:t>
      </w:r>
      <w:r w:rsidR="00C4312B">
        <w:rPr>
          <w:b/>
          <w:sz w:val="28"/>
          <w:szCs w:val="28"/>
        </w:rPr>
        <w:t xml:space="preserve">- </w:t>
      </w:r>
      <w:r w:rsidRPr="004735FF">
        <w:rPr>
          <w:b/>
          <w:sz w:val="28"/>
          <w:szCs w:val="28"/>
        </w:rPr>
        <w:t>БРЯНСКОГО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СЕЛЬСКОГО ПОСЕЛЕНИЯ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ВЯЗЕМСКОГО РАЙОНА</w:t>
      </w:r>
      <w:r w:rsidR="002F4339">
        <w:rPr>
          <w:b/>
          <w:sz w:val="28"/>
          <w:szCs w:val="28"/>
        </w:rPr>
        <w:t xml:space="preserve"> </w:t>
      </w:r>
      <w:r w:rsidRPr="004735FF">
        <w:rPr>
          <w:b/>
          <w:sz w:val="28"/>
          <w:szCs w:val="28"/>
        </w:rPr>
        <w:t>СМОЛЕНСКОЙ ОБЛАСТИ</w:t>
      </w: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</w:p>
    <w:p w:rsidR="00087170" w:rsidRPr="004735FF" w:rsidRDefault="00087170" w:rsidP="00087170">
      <w:pPr>
        <w:jc w:val="center"/>
        <w:rPr>
          <w:b/>
          <w:sz w:val="28"/>
          <w:szCs w:val="28"/>
        </w:rPr>
      </w:pPr>
      <w:r w:rsidRPr="004735FF">
        <w:rPr>
          <w:b/>
          <w:sz w:val="28"/>
          <w:szCs w:val="28"/>
        </w:rPr>
        <w:t>П О С Т А Н О В Л Е Н И Е</w:t>
      </w: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087170" w:rsidP="00087170">
      <w:pPr>
        <w:jc w:val="center"/>
        <w:rPr>
          <w:sz w:val="28"/>
          <w:szCs w:val="28"/>
        </w:rPr>
      </w:pPr>
    </w:p>
    <w:p w:rsidR="00087170" w:rsidRPr="004735FF" w:rsidRDefault="007700FF" w:rsidP="00087170">
      <w:pPr>
        <w:rPr>
          <w:sz w:val="28"/>
          <w:szCs w:val="28"/>
        </w:rPr>
      </w:pPr>
      <w:r w:rsidRPr="004735FF">
        <w:rPr>
          <w:sz w:val="28"/>
          <w:szCs w:val="28"/>
        </w:rPr>
        <w:t xml:space="preserve">от </w:t>
      </w:r>
      <w:r w:rsidR="00EF19F4">
        <w:rPr>
          <w:sz w:val="28"/>
          <w:szCs w:val="28"/>
        </w:rPr>
        <w:t>30.12.2022</w:t>
      </w:r>
      <w:r w:rsidR="006965D5" w:rsidRPr="004735FF">
        <w:rPr>
          <w:sz w:val="28"/>
          <w:szCs w:val="28"/>
        </w:rPr>
        <w:t xml:space="preserve">                 </w:t>
      </w:r>
      <w:r w:rsidR="00741132">
        <w:rPr>
          <w:sz w:val="28"/>
          <w:szCs w:val="28"/>
        </w:rPr>
        <w:t xml:space="preserve">                             </w:t>
      </w:r>
      <w:r w:rsidR="006965D5" w:rsidRPr="004735FF">
        <w:rPr>
          <w:sz w:val="28"/>
          <w:szCs w:val="28"/>
        </w:rPr>
        <w:t xml:space="preserve">                     </w:t>
      </w:r>
      <w:r w:rsidR="0063172B">
        <w:rPr>
          <w:sz w:val="28"/>
          <w:szCs w:val="28"/>
        </w:rPr>
        <w:t xml:space="preserve">  </w:t>
      </w:r>
      <w:r w:rsidR="00EF19F4">
        <w:rPr>
          <w:sz w:val="28"/>
          <w:szCs w:val="28"/>
        </w:rPr>
        <w:t xml:space="preserve">                               </w:t>
      </w:r>
      <w:r w:rsidRPr="004735FF">
        <w:rPr>
          <w:sz w:val="28"/>
          <w:szCs w:val="28"/>
        </w:rPr>
        <w:t>№</w:t>
      </w:r>
      <w:r w:rsidR="00EF19F4">
        <w:rPr>
          <w:sz w:val="28"/>
          <w:szCs w:val="28"/>
        </w:rPr>
        <w:t xml:space="preserve"> 97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087170" w:rsidRPr="004735FF" w:rsidTr="00A27F20">
        <w:tc>
          <w:tcPr>
            <w:tcW w:w="4928" w:type="dxa"/>
          </w:tcPr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4735FF" w:rsidRDefault="00087170" w:rsidP="00A27F20">
            <w:pPr>
              <w:spacing w:line="276" w:lineRule="auto"/>
              <w:ind w:right="34"/>
              <w:jc w:val="both"/>
              <w:rPr>
                <w:sz w:val="28"/>
                <w:szCs w:val="28"/>
              </w:rPr>
            </w:pPr>
          </w:p>
          <w:p w:rsidR="00087170" w:rsidRPr="00250678" w:rsidRDefault="00087170" w:rsidP="00741132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bookmarkStart w:id="0" w:name="_GoBack"/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 муниципальную программу «Благоустройство Вязьма</w:t>
            </w:r>
            <w:r w:rsidR="00B40B47" w:rsidRPr="00250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B40B47" w:rsidRPr="0025067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250678">
              <w:rPr>
                <w:rFonts w:ascii="Times New Roman" w:hAnsi="Times New Roman"/>
                <w:sz w:val="28"/>
                <w:szCs w:val="28"/>
                <w:lang w:val="ru-RU"/>
              </w:rPr>
              <w:t>Брянского сельского поселения Вяземс</w:t>
            </w:r>
            <w:r w:rsidR="008E6CDF" w:rsidRPr="00250678">
              <w:rPr>
                <w:rFonts w:ascii="Times New Roman" w:hAnsi="Times New Roman"/>
                <w:sz w:val="28"/>
                <w:szCs w:val="28"/>
                <w:lang w:val="ru-RU"/>
              </w:rPr>
              <w:t>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</w:t>
            </w:r>
            <w:bookmarkEnd w:id="0"/>
          </w:p>
        </w:tc>
      </w:tr>
    </w:tbl>
    <w:p w:rsidR="00087170" w:rsidRPr="004735FF" w:rsidRDefault="00087170" w:rsidP="00087170">
      <w:pPr>
        <w:tabs>
          <w:tab w:val="left" w:pos="709"/>
        </w:tabs>
        <w:jc w:val="both"/>
        <w:rPr>
          <w:sz w:val="28"/>
          <w:szCs w:val="28"/>
        </w:rPr>
      </w:pPr>
    </w:p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Администрация Вязьма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-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Брянского сельского поселения Вяземского района Смоленской области</w:t>
      </w:r>
      <w:r w:rsidR="002F4339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 xml:space="preserve">п о с </w:t>
      </w:r>
      <w:proofErr w:type="gramStart"/>
      <w:r w:rsidRPr="00741132">
        <w:rPr>
          <w:rFonts w:ascii="Times New Roman" w:hAnsi="Times New Roman"/>
          <w:sz w:val="28"/>
          <w:szCs w:val="28"/>
          <w:lang w:val="ru-RU"/>
        </w:rPr>
        <w:t>т</w:t>
      </w:r>
      <w:proofErr w:type="gramEnd"/>
      <w:r w:rsidRPr="00741132">
        <w:rPr>
          <w:rFonts w:ascii="Times New Roman" w:hAnsi="Times New Roman"/>
          <w:sz w:val="28"/>
          <w:szCs w:val="28"/>
          <w:lang w:val="ru-RU"/>
        </w:rPr>
        <w:t xml:space="preserve"> а н о в л я е т:</w:t>
      </w:r>
    </w:p>
    <w:p w:rsidR="00087170" w:rsidRPr="004735FF" w:rsidRDefault="00087170" w:rsidP="00087170"/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 xml:space="preserve">1. Внести </w:t>
      </w:r>
      <w:r w:rsidR="00142368" w:rsidRPr="00741132">
        <w:rPr>
          <w:rFonts w:ascii="Times New Roman" w:hAnsi="Times New Roman"/>
          <w:sz w:val="28"/>
          <w:szCs w:val="28"/>
          <w:lang w:val="ru-RU"/>
        </w:rPr>
        <w:t>в муниципальную программу «Благоустройство Вязьма - Брянского сельского поселения Вяземского района Смоленской области», утвержденную постановлением Администрации Вязьма - Брянского сельского поселения Вяземского района Смоленской области от 15 ноября 2018 года № 79 (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>в редакции постановлений Администрации Вязьма - Брянского сельского поселения Вяземского района Смоленской области от 23.04.2019 № 21, от 19.06.2019 № 35, от 18.09.2019 № 54, от 20.09.2019 № 56, от 19.05.2020 № 22</w:t>
      </w:r>
      <w:r w:rsidR="00CF0020" w:rsidRPr="00741132">
        <w:rPr>
          <w:rFonts w:ascii="Times New Roman" w:hAnsi="Times New Roman"/>
          <w:sz w:val="28"/>
          <w:szCs w:val="28"/>
          <w:lang w:val="ru-RU"/>
        </w:rPr>
        <w:t>, от 28.07.2022 № 53</w:t>
      </w:r>
      <w:r w:rsidR="006A4645" w:rsidRPr="00741132">
        <w:rPr>
          <w:rFonts w:ascii="Times New Roman" w:hAnsi="Times New Roman"/>
          <w:sz w:val="28"/>
          <w:szCs w:val="28"/>
          <w:lang w:val="ru-RU"/>
        </w:rPr>
        <w:t>)</w:t>
      </w:r>
      <w:r w:rsidR="00142368" w:rsidRPr="00741132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CF0020" w:rsidRPr="00741132">
        <w:rPr>
          <w:rFonts w:ascii="Times New Roman" w:hAnsi="Times New Roman"/>
          <w:sz w:val="28"/>
          <w:szCs w:val="28"/>
          <w:lang w:val="ru-RU"/>
        </w:rPr>
        <w:t>следующие изменения:</w:t>
      </w:r>
    </w:p>
    <w:p w:rsidR="00087170" w:rsidRPr="00741132" w:rsidRDefault="00087170" w:rsidP="00741132">
      <w:pPr>
        <w:pStyle w:val="a7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7411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1.1. В паспорте </w:t>
      </w:r>
      <w:r w:rsidR="00741132" w:rsidRPr="007411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муниципальной </w:t>
      </w:r>
      <w:r w:rsidRPr="00741132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программы</w:t>
      </w:r>
      <w:r w:rsidR="00741132" w:rsidRPr="00741132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позицию «Объемы ассигнований Программы (по годам реализации и в разрезе источников финансирования на очередной финансовый год и первый, второй годы планового периода)» изложить в следующей редакции:</w:t>
      </w:r>
    </w:p>
    <w:p w:rsidR="00087170" w:rsidRPr="004735FF" w:rsidRDefault="00087170" w:rsidP="00087170">
      <w:pPr>
        <w:shd w:val="clear" w:color="auto" w:fill="FFFFFF"/>
        <w:spacing w:line="324" w:lineRule="exact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808"/>
        <w:gridCol w:w="7052"/>
      </w:tblGrid>
      <w:tr w:rsidR="004735FF" w:rsidRPr="004735FF" w:rsidTr="00A27F20">
        <w:trPr>
          <w:trHeight w:val="1289"/>
        </w:trPr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87170" w:rsidRPr="00BE55E5" w:rsidRDefault="00BE55E5" w:rsidP="00CF0020">
            <w:pPr>
              <w:snapToGrid w:val="0"/>
              <w:rPr>
                <w:sz w:val="28"/>
                <w:szCs w:val="28"/>
              </w:rPr>
            </w:pPr>
            <w:r w:rsidRPr="00BE55E5">
              <w:rPr>
                <w:sz w:val="28"/>
                <w:szCs w:val="28"/>
              </w:rPr>
              <w:t xml:space="preserve">Объемы ассигнований Программы (по годам реализации и в </w:t>
            </w:r>
            <w:r w:rsidRPr="00BE55E5">
              <w:rPr>
                <w:sz w:val="28"/>
                <w:szCs w:val="28"/>
              </w:rPr>
              <w:lastRenderedPageBreak/>
              <w:t>разрезе источников финансирования на очередной финансовый год и первый, второй годы планового периода)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5E5" w:rsidRPr="00BF42E1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общий объем финансирования составляет </w:t>
            </w:r>
            <w:r w:rsidR="00BF42E1">
              <w:rPr>
                <w:rFonts w:ascii="Times New Roman" w:hAnsi="Times New Roman"/>
                <w:sz w:val="28"/>
                <w:szCs w:val="28"/>
                <w:lang w:val="ru-RU"/>
              </w:rPr>
              <w:t>36 774,7</w:t>
            </w: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рублей, из них:</w:t>
            </w:r>
          </w:p>
          <w:p w:rsidR="00BE55E5" w:rsidRPr="00BF42E1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t>2019-202</w:t>
            </w:r>
            <w:r w:rsidR="00946E6B" w:rsidRPr="00BF42E1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 (всего) – </w:t>
            </w:r>
            <w:r w:rsidR="00231037" w:rsidRPr="00BF42E1">
              <w:rPr>
                <w:rFonts w:ascii="Times New Roman" w:hAnsi="Times New Roman"/>
                <w:sz w:val="28"/>
                <w:szCs w:val="28"/>
                <w:lang w:val="ru-RU"/>
              </w:rPr>
              <w:t>20 540,0</w:t>
            </w:r>
            <w:r w:rsidRPr="00BF42E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тыс. рублей;</w:t>
            </w:r>
          </w:p>
          <w:p w:rsidR="00BE55E5" w:rsidRPr="00BF42E1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946E6B" w:rsidRP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  <w:r w:rsidRP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–</w:t>
            </w:r>
            <w:r w:rsidRPr="00BF42E1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BF42E1" w:rsidRP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9 848,1</w:t>
            </w:r>
            <w:r w:rsidRP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рублей, из них: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 xml:space="preserve">средства бюджета Вязьма-Брянского сельского поселения Вяземского района Смоленской области – </w:t>
            </w:r>
            <w:r w:rsidR="00BF42E1">
              <w:rPr>
                <w:rFonts w:ascii="Times New Roman" w:hAnsi="Times New Roman"/>
                <w:sz w:val="28"/>
                <w:szCs w:val="28"/>
                <w:lang w:val="ru-RU" w:eastAsia="ru-RU"/>
              </w:rPr>
              <w:t>9 848,1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–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3 243,3 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тыс. рублей, из них: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средства бюджета Вязьма-Брянского сельского поселения Вяземского района Смоленской области – 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3 243,3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рублей;</w:t>
            </w:r>
          </w:p>
          <w:p w:rsidR="00BE55E5" w:rsidRPr="00946E6B" w:rsidRDefault="00BE55E5" w:rsidP="00BE55E5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год – </w:t>
            </w:r>
            <w:r w:rsidR="00946E6B"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3 143,3</w:t>
            </w:r>
            <w:r w:rsidRPr="00946E6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тыс. рублей, из них:</w:t>
            </w:r>
          </w:p>
          <w:p w:rsidR="00087170" w:rsidRPr="004735FF" w:rsidRDefault="00BE55E5" w:rsidP="00946E6B">
            <w:pPr>
              <w:jc w:val="both"/>
              <w:rPr>
                <w:sz w:val="26"/>
                <w:szCs w:val="26"/>
              </w:rPr>
            </w:pPr>
            <w:r w:rsidRPr="00946E6B">
              <w:rPr>
                <w:sz w:val="28"/>
                <w:szCs w:val="28"/>
              </w:rPr>
              <w:t xml:space="preserve">средства бюджета Вязьма-Брянского сельского поселения Вяземского района Смоленской области – </w:t>
            </w:r>
            <w:r w:rsidR="00946E6B" w:rsidRPr="00946E6B">
              <w:rPr>
                <w:sz w:val="28"/>
                <w:szCs w:val="28"/>
              </w:rPr>
              <w:t>3 143,3</w:t>
            </w:r>
            <w:r w:rsidRPr="00946E6B"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087170" w:rsidRDefault="00087170" w:rsidP="00087170">
      <w:pPr>
        <w:jc w:val="both"/>
        <w:rPr>
          <w:sz w:val="28"/>
          <w:szCs w:val="28"/>
        </w:rPr>
      </w:pPr>
    </w:p>
    <w:p w:rsidR="00087170" w:rsidRPr="00741132" w:rsidRDefault="00E32D19" w:rsidP="00946E6B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1.</w:t>
      </w:r>
      <w:r w:rsidR="00946E6B" w:rsidRPr="00741132">
        <w:rPr>
          <w:rFonts w:ascii="Times New Roman" w:hAnsi="Times New Roman"/>
          <w:sz w:val="28"/>
          <w:szCs w:val="28"/>
          <w:lang w:val="ru-RU"/>
        </w:rPr>
        <w:t>2</w:t>
      </w:r>
      <w:r w:rsidR="00087170" w:rsidRPr="00741132">
        <w:rPr>
          <w:rFonts w:ascii="Times New Roman" w:hAnsi="Times New Roman"/>
          <w:sz w:val="28"/>
          <w:szCs w:val="28"/>
          <w:lang w:val="ru-RU"/>
        </w:rPr>
        <w:t>. Приложени</w:t>
      </w:r>
      <w:r w:rsidR="00630BE9" w:rsidRPr="00741132">
        <w:rPr>
          <w:rFonts w:ascii="Times New Roman" w:hAnsi="Times New Roman"/>
          <w:sz w:val="28"/>
          <w:szCs w:val="28"/>
          <w:lang w:val="ru-RU"/>
        </w:rPr>
        <w:t>е к муниципальной программе изложить в следующей редакции (прилагается).</w:t>
      </w:r>
    </w:p>
    <w:p w:rsidR="00E4528C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4528C" w:rsidRPr="00741132">
        <w:rPr>
          <w:rFonts w:ascii="Times New Roman" w:hAnsi="Times New Roman"/>
          <w:sz w:val="28"/>
          <w:szCs w:val="28"/>
          <w:lang w:val="ru-RU"/>
        </w:rPr>
        <w:t>Настоящее постановление обнародовать на информационных стендах Администрации Вязьма - Брянского сельского поселения Вяземского района Смоленской области и разместить на официальном сайте Администрации Вязьма - Брянского сельского поселения Вяземского района Смоленской области в информационно-телекоммуникационной сети «Интернет» (</w:t>
      </w:r>
      <w:r w:rsidR="00E4528C" w:rsidRPr="00CF0020">
        <w:rPr>
          <w:rFonts w:ascii="Times New Roman" w:hAnsi="Times New Roman"/>
          <w:sz w:val="28"/>
          <w:szCs w:val="28"/>
        </w:rPr>
        <w:t>http</w:t>
      </w:r>
      <w:r w:rsidR="00E4528C" w:rsidRPr="00741132">
        <w:rPr>
          <w:rFonts w:ascii="Times New Roman" w:hAnsi="Times New Roman"/>
          <w:sz w:val="28"/>
          <w:szCs w:val="28"/>
          <w:lang w:val="ru-RU"/>
        </w:rPr>
        <w:t>://вязьма-</w:t>
      </w:r>
      <w:proofErr w:type="spellStart"/>
      <w:r w:rsidR="00E4528C" w:rsidRPr="00741132">
        <w:rPr>
          <w:rFonts w:ascii="Times New Roman" w:hAnsi="Times New Roman"/>
          <w:sz w:val="28"/>
          <w:szCs w:val="28"/>
          <w:lang w:val="ru-RU"/>
        </w:rPr>
        <w:t>брянская.рф</w:t>
      </w:r>
      <w:proofErr w:type="spellEnd"/>
      <w:r w:rsidR="00E4528C" w:rsidRPr="00741132">
        <w:rPr>
          <w:rFonts w:ascii="Times New Roman" w:hAnsi="Times New Roman"/>
          <w:sz w:val="28"/>
          <w:szCs w:val="28"/>
          <w:lang w:val="ru-RU"/>
        </w:rPr>
        <w:t>/).</w:t>
      </w:r>
    </w:p>
    <w:p w:rsidR="00087170" w:rsidRPr="00741132" w:rsidRDefault="00087170" w:rsidP="00CF0020">
      <w:pPr>
        <w:pStyle w:val="a7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3. Контроль за исполнением данного постановления оставляю за собой.</w:t>
      </w: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4735FF" w:rsidRDefault="00087170" w:rsidP="00087170">
      <w:pPr>
        <w:rPr>
          <w:sz w:val="28"/>
          <w:szCs w:val="28"/>
        </w:rPr>
      </w:pPr>
    </w:p>
    <w:p w:rsidR="00087170" w:rsidRPr="00741132" w:rsidRDefault="00533B43" w:rsidP="00CF002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Глава</w:t>
      </w:r>
      <w:r w:rsidR="00087170" w:rsidRPr="00741132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</w:t>
      </w:r>
    </w:p>
    <w:p w:rsidR="00087170" w:rsidRPr="00741132" w:rsidRDefault="00087170" w:rsidP="00CF0020">
      <w:pPr>
        <w:pStyle w:val="a7"/>
        <w:jc w:val="both"/>
        <w:rPr>
          <w:rFonts w:ascii="Times New Roman" w:hAnsi="Times New Roman"/>
          <w:sz w:val="28"/>
          <w:szCs w:val="28"/>
          <w:lang w:val="ru-RU"/>
        </w:rPr>
      </w:pPr>
      <w:r w:rsidRPr="00741132">
        <w:rPr>
          <w:rFonts w:ascii="Times New Roman" w:hAnsi="Times New Roman"/>
          <w:sz w:val="28"/>
          <w:szCs w:val="28"/>
          <w:lang w:val="ru-RU"/>
        </w:rPr>
        <w:t>Вязьма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41132">
        <w:rPr>
          <w:rFonts w:ascii="Times New Roman" w:hAnsi="Times New Roman"/>
          <w:sz w:val="28"/>
          <w:szCs w:val="28"/>
          <w:lang w:val="ru-RU"/>
        </w:rPr>
        <w:t>-</w:t>
      </w:r>
      <w:r w:rsidR="00B40B47" w:rsidRPr="00741132">
        <w:rPr>
          <w:rFonts w:ascii="Times New Roman" w:hAnsi="Times New Roman"/>
          <w:sz w:val="28"/>
          <w:szCs w:val="28"/>
          <w:lang w:val="ru-RU"/>
        </w:rPr>
        <w:t xml:space="preserve"> Брянского </w:t>
      </w:r>
      <w:r w:rsidRPr="00741132">
        <w:rPr>
          <w:rFonts w:ascii="Times New Roman" w:hAnsi="Times New Roman"/>
          <w:sz w:val="28"/>
          <w:szCs w:val="28"/>
          <w:lang w:val="ru-RU"/>
        </w:rPr>
        <w:t>сельского поселения</w:t>
      </w:r>
    </w:p>
    <w:p w:rsidR="00087170" w:rsidRPr="00CF0020" w:rsidRDefault="00087170" w:rsidP="00CF0020">
      <w:pPr>
        <w:pStyle w:val="a7"/>
        <w:jc w:val="both"/>
        <w:rPr>
          <w:b/>
          <w:lang w:val="ru-RU"/>
        </w:rPr>
      </w:pPr>
      <w:r w:rsidRPr="00CF0020">
        <w:rPr>
          <w:rFonts w:ascii="Times New Roman" w:hAnsi="Times New Roman"/>
          <w:sz w:val="28"/>
          <w:szCs w:val="28"/>
          <w:lang w:val="ru-RU"/>
        </w:rPr>
        <w:t xml:space="preserve">Вяземского района Смоленской области       </w:t>
      </w:r>
      <w:r w:rsidR="00B40B47" w:rsidRPr="00CF0020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40772" w:rsidRPr="00CF0020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B40B47" w:rsidRPr="00CF0020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30BE9" w:rsidRPr="00CF00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3B43" w:rsidRPr="00CF0020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CF0020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533B43" w:rsidRPr="00CF0020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533B43" w:rsidRPr="00CF0020">
        <w:rPr>
          <w:rFonts w:ascii="Times New Roman" w:hAnsi="Times New Roman"/>
          <w:b/>
          <w:sz w:val="28"/>
          <w:szCs w:val="28"/>
          <w:lang w:val="ru-RU"/>
        </w:rPr>
        <w:t>В.П. Шайторова</w:t>
      </w:r>
    </w:p>
    <w:p w:rsidR="00087170" w:rsidRPr="004735FF" w:rsidRDefault="00087170" w:rsidP="00087170"/>
    <w:p w:rsidR="000059C6" w:rsidRDefault="000059C6">
      <w:r>
        <w:br w:type="page"/>
      </w:r>
    </w:p>
    <w:p w:rsidR="00EE58E7" w:rsidRDefault="00EE58E7" w:rsidP="00A35E79">
      <w:pPr>
        <w:jc w:val="both"/>
        <w:rPr>
          <w:szCs w:val="28"/>
        </w:rPr>
        <w:sectPr w:rsidR="00EE58E7" w:rsidSect="007A226C">
          <w:headerReference w:type="default" r:id="rId8"/>
          <w:head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9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0059C6" w:rsidTr="00A35E79">
        <w:trPr>
          <w:jc w:val="right"/>
        </w:trPr>
        <w:tc>
          <w:tcPr>
            <w:tcW w:w="4961" w:type="dxa"/>
          </w:tcPr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lastRenderedPageBreak/>
              <w:t xml:space="preserve">Приложение </w:t>
            </w:r>
          </w:p>
          <w:p w:rsidR="000059C6" w:rsidRPr="000059C6" w:rsidRDefault="000059C6" w:rsidP="00A35E79">
            <w:pPr>
              <w:jc w:val="both"/>
              <w:rPr>
                <w:szCs w:val="28"/>
              </w:rPr>
            </w:pPr>
            <w:r w:rsidRPr="000059C6">
              <w:rPr>
                <w:szCs w:val="28"/>
              </w:rPr>
              <w:t>к постановлению Администрации Вязьма – Брянского сельского поселения Вяземского района С</w:t>
            </w:r>
            <w:r w:rsidR="0060132D">
              <w:rPr>
                <w:szCs w:val="28"/>
              </w:rPr>
              <w:t xml:space="preserve">моленской области от 15.11.2018      </w:t>
            </w:r>
            <w:r w:rsidRPr="000059C6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0059C6">
              <w:rPr>
                <w:szCs w:val="28"/>
              </w:rPr>
              <w:t>79 (в редакции постановлений Администрации Вязьма – Брянского сельского поселения Вяземского района Смоленской области от 23.04.2019 № 21, от 19.06.2019 № 35, от 18.09.2019 № 54, от 20.09.2019 № 56, от</w:t>
            </w:r>
            <w:r w:rsidR="00A35C1C">
              <w:rPr>
                <w:szCs w:val="28"/>
              </w:rPr>
              <w:t xml:space="preserve"> 19.05.2020 № 22</w:t>
            </w:r>
            <w:r w:rsidR="00933744">
              <w:rPr>
                <w:szCs w:val="28"/>
              </w:rPr>
              <w:t xml:space="preserve">, от </w:t>
            </w:r>
            <w:r w:rsidR="00C4312B" w:rsidRPr="007A226C">
              <w:rPr>
                <w:szCs w:val="28"/>
              </w:rPr>
              <w:t xml:space="preserve">28.07.2022 № </w:t>
            </w:r>
            <w:r w:rsidR="0063172B" w:rsidRPr="007A226C">
              <w:rPr>
                <w:szCs w:val="28"/>
              </w:rPr>
              <w:t>53</w:t>
            </w:r>
            <w:r w:rsidR="007A226C">
              <w:rPr>
                <w:szCs w:val="28"/>
              </w:rPr>
              <w:t>, от 30.12.2022 № 97</w:t>
            </w:r>
            <w:r w:rsidR="00665AFE">
              <w:rPr>
                <w:szCs w:val="28"/>
              </w:rPr>
              <w:t>)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Приложение</w:t>
            </w:r>
          </w:p>
          <w:p w:rsidR="000059C6" w:rsidRPr="00105758" w:rsidRDefault="000059C6" w:rsidP="0060132D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к муниципальной программе «Благоустройство Вязьма - Брянского сельского поселения Вяземского района Смоленской области»</w:t>
            </w:r>
          </w:p>
          <w:p w:rsidR="000059C6" w:rsidRDefault="000059C6" w:rsidP="00A35E79">
            <w:pPr>
              <w:jc w:val="both"/>
            </w:pPr>
          </w:p>
        </w:tc>
      </w:tr>
    </w:tbl>
    <w:p w:rsidR="000059C6" w:rsidRDefault="000059C6" w:rsidP="000059C6">
      <w:pPr>
        <w:ind w:firstLine="709"/>
        <w:jc w:val="center"/>
        <w:rPr>
          <w:rFonts w:eastAsia="Calibri"/>
          <w:sz w:val="28"/>
          <w:szCs w:val="28"/>
        </w:rPr>
      </w:pP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rFonts w:eastAsia="Calibri"/>
          <w:sz w:val="28"/>
          <w:szCs w:val="28"/>
        </w:rPr>
        <w:t>Система программных мероприятий муниципальной программы</w:t>
      </w:r>
      <w:r w:rsidRPr="00C30A9A">
        <w:rPr>
          <w:color w:val="000000" w:themeColor="text1"/>
          <w:sz w:val="28"/>
          <w:szCs w:val="28"/>
        </w:rPr>
        <w:t xml:space="preserve"> «</w:t>
      </w:r>
      <w:r w:rsidRPr="00C30A9A">
        <w:rPr>
          <w:sz w:val="28"/>
          <w:szCs w:val="28"/>
        </w:rPr>
        <w:t>Благоустройство Вязьма - Брянского сельского поселения Вяземского района Смоленской области»</w:t>
      </w:r>
      <w:r w:rsidR="00533B43">
        <w:rPr>
          <w:color w:val="000000" w:themeColor="text1"/>
          <w:sz w:val="28"/>
          <w:szCs w:val="28"/>
        </w:rPr>
        <w:t xml:space="preserve"> на 2022 год и плановый период 2023-2024</w:t>
      </w:r>
      <w:r w:rsidRPr="00C30A9A">
        <w:rPr>
          <w:color w:val="000000" w:themeColor="text1"/>
          <w:sz w:val="28"/>
          <w:szCs w:val="28"/>
        </w:rPr>
        <w:t xml:space="preserve"> годы</w:t>
      </w:r>
    </w:p>
    <w:p w:rsidR="000059C6" w:rsidRPr="00C30A9A" w:rsidRDefault="000059C6" w:rsidP="000059C6">
      <w:pPr>
        <w:ind w:firstLine="709"/>
        <w:jc w:val="center"/>
        <w:rPr>
          <w:color w:val="000000" w:themeColor="text1"/>
          <w:sz w:val="28"/>
          <w:szCs w:val="28"/>
        </w:rPr>
      </w:pPr>
      <w:r w:rsidRPr="00C30A9A">
        <w:rPr>
          <w:color w:val="000000" w:themeColor="text1"/>
          <w:sz w:val="28"/>
          <w:szCs w:val="28"/>
        </w:rPr>
        <w:t>(очередной финансовый год и плановый период)</w:t>
      </w:r>
    </w:p>
    <w:p w:rsidR="000059C6" w:rsidRPr="004871B5" w:rsidRDefault="000059C6" w:rsidP="000059C6">
      <w:pPr>
        <w:pStyle w:val="a7"/>
        <w:jc w:val="center"/>
        <w:rPr>
          <w:rFonts w:ascii="Times New Roman" w:eastAsia="Calibri" w:hAnsi="Times New Roman"/>
          <w:b/>
          <w:sz w:val="28"/>
          <w:szCs w:val="28"/>
          <w:lang w:val="ru-RU"/>
        </w:rPr>
      </w:pPr>
    </w:p>
    <w:tbl>
      <w:tblPr>
        <w:tblpPr w:leftFromText="180" w:rightFromText="180" w:vertAnchor="text" w:tblpX="120" w:tblpY="1"/>
        <w:tblOverlap w:val="never"/>
        <w:tblW w:w="14454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6"/>
        <w:gridCol w:w="3947"/>
        <w:gridCol w:w="1276"/>
        <w:gridCol w:w="3827"/>
        <w:gridCol w:w="1559"/>
        <w:gridCol w:w="1560"/>
        <w:gridCol w:w="1559"/>
      </w:tblGrid>
      <w:tr w:rsidR="00EE58E7" w:rsidRPr="00EE58E7" w:rsidTr="00BA0C16">
        <w:trPr>
          <w:trHeight w:val="200"/>
          <w:tblHeader/>
          <w:tblCellSpacing w:w="0" w:type="dxa"/>
        </w:trPr>
        <w:tc>
          <w:tcPr>
            <w:tcW w:w="72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947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Наименование</w:t>
            </w:r>
          </w:p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Исполнители</w:t>
            </w:r>
          </w:p>
        </w:tc>
        <w:tc>
          <w:tcPr>
            <w:tcW w:w="4678" w:type="dxa"/>
            <w:gridSpan w:val="3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Объемы финансирования из бюджета поселения по годам</w:t>
            </w:r>
          </w:p>
          <w:p w:rsidR="000059C6" w:rsidRPr="00EE58E7" w:rsidRDefault="00665AFE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(</w:t>
            </w:r>
            <w:proofErr w:type="spellStart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руб</w:t>
            </w:r>
            <w:proofErr w:type="spellEnd"/>
            <w:r w:rsidR="000059C6"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.)</w:t>
            </w:r>
          </w:p>
        </w:tc>
      </w:tr>
      <w:tr w:rsidR="00EE58E7" w:rsidRPr="00EE58E7" w:rsidTr="00BA0C16">
        <w:trPr>
          <w:trHeight w:val="20"/>
          <w:tblHeader/>
          <w:tblCellSpacing w:w="0" w:type="dxa"/>
        </w:trPr>
        <w:tc>
          <w:tcPr>
            <w:tcW w:w="72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7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22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</w:rPr>
              <w:t>20</w:t>
            </w:r>
            <w:r w:rsidR="00533B43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23</w:t>
            </w:r>
          </w:p>
        </w:tc>
        <w:tc>
          <w:tcPr>
            <w:tcW w:w="1559" w:type="dxa"/>
            <w:vAlign w:val="center"/>
          </w:tcPr>
          <w:p w:rsidR="000059C6" w:rsidRPr="00EE58E7" w:rsidRDefault="00533B43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2024</w:t>
            </w:r>
          </w:p>
        </w:tc>
      </w:tr>
      <w:tr w:rsidR="00EE58E7" w:rsidRPr="00EE58E7" w:rsidTr="00BA0C16">
        <w:trPr>
          <w:trHeight w:val="25"/>
          <w:tblHeader/>
          <w:tblCellSpacing w:w="0" w:type="dxa"/>
        </w:trPr>
        <w:tc>
          <w:tcPr>
            <w:tcW w:w="72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947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827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eastAsia="Calibri" w:hAnsi="Times New Roman"/>
                <w:bCs/>
                <w:sz w:val="24"/>
                <w:szCs w:val="24"/>
                <w:lang w:val="ru-RU"/>
              </w:rPr>
              <w:t>5</w:t>
            </w:r>
          </w:p>
        </w:tc>
        <w:tc>
          <w:tcPr>
            <w:tcW w:w="1560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6</w:t>
            </w:r>
          </w:p>
        </w:tc>
        <w:tc>
          <w:tcPr>
            <w:tcW w:w="1559" w:type="dxa"/>
            <w:vAlign w:val="center"/>
          </w:tcPr>
          <w:p w:rsidR="000059C6" w:rsidRPr="00EE58E7" w:rsidRDefault="000059C6" w:rsidP="00F12DFC">
            <w:pPr>
              <w:pStyle w:val="a7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EE58E7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7</w:t>
            </w:r>
          </w:p>
        </w:tc>
      </w:tr>
      <w:tr w:rsidR="00EE58E7" w:rsidRPr="00EE58E7" w:rsidTr="00BA0C16">
        <w:trPr>
          <w:trHeight w:val="279"/>
          <w:tblCellSpacing w:w="0" w:type="dxa"/>
        </w:trPr>
        <w:tc>
          <w:tcPr>
            <w:tcW w:w="726" w:type="dxa"/>
            <w:vAlign w:val="center"/>
            <w:hideMark/>
          </w:tcPr>
          <w:p w:rsidR="000059C6" w:rsidRPr="00EE58E7" w:rsidRDefault="000059C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7" w:type="dxa"/>
            <w:vAlign w:val="center"/>
            <w:hideMark/>
          </w:tcPr>
          <w:p w:rsidR="000059C6" w:rsidRPr="00EE58E7" w:rsidRDefault="00533B43" w:rsidP="00F12DFC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Комплекс процессных мероприятий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 xml:space="preserve"> «Энергоснабжение сельского поселения»</w:t>
            </w:r>
          </w:p>
        </w:tc>
        <w:tc>
          <w:tcPr>
            <w:tcW w:w="1276" w:type="dxa"/>
            <w:vAlign w:val="center"/>
            <w:hideMark/>
          </w:tcPr>
          <w:p w:rsidR="000059C6" w:rsidRPr="00EE58E7" w:rsidRDefault="00533B43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2022</w:t>
            </w:r>
            <w:r w:rsidR="000059C6"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0059C6" w:rsidRPr="00EE58E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0059C6" w:rsidRPr="00EE58E7" w:rsidRDefault="000059C6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Администрация Вязьма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-</w:t>
            </w:r>
            <w:r w:rsidR="00933744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EE58E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0059C6" w:rsidRPr="00BE55E5" w:rsidRDefault="00732507" w:rsidP="00BA0C16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</w:pP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 </w:t>
            </w: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099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 xml:space="preserve"> </w:t>
            </w: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741,61</w:t>
            </w:r>
          </w:p>
        </w:tc>
        <w:tc>
          <w:tcPr>
            <w:tcW w:w="1560" w:type="dxa"/>
            <w:vAlign w:val="center"/>
          </w:tcPr>
          <w:p w:rsidR="000059C6" w:rsidRPr="00EE58E7" w:rsidRDefault="00ED6E75" w:rsidP="00BA0C16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2 152 600,00</w:t>
            </w:r>
          </w:p>
        </w:tc>
        <w:tc>
          <w:tcPr>
            <w:tcW w:w="1559" w:type="dxa"/>
            <w:vAlign w:val="center"/>
          </w:tcPr>
          <w:p w:rsidR="000059C6" w:rsidRPr="00EE58E7" w:rsidRDefault="00ED6E75" w:rsidP="00BA0C16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 w:eastAsia="ru-RU"/>
              </w:rPr>
              <w:t>2 152 600,00</w:t>
            </w:r>
          </w:p>
        </w:tc>
      </w:tr>
      <w:tr w:rsidR="00ED6E75" w:rsidRPr="00247C76" w:rsidTr="00BA0C16">
        <w:trPr>
          <w:trHeight w:val="573"/>
          <w:tblCellSpacing w:w="0" w:type="dxa"/>
        </w:trPr>
        <w:tc>
          <w:tcPr>
            <w:tcW w:w="726" w:type="dxa"/>
            <w:vAlign w:val="center"/>
            <w:hideMark/>
          </w:tcPr>
          <w:p w:rsidR="00ED6E75" w:rsidRPr="00247C76" w:rsidRDefault="00ED6E75" w:rsidP="00ED6E75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947" w:type="dxa"/>
            <w:vAlign w:val="center"/>
            <w:hideMark/>
          </w:tcPr>
          <w:p w:rsidR="00ED6E75" w:rsidRPr="00247C76" w:rsidRDefault="00ED6E75" w:rsidP="00F12DFC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Расходы на содержание уличного освещения</w:t>
            </w:r>
          </w:p>
        </w:tc>
        <w:tc>
          <w:tcPr>
            <w:tcW w:w="1276" w:type="dxa"/>
            <w:vAlign w:val="center"/>
            <w:hideMark/>
          </w:tcPr>
          <w:p w:rsidR="00ED6E75" w:rsidRPr="00247C76" w:rsidRDefault="00ED6E75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  <w:r w:rsidRPr="00247C76">
              <w:rPr>
                <w:rFonts w:ascii="Times New Roman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ED6E75" w:rsidRPr="00247C76" w:rsidRDefault="00ED6E75" w:rsidP="00F12DFC">
            <w:pPr>
              <w:jc w:val="center"/>
              <w:rPr>
                <w:rFonts w:eastAsia="Calibri"/>
              </w:rPr>
            </w:pPr>
            <w:r w:rsidRPr="00247C76">
              <w:rPr>
                <w:rFonts w:eastAsia="Calibri"/>
              </w:rPr>
              <w:t>Администрация Вязьма</w:t>
            </w:r>
            <w:r>
              <w:rPr>
                <w:rFonts w:eastAsia="Calibri"/>
              </w:rPr>
              <w:t xml:space="preserve"> </w:t>
            </w:r>
            <w:r w:rsidRPr="00247C76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ED6E75" w:rsidRPr="00732507" w:rsidRDefault="00732507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 w:rsidRPr="00732507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2 099 741,61</w:t>
            </w:r>
          </w:p>
        </w:tc>
        <w:tc>
          <w:tcPr>
            <w:tcW w:w="1560" w:type="dxa"/>
            <w:vAlign w:val="center"/>
          </w:tcPr>
          <w:p w:rsidR="00ED6E75" w:rsidRPr="00247C76" w:rsidRDefault="00ED6E75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2 152 600</w:t>
            </w: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,00</w:t>
            </w:r>
          </w:p>
        </w:tc>
        <w:tc>
          <w:tcPr>
            <w:tcW w:w="1559" w:type="dxa"/>
            <w:vAlign w:val="center"/>
          </w:tcPr>
          <w:p w:rsidR="00ED6E75" w:rsidRPr="00247C76" w:rsidRDefault="00ED6E75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2 152 600</w:t>
            </w:r>
            <w:r w:rsidRPr="00247C76"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,00</w:t>
            </w:r>
          </w:p>
        </w:tc>
      </w:tr>
      <w:tr w:rsidR="00247C76" w:rsidRPr="00247C76" w:rsidTr="00BA0C16">
        <w:trPr>
          <w:trHeight w:val="829"/>
          <w:tblCellSpacing w:w="0" w:type="dxa"/>
        </w:trPr>
        <w:tc>
          <w:tcPr>
            <w:tcW w:w="726" w:type="dxa"/>
            <w:hideMark/>
          </w:tcPr>
          <w:p w:rsidR="00247C76" w:rsidRPr="00247C76" w:rsidRDefault="00247C76" w:rsidP="00533B43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947" w:type="dxa"/>
            <w:vAlign w:val="center"/>
            <w:hideMark/>
          </w:tcPr>
          <w:p w:rsidR="00247C76" w:rsidRPr="00247C76" w:rsidRDefault="00C35F16" w:rsidP="00F12DFC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Комплекс процессных мероприятий</w:t>
            </w:r>
            <w:r w:rsidR="00247C76" w:rsidRPr="00247C76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"Повышение благоустроенности сельского поселения"</w:t>
            </w:r>
          </w:p>
        </w:tc>
        <w:tc>
          <w:tcPr>
            <w:tcW w:w="1276" w:type="dxa"/>
            <w:vAlign w:val="center"/>
            <w:hideMark/>
          </w:tcPr>
          <w:p w:rsidR="00247C76" w:rsidRPr="00247C76" w:rsidRDefault="00933744" w:rsidP="00F12DF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2022</w:t>
            </w:r>
            <w:r w:rsidR="00247C76" w:rsidRPr="00247C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hAnsi="Times New Roman"/>
                <w:b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247C76" w:rsidRPr="00247C76" w:rsidRDefault="00247C76" w:rsidP="00F12DFC">
            <w:pPr>
              <w:jc w:val="center"/>
              <w:rPr>
                <w:rFonts w:eastAsia="Calibri"/>
                <w:b/>
              </w:rPr>
            </w:pPr>
            <w:r w:rsidRPr="00247C76">
              <w:rPr>
                <w:rFonts w:eastAsia="Calibri"/>
                <w:b/>
              </w:rPr>
              <w:t>Администрация Вязьма</w:t>
            </w:r>
            <w:r w:rsidR="00533B43">
              <w:rPr>
                <w:rFonts w:eastAsia="Calibri"/>
                <w:b/>
              </w:rPr>
              <w:t xml:space="preserve"> </w:t>
            </w:r>
            <w:r w:rsidRPr="00247C76">
              <w:rPr>
                <w:rFonts w:eastAsia="Calibri"/>
                <w:b/>
              </w:rPr>
              <w:t>-</w:t>
            </w:r>
            <w:r w:rsidR="00533B43">
              <w:rPr>
                <w:rFonts w:eastAsia="Calibri"/>
                <w:b/>
              </w:rPr>
              <w:t xml:space="preserve"> </w:t>
            </w:r>
            <w:r w:rsidR="00B75952">
              <w:rPr>
                <w:rFonts w:eastAsia="Calibri"/>
                <w:b/>
              </w:rPr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247C76" w:rsidRPr="00642155" w:rsidRDefault="00732507" w:rsidP="00F12DFC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 </w:t>
            </w: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738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732507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878,96</w:t>
            </w:r>
          </w:p>
        </w:tc>
        <w:tc>
          <w:tcPr>
            <w:tcW w:w="1560" w:type="dxa"/>
            <w:vAlign w:val="center"/>
          </w:tcPr>
          <w:p w:rsidR="00247C76" w:rsidRPr="00911E5A" w:rsidRDefault="00911E5A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911E5A">
              <w:rPr>
                <w:rFonts w:eastAsia="Calibri"/>
                <w:b/>
                <w:lang w:eastAsia="en-US" w:bidi="en-US"/>
              </w:rPr>
              <w:t xml:space="preserve">1 </w:t>
            </w:r>
            <w:r w:rsidR="00BD2C11">
              <w:rPr>
                <w:rFonts w:eastAsia="Calibri"/>
                <w:b/>
                <w:lang w:eastAsia="en-US" w:bidi="en-US"/>
              </w:rPr>
              <w:t>090</w:t>
            </w:r>
            <w:r w:rsidRPr="00911E5A">
              <w:rPr>
                <w:rFonts w:eastAsia="Calibri"/>
                <w:b/>
                <w:lang w:eastAsia="en-US" w:bidi="en-US"/>
              </w:rPr>
              <w:t xml:space="preserve"> 726,41</w:t>
            </w:r>
          </w:p>
        </w:tc>
        <w:tc>
          <w:tcPr>
            <w:tcW w:w="1559" w:type="dxa"/>
            <w:vAlign w:val="center"/>
          </w:tcPr>
          <w:p w:rsidR="00247C76" w:rsidRPr="00911E5A" w:rsidRDefault="00911E5A" w:rsidP="00F12DFC">
            <w:pPr>
              <w:jc w:val="center"/>
              <w:outlineLvl w:val="5"/>
              <w:rPr>
                <w:rFonts w:eastAsia="Calibri"/>
                <w:b/>
              </w:rPr>
            </w:pPr>
            <w:r w:rsidRPr="00911E5A">
              <w:rPr>
                <w:rFonts w:eastAsia="Calibri"/>
                <w:b/>
                <w:lang w:eastAsia="en-US" w:bidi="en-US"/>
              </w:rPr>
              <w:t>9</w:t>
            </w:r>
            <w:r w:rsidR="00BD2C11">
              <w:rPr>
                <w:rFonts w:eastAsia="Calibri"/>
                <w:b/>
                <w:lang w:eastAsia="en-US" w:bidi="en-US"/>
              </w:rPr>
              <w:t>90</w:t>
            </w:r>
            <w:r w:rsidRPr="00911E5A">
              <w:rPr>
                <w:rFonts w:eastAsia="Calibri"/>
                <w:b/>
                <w:lang w:eastAsia="en-US" w:bidi="en-US"/>
              </w:rPr>
              <w:t xml:space="preserve"> 696,01</w:t>
            </w:r>
          </w:p>
        </w:tc>
      </w:tr>
      <w:tr w:rsidR="00D13414" w:rsidRPr="00B86550" w:rsidTr="00BA0C16">
        <w:trPr>
          <w:trHeight w:val="1138"/>
          <w:tblCellSpacing w:w="0" w:type="dxa"/>
        </w:trPr>
        <w:tc>
          <w:tcPr>
            <w:tcW w:w="726" w:type="dxa"/>
            <w:hideMark/>
          </w:tcPr>
          <w:p w:rsidR="00D13414" w:rsidRPr="00B86550" w:rsidRDefault="00D13414" w:rsidP="00D13414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86550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</w:t>
            </w:r>
            <w:r w:rsidRPr="00B86550">
              <w:rPr>
                <w:rFonts w:ascii="Times New Roman" w:eastAsia="Calibri" w:hAnsi="Times New Roman"/>
                <w:sz w:val="24"/>
                <w:szCs w:val="24"/>
              </w:rPr>
              <w:t>.1</w:t>
            </w:r>
          </w:p>
        </w:tc>
        <w:tc>
          <w:tcPr>
            <w:tcW w:w="3947" w:type="dxa"/>
            <w:vAlign w:val="center"/>
            <w:hideMark/>
          </w:tcPr>
          <w:p w:rsidR="00D13414" w:rsidRPr="00105758" w:rsidRDefault="00D13414" w:rsidP="00F12DFC">
            <w:pPr>
              <w:pStyle w:val="a7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Расходы на мероприятия по благоустройству и улучшению санитарного состояния сельского поселения</w:t>
            </w:r>
          </w:p>
        </w:tc>
        <w:tc>
          <w:tcPr>
            <w:tcW w:w="1276" w:type="dxa"/>
            <w:vAlign w:val="center"/>
            <w:hideMark/>
          </w:tcPr>
          <w:p w:rsidR="00D13414" w:rsidRPr="00B86550" w:rsidRDefault="00D13414" w:rsidP="00F12DFC">
            <w:pPr>
              <w:pStyle w:val="a7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2022</w:t>
            </w:r>
            <w:r w:rsidRPr="00B865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Calibri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D13414" w:rsidRPr="00B75952" w:rsidRDefault="00D13414" w:rsidP="00F12DFC">
            <w:pPr>
              <w:jc w:val="center"/>
            </w:pPr>
            <w:r w:rsidRPr="00B75952">
              <w:t>Администрация Вязьма - Брянского сельского поселения</w:t>
            </w:r>
          </w:p>
        </w:tc>
        <w:tc>
          <w:tcPr>
            <w:tcW w:w="1559" w:type="dxa"/>
            <w:vAlign w:val="center"/>
          </w:tcPr>
          <w:p w:rsidR="00D13414" w:rsidRPr="00B86550" w:rsidRDefault="00732507" w:rsidP="00F12DFC">
            <w:pPr>
              <w:pStyle w:val="a7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325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 </w:t>
            </w:r>
            <w:r w:rsidRPr="007325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361</w:t>
            </w: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  <w:r w:rsidRPr="0073250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812,86</w:t>
            </w:r>
          </w:p>
        </w:tc>
        <w:tc>
          <w:tcPr>
            <w:tcW w:w="1560" w:type="dxa"/>
            <w:vAlign w:val="center"/>
          </w:tcPr>
          <w:p w:rsidR="00D13414" w:rsidRPr="00D13414" w:rsidRDefault="00D13414" w:rsidP="00F12DFC">
            <w:pPr>
              <w:jc w:val="center"/>
              <w:outlineLvl w:val="5"/>
              <w:rPr>
                <w:rFonts w:eastAsia="Calibri"/>
              </w:rPr>
            </w:pPr>
            <w:r w:rsidRPr="00D13414">
              <w:rPr>
                <w:rFonts w:eastAsia="Calibri"/>
                <w:lang w:eastAsia="en-US" w:bidi="en-US"/>
              </w:rPr>
              <w:t>1 074 726,41</w:t>
            </w:r>
          </w:p>
        </w:tc>
        <w:tc>
          <w:tcPr>
            <w:tcW w:w="1559" w:type="dxa"/>
            <w:vAlign w:val="center"/>
          </w:tcPr>
          <w:p w:rsidR="00D13414" w:rsidRPr="00D13414" w:rsidRDefault="00D13414" w:rsidP="00F12DFC">
            <w:pPr>
              <w:jc w:val="center"/>
              <w:outlineLvl w:val="5"/>
              <w:rPr>
                <w:rFonts w:eastAsia="Calibri"/>
              </w:rPr>
            </w:pPr>
            <w:r w:rsidRPr="00D13414">
              <w:rPr>
                <w:rFonts w:eastAsia="Calibri"/>
                <w:lang w:eastAsia="en-US" w:bidi="en-US"/>
              </w:rPr>
              <w:t>974 696,01</w:t>
            </w:r>
          </w:p>
        </w:tc>
      </w:tr>
      <w:tr w:rsidR="0049434E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49434E" w:rsidRPr="007C40C5" w:rsidRDefault="0049434E" w:rsidP="0049434E">
            <w:pPr>
              <w:jc w:val="center"/>
            </w:pPr>
            <w:r w:rsidRPr="007C40C5">
              <w:t>2.2.</w:t>
            </w:r>
          </w:p>
        </w:tc>
        <w:tc>
          <w:tcPr>
            <w:tcW w:w="3947" w:type="dxa"/>
            <w:vAlign w:val="center"/>
          </w:tcPr>
          <w:p w:rsidR="0049434E" w:rsidRPr="00105758" w:rsidRDefault="0049434E" w:rsidP="00F12D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организацию видеонаблюдения в общественных местах на территории муниципального образования Вязьма - 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49434E" w:rsidRPr="007C40C5" w:rsidRDefault="0049434E" w:rsidP="00F12DFC">
            <w:pPr>
              <w:ind w:hanging="119"/>
              <w:jc w:val="center"/>
            </w:pPr>
            <w:r w:rsidRPr="00B75952">
              <w:t>2022</w:t>
            </w:r>
            <w:r>
              <w:t>-2024</w:t>
            </w:r>
          </w:p>
        </w:tc>
        <w:tc>
          <w:tcPr>
            <w:tcW w:w="3827" w:type="dxa"/>
            <w:vAlign w:val="center"/>
          </w:tcPr>
          <w:p w:rsidR="0049434E" w:rsidRPr="007C40C5" w:rsidRDefault="0049434E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49434E" w:rsidRPr="007C40C5" w:rsidRDefault="005A2683" w:rsidP="00F12DFC">
            <w:pPr>
              <w:jc w:val="center"/>
            </w:pPr>
            <w:r w:rsidRPr="005A2683">
              <w:t>17</w:t>
            </w:r>
            <w:r>
              <w:t xml:space="preserve"> </w:t>
            </w:r>
            <w:r w:rsidRPr="005A2683">
              <w:t>600</w:t>
            </w:r>
            <w:r>
              <w:t>,00</w:t>
            </w:r>
          </w:p>
        </w:tc>
        <w:tc>
          <w:tcPr>
            <w:tcW w:w="1560" w:type="dxa"/>
            <w:vAlign w:val="center"/>
          </w:tcPr>
          <w:p w:rsidR="0049434E" w:rsidRDefault="0049434E" w:rsidP="00F12DFC">
            <w:pPr>
              <w:jc w:val="center"/>
            </w:pPr>
            <w:r w:rsidRPr="006A2593">
              <w:t>16 000,00</w:t>
            </w:r>
          </w:p>
        </w:tc>
        <w:tc>
          <w:tcPr>
            <w:tcW w:w="1559" w:type="dxa"/>
            <w:vAlign w:val="center"/>
          </w:tcPr>
          <w:p w:rsidR="0049434E" w:rsidRDefault="0049434E" w:rsidP="00F12DFC">
            <w:pPr>
              <w:jc w:val="center"/>
            </w:pPr>
            <w:r w:rsidRPr="006A2593">
              <w:t>16 000,00</w:t>
            </w:r>
          </w:p>
        </w:tc>
      </w:tr>
      <w:tr w:rsidR="007B676E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7B676E" w:rsidRPr="007C40C5" w:rsidRDefault="007B676E" w:rsidP="007B676E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947" w:type="dxa"/>
            <w:vAlign w:val="center"/>
          </w:tcPr>
          <w:p w:rsidR="007B676E" w:rsidRPr="00105758" w:rsidRDefault="007B676E" w:rsidP="00F12D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создание "умных" спортивных площадок за счет средств местного бюджета</w:t>
            </w:r>
          </w:p>
        </w:tc>
        <w:tc>
          <w:tcPr>
            <w:tcW w:w="1276" w:type="dxa"/>
            <w:vAlign w:val="center"/>
          </w:tcPr>
          <w:p w:rsidR="007B676E" w:rsidRDefault="007B676E" w:rsidP="00F12DFC">
            <w:pPr>
              <w:ind w:hanging="119"/>
              <w:jc w:val="center"/>
            </w:pPr>
            <w:r>
              <w:t>2022</w:t>
            </w:r>
          </w:p>
        </w:tc>
        <w:tc>
          <w:tcPr>
            <w:tcW w:w="3827" w:type="dxa"/>
            <w:vAlign w:val="center"/>
          </w:tcPr>
          <w:p w:rsidR="007B676E" w:rsidRPr="007C40C5" w:rsidRDefault="007B676E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7B676E" w:rsidRPr="005A2683" w:rsidRDefault="005A2683" w:rsidP="00F12DFC">
            <w:pPr>
              <w:jc w:val="center"/>
              <w:outlineLvl w:val="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405 162,10</w:t>
            </w:r>
          </w:p>
        </w:tc>
        <w:tc>
          <w:tcPr>
            <w:tcW w:w="1560" w:type="dxa"/>
            <w:vAlign w:val="center"/>
          </w:tcPr>
          <w:p w:rsidR="007B676E" w:rsidRPr="007C40C5" w:rsidRDefault="007B676E" w:rsidP="00F12DFC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B676E" w:rsidRPr="007C40C5" w:rsidRDefault="007B676E" w:rsidP="00F12DFC">
            <w:pPr>
              <w:jc w:val="center"/>
            </w:pPr>
            <w:r>
              <w:t>0,00</w:t>
            </w:r>
          </w:p>
        </w:tc>
      </w:tr>
      <w:tr w:rsidR="007B676E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7B676E" w:rsidRPr="007C40C5" w:rsidRDefault="007B676E" w:rsidP="007B676E">
            <w:pPr>
              <w:jc w:val="center"/>
            </w:pPr>
            <w:r>
              <w:t>2.4.</w:t>
            </w:r>
          </w:p>
        </w:tc>
        <w:tc>
          <w:tcPr>
            <w:tcW w:w="3947" w:type="dxa"/>
            <w:vAlign w:val="center"/>
          </w:tcPr>
          <w:p w:rsidR="007B676E" w:rsidRPr="00105758" w:rsidRDefault="007B676E" w:rsidP="00F12D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создание "умных" спортивных площадок</w:t>
            </w:r>
          </w:p>
        </w:tc>
        <w:tc>
          <w:tcPr>
            <w:tcW w:w="1276" w:type="dxa"/>
            <w:vAlign w:val="center"/>
          </w:tcPr>
          <w:p w:rsidR="007B676E" w:rsidRDefault="007B676E" w:rsidP="00F12DFC">
            <w:pPr>
              <w:ind w:hanging="119"/>
              <w:jc w:val="center"/>
            </w:pPr>
            <w:r>
              <w:t>2022</w:t>
            </w:r>
          </w:p>
        </w:tc>
        <w:tc>
          <w:tcPr>
            <w:tcW w:w="3827" w:type="dxa"/>
            <w:vAlign w:val="center"/>
          </w:tcPr>
          <w:p w:rsidR="007B676E" w:rsidRPr="007C40C5" w:rsidRDefault="007B676E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7B676E" w:rsidRDefault="007B676E" w:rsidP="00F12DFC">
            <w:pPr>
              <w:jc w:val="center"/>
            </w:pPr>
            <w:r>
              <w:t>5 656 604,00</w:t>
            </w:r>
          </w:p>
        </w:tc>
        <w:tc>
          <w:tcPr>
            <w:tcW w:w="1560" w:type="dxa"/>
            <w:vAlign w:val="center"/>
          </w:tcPr>
          <w:p w:rsidR="007B676E" w:rsidRPr="007C40C5" w:rsidRDefault="007B676E" w:rsidP="00F12DFC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7B676E" w:rsidRPr="007C40C5" w:rsidRDefault="007B676E" w:rsidP="00F12DFC">
            <w:pPr>
              <w:jc w:val="center"/>
            </w:pPr>
            <w:r>
              <w:t>0,00</w:t>
            </w:r>
          </w:p>
        </w:tc>
      </w:tr>
      <w:tr w:rsidR="00642155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642155" w:rsidRPr="007C40C5" w:rsidRDefault="00B75952" w:rsidP="00533B43">
            <w:pPr>
              <w:jc w:val="center"/>
            </w:pPr>
            <w:r>
              <w:t>2.5.</w:t>
            </w:r>
          </w:p>
        </w:tc>
        <w:tc>
          <w:tcPr>
            <w:tcW w:w="3947" w:type="dxa"/>
            <w:vAlign w:val="center"/>
          </w:tcPr>
          <w:p w:rsidR="00642155" w:rsidRPr="00105758" w:rsidRDefault="00B75952" w:rsidP="00F12DFC">
            <w:pPr>
              <w:pStyle w:val="a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Расходы на создание "умных" спортивных площадок (</w:t>
            </w:r>
            <w:proofErr w:type="spellStart"/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>софинансирование</w:t>
            </w:r>
            <w:proofErr w:type="spellEnd"/>
            <w:r w:rsidRPr="001057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 счет средств местного бюджета)</w:t>
            </w:r>
          </w:p>
        </w:tc>
        <w:tc>
          <w:tcPr>
            <w:tcW w:w="1276" w:type="dxa"/>
            <w:vAlign w:val="center"/>
          </w:tcPr>
          <w:p w:rsidR="00642155" w:rsidRDefault="00B75952" w:rsidP="00F12DFC">
            <w:pPr>
              <w:ind w:hanging="119"/>
              <w:jc w:val="center"/>
            </w:pPr>
            <w:r>
              <w:t>2022</w:t>
            </w:r>
          </w:p>
        </w:tc>
        <w:tc>
          <w:tcPr>
            <w:tcW w:w="3827" w:type="dxa"/>
            <w:vAlign w:val="center"/>
          </w:tcPr>
          <w:p w:rsidR="00642155" w:rsidRPr="007C40C5" w:rsidRDefault="00B75952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642155" w:rsidRDefault="00B75952" w:rsidP="00F12DFC">
            <w:pPr>
              <w:jc w:val="center"/>
            </w:pPr>
            <w:r>
              <w:t>297 700,00</w:t>
            </w:r>
          </w:p>
        </w:tc>
        <w:tc>
          <w:tcPr>
            <w:tcW w:w="1560" w:type="dxa"/>
            <w:vAlign w:val="center"/>
          </w:tcPr>
          <w:p w:rsidR="00642155" w:rsidRPr="007C40C5" w:rsidRDefault="007B676E" w:rsidP="00F12DFC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642155" w:rsidRPr="007C40C5" w:rsidRDefault="007B676E" w:rsidP="00F12DFC">
            <w:pPr>
              <w:jc w:val="center"/>
            </w:pPr>
            <w:r>
              <w:t>0,00</w:t>
            </w:r>
          </w:p>
        </w:tc>
      </w:tr>
      <w:tr w:rsidR="00933744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933744" w:rsidRPr="00933744" w:rsidRDefault="00933744" w:rsidP="00533B43">
            <w:pPr>
              <w:jc w:val="center"/>
              <w:rPr>
                <w:b/>
              </w:rPr>
            </w:pPr>
            <w:r w:rsidRPr="00933744">
              <w:rPr>
                <w:b/>
              </w:rPr>
              <w:t>3</w:t>
            </w:r>
          </w:p>
        </w:tc>
        <w:tc>
          <w:tcPr>
            <w:tcW w:w="3947" w:type="dxa"/>
            <w:vAlign w:val="center"/>
          </w:tcPr>
          <w:p w:rsidR="00933744" w:rsidRPr="00933744" w:rsidRDefault="007B676E" w:rsidP="00F12DFC">
            <w:pPr>
              <w:rPr>
                <w:b/>
              </w:rPr>
            </w:pPr>
            <w:r w:rsidRPr="007B676E">
              <w:rPr>
                <w:b/>
              </w:rPr>
              <w:t>Комплекс процессных мероприятий "Создание условий для сохранения охраны и популяризации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933744" w:rsidRPr="00933744" w:rsidRDefault="00933744" w:rsidP="00F12DFC">
            <w:pPr>
              <w:ind w:hanging="119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3827" w:type="dxa"/>
            <w:vAlign w:val="center"/>
          </w:tcPr>
          <w:p w:rsidR="00933744" w:rsidRPr="00933744" w:rsidRDefault="00933744" w:rsidP="00F12DFC">
            <w:pPr>
              <w:jc w:val="center"/>
              <w:rPr>
                <w:b/>
              </w:rPr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933744" w:rsidRPr="00933744" w:rsidRDefault="007B676E" w:rsidP="00F12DFC">
            <w:pPr>
              <w:jc w:val="center"/>
              <w:rPr>
                <w:b/>
              </w:rPr>
            </w:pPr>
            <w:r>
              <w:rPr>
                <w:b/>
              </w:rPr>
              <w:t>9 500,00</w:t>
            </w:r>
          </w:p>
        </w:tc>
        <w:tc>
          <w:tcPr>
            <w:tcW w:w="1560" w:type="dxa"/>
            <w:vAlign w:val="center"/>
          </w:tcPr>
          <w:p w:rsidR="00933744" w:rsidRPr="00933744" w:rsidRDefault="00933744" w:rsidP="00F12DF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  <w:tc>
          <w:tcPr>
            <w:tcW w:w="1559" w:type="dxa"/>
            <w:vAlign w:val="center"/>
          </w:tcPr>
          <w:p w:rsidR="00933744" w:rsidRPr="00933744" w:rsidRDefault="00933744" w:rsidP="00F12DFC">
            <w:pPr>
              <w:jc w:val="center"/>
              <w:rPr>
                <w:b/>
              </w:rPr>
            </w:pPr>
            <w:r>
              <w:rPr>
                <w:b/>
              </w:rPr>
              <w:t>0,00</w:t>
            </w:r>
          </w:p>
        </w:tc>
      </w:tr>
      <w:tr w:rsidR="007B676E" w:rsidRPr="007C40C5" w:rsidTr="00BA0C16">
        <w:trPr>
          <w:trHeight w:val="499"/>
          <w:tblCellSpacing w:w="0" w:type="dxa"/>
        </w:trPr>
        <w:tc>
          <w:tcPr>
            <w:tcW w:w="726" w:type="dxa"/>
          </w:tcPr>
          <w:p w:rsidR="007B676E" w:rsidRPr="007B676E" w:rsidRDefault="007B676E" w:rsidP="00533B43">
            <w:pPr>
              <w:jc w:val="center"/>
            </w:pPr>
            <w:r w:rsidRPr="007B676E">
              <w:t>3.1.</w:t>
            </w:r>
          </w:p>
        </w:tc>
        <w:tc>
          <w:tcPr>
            <w:tcW w:w="3947" w:type="dxa"/>
            <w:vAlign w:val="center"/>
          </w:tcPr>
          <w:p w:rsidR="007B676E" w:rsidRPr="007B676E" w:rsidRDefault="007B676E" w:rsidP="00F12DFC">
            <w:r w:rsidRPr="007B676E">
              <w:t>Расходы для сохранения, эффективного использования и охраны объектов культурного наследия (памятников истории и культуры) народов Российской Федерации, расположенных на территории Вязьма-Брянского сельского поселения Вяземского района Смоленской области</w:t>
            </w:r>
          </w:p>
        </w:tc>
        <w:tc>
          <w:tcPr>
            <w:tcW w:w="1276" w:type="dxa"/>
            <w:vAlign w:val="center"/>
          </w:tcPr>
          <w:p w:rsidR="007B676E" w:rsidRPr="007B676E" w:rsidRDefault="007B676E" w:rsidP="00F12DFC">
            <w:pPr>
              <w:ind w:hanging="119"/>
              <w:jc w:val="center"/>
            </w:pPr>
            <w:r w:rsidRPr="007B676E">
              <w:t>2022</w:t>
            </w:r>
          </w:p>
        </w:tc>
        <w:tc>
          <w:tcPr>
            <w:tcW w:w="3827" w:type="dxa"/>
            <w:vAlign w:val="center"/>
          </w:tcPr>
          <w:p w:rsidR="007B676E" w:rsidRPr="007C40C5" w:rsidRDefault="007B676E" w:rsidP="00F12DFC">
            <w:pPr>
              <w:jc w:val="center"/>
            </w:pPr>
            <w:r w:rsidRPr="007C40C5">
              <w:t>Администрация Вязьма</w:t>
            </w:r>
            <w:r>
              <w:t xml:space="preserve"> </w:t>
            </w:r>
            <w:r w:rsidRPr="007C40C5">
              <w:t>-</w:t>
            </w:r>
            <w:r>
              <w:t xml:space="preserve"> </w:t>
            </w:r>
            <w:r w:rsidRPr="007C40C5">
              <w:t>Брянского сельского поселения</w:t>
            </w:r>
          </w:p>
        </w:tc>
        <w:tc>
          <w:tcPr>
            <w:tcW w:w="1559" w:type="dxa"/>
            <w:vAlign w:val="center"/>
          </w:tcPr>
          <w:p w:rsidR="007B676E" w:rsidRPr="007B676E" w:rsidRDefault="007B676E" w:rsidP="00F12DFC">
            <w:pPr>
              <w:jc w:val="center"/>
            </w:pPr>
            <w:r w:rsidRPr="007B676E">
              <w:t>9 500,00</w:t>
            </w:r>
          </w:p>
        </w:tc>
        <w:tc>
          <w:tcPr>
            <w:tcW w:w="1560" w:type="dxa"/>
            <w:vAlign w:val="center"/>
          </w:tcPr>
          <w:p w:rsidR="007B676E" w:rsidRPr="008E2519" w:rsidRDefault="008E2519" w:rsidP="00F12DFC">
            <w:pPr>
              <w:jc w:val="center"/>
            </w:pPr>
            <w:r w:rsidRPr="008E2519">
              <w:t>0,00</w:t>
            </w:r>
          </w:p>
        </w:tc>
        <w:tc>
          <w:tcPr>
            <w:tcW w:w="1559" w:type="dxa"/>
            <w:vAlign w:val="center"/>
          </w:tcPr>
          <w:p w:rsidR="007B676E" w:rsidRPr="008E2519" w:rsidRDefault="008E2519" w:rsidP="00F12DFC">
            <w:pPr>
              <w:jc w:val="center"/>
            </w:pPr>
            <w:r w:rsidRPr="008E2519">
              <w:t>0,00</w:t>
            </w:r>
          </w:p>
        </w:tc>
      </w:tr>
      <w:tr w:rsidR="00250678" w:rsidRPr="0027272D" w:rsidTr="000B18FA">
        <w:trPr>
          <w:trHeight w:val="143"/>
          <w:tblCellSpacing w:w="0" w:type="dxa"/>
        </w:trPr>
        <w:tc>
          <w:tcPr>
            <w:tcW w:w="726" w:type="dxa"/>
            <w:hideMark/>
          </w:tcPr>
          <w:p w:rsidR="00250678" w:rsidRPr="0027272D" w:rsidRDefault="00250678" w:rsidP="00933744">
            <w:pPr>
              <w:pStyle w:val="a7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050" w:type="dxa"/>
            <w:gridSpan w:val="3"/>
            <w:hideMark/>
          </w:tcPr>
          <w:p w:rsidR="00250678" w:rsidRPr="0027272D" w:rsidRDefault="00250678" w:rsidP="00250678">
            <w:pPr>
              <w:pStyle w:val="a7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7272D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50678" w:rsidRPr="005A2683" w:rsidRDefault="00732507" w:rsidP="00F12D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2507">
              <w:rPr>
                <w:b/>
                <w:bCs/>
                <w:color w:val="000000"/>
                <w:sz w:val="22"/>
                <w:szCs w:val="22"/>
              </w:rPr>
              <w:t>9</w:t>
            </w: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732507">
              <w:rPr>
                <w:b/>
                <w:bCs/>
                <w:color w:val="000000"/>
                <w:sz w:val="22"/>
                <w:szCs w:val="22"/>
              </w:rPr>
              <w:t>848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2507">
              <w:rPr>
                <w:b/>
                <w:bCs/>
                <w:color w:val="000000"/>
                <w:sz w:val="22"/>
                <w:szCs w:val="22"/>
              </w:rPr>
              <w:t>120,57</w:t>
            </w:r>
          </w:p>
        </w:tc>
        <w:tc>
          <w:tcPr>
            <w:tcW w:w="1560" w:type="dxa"/>
            <w:vAlign w:val="center"/>
          </w:tcPr>
          <w:p w:rsidR="00250678" w:rsidRPr="0027272D" w:rsidRDefault="00250678" w:rsidP="00F12DF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3 243 326,41</w:t>
            </w:r>
          </w:p>
        </w:tc>
        <w:tc>
          <w:tcPr>
            <w:tcW w:w="1559" w:type="dxa"/>
            <w:vAlign w:val="center"/>
          </w:tcPr>
          <w:p w:rsidR="00250678" w:rsidRPr="0027272D" w:rsidRDefault="00250678" w:rsidP="00F12DFC">
            <w:pPr>
              <w:pStyle w:val="a7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3 143 296,01</w:t>
            </w:r>
          </w:p>
        </w:tc>
      </w:tr>
    </w:tbl>
    <w:p w:rsidR="0027272D" w:rsidRDefault="0027272D" w:rsidP="00B51A1E"/>
    <w:sectPr w:rsidR="0027272D" w:rsidSect="0027272D">
      <w:pgSz w:w="16838" w:h="11906" w:orient="landscape"/>
      <w:pgMar w:top="709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4D8A" w:rsidRDefault="009C4D8A">
      <w:r>
        <w:separator/>
      </w:r>
    </w:p>
  </w:endnote>
  <w:endnote w:type="continuationSeparator" w:id="0">
    <w:p w:rsidR="009C4D8A" w:rsidRDefault="009C4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4D8A" w:rsidRDefault="009C4D8A">
      <w:r>
        <w:separator/>
      </w:r>
    </w:p>
  </w:footnote>
  <w:footnote w:type="continuationSeparator" w:id="0">
    <w:p w:rsidR="009C4D8A" w:rsidRDefault="009C4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00567"/>
      <w:docPartObj>
        <w:docPartGallery w:val="Page Numbers (Top of Page)"/>
        <w:docPartUnique/>
      </w:docPartObj>
    </w:sdtPr>
    <w:sdtEndPr/>
    <w:sdtContent>
      <w:p w:rsidR="00A12B65" w:rsidRDefault="004D17D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9F4">
          <w:rPr>
            <w:noProof/>
          </w:rPr>
          <w:t>6</w:t>
        </w:r>
        <w:r>
          <w:fldChar w:fldCharType="end"/>
        </w:r>
      </w:p>
    </w:sdtContent>
  </w:sdt>
  <w:p w:rsidR="00A12B65" w:rsidRDefault="009C4D8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3938688"/>
      <w:docPartObj>
        <w:docPartGallery w:val="Page Numbers (Top of Page)"/>
        <w:docPartUnique/>
      </w:docPartObj>
    </w:sdtPr>
    <w:sdtEndPr/>
    <w:sdtContent>
      <w:p w:rsidR="007A226C" w:rsidRDefault="009C4D8A">
        <w:pPr>
          <w:pStyle w:val="a5"/>
          <w:jc w:val="center"/>
        </w:pPr>
      </w:p>
    </w:sdtContent>
  </w:sdt>
  <w:p w:rsidR="007A226C" w:rsidRDefault="007A226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21D98"/>
    <w:multiLevelType w:val="multilevel"/>
    <w:tmpl w:val="26FE5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70"/>
    <w:rsid w:val="0000386B"/>
    <w:rsid w:val="000059C6"/>
    <w:rsid w:val="00024A6F"/>
    <w:rsid w:val="0004724E"/>
    <w:rsid w:val="000503D8"/>
    <w:rsid w:val="00053FCC"/>
    <w:rsid w:val="000615E0"/>
    <w:rsid w:val="0007426D"/>
    <w:rsid w:val="000835C3"/>
    <w:rsid w:val="00087170"/>
    <w:rsid w:val="00105758"/>
    <w:rsid w:val="00142368"/>
    <w:rsid w:val="00204FAD"/>
    <w:rsid w:val="00227F0B"/>
    <w:rsid w:val="00231037"/>
    <w:rsid w:val="00247C76"/>
    <w:rsid w:val="00250678"/>
    <w:rsid w:val="002611DB"/>
    <w:rsid w:val="0027272D"/>
    <w:rsid w:val="002F33A9"/>
    <w:rsid w:val="002F3BBB"/>
    <w:rsid w:val="002F4339"/>
    <w:rsid w:val="003069CB"/>
    <w:rsid w:val="00307D3E"/>
    <w:rsid w:val="00310ABB"/>
    <w:rsid w:val="00344421"/>
    <w:rsid w:val="00404C9D"/>
    <w:rsid w:val="00426C45"/>
    <w:rsid w:val="004735FF"/>
    <w:rsid w:val="00485DBE"/>
    <w:rsid w:val="0049434E"/>
    <w:rsid w:val="004A6823"/>
    <w:rsid w:val="004D17D3"/>
    <w:rsid w:val="00533B43"/>
    <w:rsid w:val="00583F2C"/>
    <w:rsid w:val="005A2683"/>
    <w:rsid w:val="0060132D"/>
    <w:rsid w:val="00605BED"/>
    <w:rsid w:val="006113D9"/>
    <w:rsid w:val="00630BE9"/>
    <w:rsid w:val="0063172B"/>
    <w:rsid w:val="00642155"/>
    <w:rsid w:val="00665AFE"/>
    <w:rsid w:val="00671E46"/>
    <w:rsid w:val="006965D5"/>
    <w:rsid w:val="006A4645"/>
    <w:rsid w:val="00732507"/>
    <w:rsid w:val="00741132"/>
    <w:rsid w:val="00745024"/>
    <w:rsid w:val="007700FF"/>
    <w:rsid w:val="007719C6"/>
    <w:rsid w:val="007A226C"/>
    <w:rsid w:val="007B676E"/>
    <w:rsid w:val="007C40C5"/>
    <w:rsid w:val="007E57B0"/>
    <w:rsid w:val="007F5A93"/>
    <w:rsid w:val="00840772"/>
    <w:rsid w:val="00853636"/>
    <w:rsid w:val="008559D5"/>
    <w:rsid w:val="008A0070"/>
    <w:rsid w:val="008B22E0"/>
    <w:rsid w:val="008E2519"/>
    <w:rsid w:val="008E6CDF"/>
    <w:rsid w:val="00911C32"/>
    <w:rsid w:val="00911E5A"/>
    <w:rsid w:val="00914568"/>
    <w:rsid w:val="009247EA"/>
    <w:rsid w:val="00933744"/>
    <w:rsid w:val="00946E6B"/>
    <w:rsid w:val="00955D9B"/>
    <w:rsid w:val="00964B5D"/>
    <w:rsid w:val="0099293E"/>
    <w:rsid w:val="009C4D8A"/>
    <w:rsid w:val="009F205A"/>
    <w:rsid w:val="00A002D7"/>
    <w:rsid w:val="00A30576"/>
    <w:rsid w:val="00A35C1C"/>
    <w:rsid w:val="00A475FB"/>
    <w:rsid w:val="00AD25C7"/>
    <w:rsid w:val="00AF0AC6"/>
    <w:rsid w:val="00B3326D"/>
    <w:rsid w:val="00B40B47"/>
    <w:rsid w:val="00B51A1E"/>
    <w:rsid w:val="00B75952"/>
    <w:rsid w:val="00B76DAB"/>
    <w:rsid w:val="00B86550"/>
    <w:rsid w:val="00BA0C16"/>
    <w:rsid w:val="00BD2C11"/>
    <w:rsid w:val="00BE55E5"/>
    <w:rsid w:val="00BF42E1"/>
    <w:rsid w:val="00C03BAA"/>
    <w:rsid w:val="00C20321"/>
    <w:rsid w:val="00C25B7B"/>
    <w:rsid w:val="00C33DA5"/>
    <w:rsid w:val="00C35F16"/>
    <w:rsid w:val="00C4312B"/>
    <w:rsid w:val="00C53A67"/>
    <w:rsid w:val="00C66B7A"/>
    <w:rsid w:val="00CF0020"/>
    <w:rsid w:val="00D13414"/>
    <w:rsid w:val="00D4424A"/>
    <w:rsid w:val="00D65BDC"/>
    <w:rsid w:val="00DD65B4"/>
    <w:rsid w:val="00E00E1F"/>
    <w:rsid w:val="00E32D19"/>
    <w:rsid w:val="00E4528C"/>
    <w:rsid w:val="00E76DDC"/>
    <w:rsid w:val="00E809A1"/>
    <w:rsid w:val="00E96D23"/>
    <w:rsid w:val="00EB2486"/>
    <w:rsid w:val="00EC0F29"/>
    <w:rsid w:val="00ED6E75"/>
    <w:rsid w:val="00EE58E7"/>
    <w:rsid w:val="00EF19F4"/>
    <w:rsid w:val="00F12DFC"/>
    <w:rsid w:val="00F21738"/>
    <w:rsid w:val="00FA307F"/>
    <w:rsid w:val="00FD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EF514"/>
  <w15:chartTrackingRefBased/>
  <w15:docId w15:val="{0D5967ED-1965-49AE-BA47-058A4922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1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8717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8717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871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871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87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basedOn w:val="a"/>
    <w:link w:val="a8"/>
    <w:uiPriority w:val="1"/>
    <w:qFormat/>
    <w:rsid w:val="00087170"/>
    <w:rPr>
      <w:rFonts w:ascii="Calibri" w:hAnsi="Calibri"/>
      <w:sz w:val="22"/>
      <w:szCs w:val="22"/>
      <w:lang w:val="en-US" w:eastAsia="en-US" w:bidi="en-US"/>
    </w:rPr>
  </w:style>
  <w:style w:type="character" w:customStyle="1" w:styleId="a8">
    <w:name w:val="Без интервала Знак"/>
    <w:link w:val="a7"/>
    <w:uiPriority w:val="1"/>
    <w:rsid w:val="00087170"/>
    <w:rPr>
      <w:rFonts w:ascii="Calibri" w:eastAsia="Times New Roman" w:hAnsi="Calibri" w:cs="Times New Roman"/>
      <w:lang w:val="en-US" w:bidi="en-US"/>
    </w:rPr>
  </w:style>
  <w:style w:type="table" w:styleId="a9">
    <w:name w:val="Table Grid"/>
    <w:basedOn w:val="a1"/>
    <w:uiPriority w:val="39"/>
    <w:rsid w:val="00087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B40B4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0B47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Strong"/>
    <w:qFormat/>
    <w:rsid w:val="009247EA"/>
    <w:rPr>
      <w:b/>
      <w:bCs/>
    </w:rPr>
  </w:style>
  <w:style w:type="paragraph" w:styleId="ad">
    <w:name w:val="footer"/>
    <w:basedOn w:val="a"/>
    <w:link w:val="ae"/>
    <w:uiPriority w:val="99"/>
    <w:unhideWhenUsed/>
    <w:rsid w:val="007A22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A2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45</cp:revision>
  <cp:lastPrinted>2022-12-30T08:14:00Z</cp:lastPrinted>
  <dcterms:created xsi:type="dcterms:W3CDTF">2020-05-18T10:09:00Z</dcterms:created>
  <dcterms:modified xsi:type="dcterms:W3CDTF">2022-12-30T09:00:00Z</dcterms:modified>
</cp:coreProperties>
</file>