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28" w:rsidRDefault="002A6228" w:rsidP="002A6228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28" w:rsidRDefault="002A6228" w:rsidP="002A6228">
      <w:pPr>
        <w:spacing w:line="360" w:lineRule="auto"/>
        <w:jc w:val="center"/>
        <w:rPr>
          <w:b/>
          <w:sz w:val="28"/>
          <w:szCs w:val="28"/>
        </w:rPr>
      </w:pPr>
    </w:p>
    <w:p w:rsidR="002A6228" w:rsidRDefault="002A6228" w:rsidP="002A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6228" w:rsidRDefault="002A6228" w:rsidP="002A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2A6228" w:rsidRDefault="002A6228" w:rsidP="002A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2A6228" w:rsidRDefault="002A6228" w:rsidP="002A6228">
      <w:pPr>
        <w:rPr>
          <w:b/>
          <w:sz w:val="28"/>
          <w:szCs w:val="28"/>
        </w:rPr>
      </w:pPr>
    </w:p>
    <w:p w:rsidR="002A6228" w:rsidRDefault="002A6228" w:rsidP="002A62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A6228" w:rsidRDefault="002A6228" w:rsidP="002A6228">
      <w:pPr>
        <w:rPr>
          <w:b/>
          <w:sz w:val="28"/>
          <w:szCs w:val="28"/>
        </w:rPr>
      </w:pPr>
    </w:p>
    <w:p w:rsidR="002A6228" w:rsidRDefault="002A6228" w:rsidP="002A6228">
      <w:pPr>
        <w:rPr>
          <w:sz w:val="28"/>
          <w:szCs w:val="28"/>
        </w:rPr>
      </w:pPr>
      <w:r>
        <w:rPr>
          <w:sz w:val="28"/>
          <w:szCs w:val="28"/>
        </w:rPr>
        <w:t>от 02.07.2012                                                                                                     № 44-р</w:t>
      </w:r>
    </w:p>
    <w:p w:rsidR="002A6228" w:rsidRDefault="002A6228" w:rsidP="002A6228">
      <w:pPr>
        <w:rPr>
          <w:sz w:val="28"/>
          <w:szCs w:val="28"/>
        </w:rPr>
      </w:pPr>
    </w:p>
    <w:p w:rsidR="002A6228" w:rsidRDefault="002A6228" w:rsidP="002A622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39"/>
      </w:tblGrid>
      <w:tr w:rsidR="002A6228" w:rsidRPr="00BE2C10" w:rsidTr="000670A9">
        <w:tc>
          <w:tcPr>
            <w:tcW w:w="4839" w:type="dxa"/>
          </w:tcPr>
          <w:p w:rsidR="002A6228" w:rsidRPr="00BE2C10" w:rsidRDefault="002A6228" w:rsidP="000670A9">
            <w:pPr>
              <w:jc w:val="both"/>
              <w:rPr>
                <w:sz w:val="28"/>
                <w:szCs w:val="28"/>
              </w:rPr>
            </w:pPr>
            <w:r w:rsidRPr="00BE2C10">
              <w:rPr>
                <w:sz w:val="28"/>
                <w:szCs w:val="28"/>
              </w:rPr>
              <w:t xml:space="preserve">О назначении лиц, ответственных за профилактику коррупционных и иных правонарушений в Администрации </w:t>
            </w:r>
            <w:proofErr w:type="spellStart"/>
            <w:r w:rsidRPr="00BE2C10">
              <w:rPr>
                <w:sz w:val="28"/>
                <w:szCs w:val="28"/>
              </w:rPr>
              <w:t>Вязьма-Брянского</w:t>
            </w:r>
            <w:proofErr w:type="spellEnd"/>
            <w:r w:rsidRPr="00BE2C10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</w:tc>
      </w:tr>
    </w:tbl>
    <w:p w:rsidR="002A6228" w:rsidRDefault="002A6228" w:rsidP="002A6228">
      <w:pPr>
        <w:rPr>
          <w:sz w:val="28"/>
          <w:szCs w:val="28"/>
        </w:rPr>
      </w:pPr>
    </w:p>
    <w:p w:rsidR="002A6228" w:rsidRDefault="002A6228" w:rsidP="002A6228">
      <w:pPr>
        <w:rPr>
          <w:sz w:val="28"/>
          <w:szCs w:val="28"/>
        </w:rPr>
      </w:pPr>
    </w:p>
    <w:p w:rsidR="002A6228" w:rsidRDefault="002A6228" w:rsidP="002A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 декабря 2008 года № 273-ФЗ «О противодействии коррупции»:</w:t>
      </w:r>
    </w:p>
    <w:p w:rsidR="002A6228" w:rsidRDefault="002A6228" w:rsidP="002A6228">
      <w:pPr>
        <w:jc w:val="both"/>
        <w:rPr>
          <w:sz w:val="28"/>
          <w:szCs w:val="28"/>
        </w:rPr>
      </w:pPr>
    </w:p>
    <w:p w:rsidR="002A6228" w:rsidRDefault="002A6228" w:rsidP="002A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профилактику коррупционных и иных правонарушений в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proofErr w:type="spellStart"/>
      <w:r>
        <w:rPr>
          <w:sz w:val="28"/>
          <w:szCs w:val="28"/>
        </w:rPr>
        <w:t>Федотенкову</w:t>
      </w:r>
      <w:proofErr w:type="spellEnd"/>
      <w:r>
        <w:rPr>
          <w:sz w:val="28"/>
          <w:szCs w:val="28"/>
        </w:rPr>
        <w:t xml:space="preserve"> Ирину Григорьевну, главного специалиста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/>
          <w:sz w:val="28"/>
          <w:szCs w:val="28"/>
        </w:rPr>
        <w:t>.</w:t>
      </w:r>
    </w:p>
    <w:p w:rsidR="002A6228" w:rsidRDefault="002A6228" w:rsidP="002A6228">
      <w:pPr>
        <w:jc w:val="both"/>
        <w:rPr>
          <w:sz w:val="28"/>
          <w:szCs w:val="28"/>
        </w:rPr>
      </w:pPr>
    </w:p>
    <w:p w:rsidR="002A6228" w:rsidRDefault="002A6228" w:rsidP="002A6228">
      <w:pPr>
        <w:jc w:val="both"/>
        <w:rPr>
          <w:sz w:val="28"/>
          <w:szCs w:val="28"/>
        </w:rPr>
      </w:pPr>
    </w:p>
    <w:p w:rsidR="002A6228" w:rsidRDefault="002A6228" w:rsidP="002A6228">
      <w:pPr>
        <w:jc w:val="both"/>
        <w:rPr>
          <w:sz w:val="28"/>
          <w:szCs w:val="28"/>
        </w:rPr>
      </w:pPr>
    </w:p>
    <w:p w:rsidR="002A6228" w:rsidRDefault="002A6228" w:rsidP="002A62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6228" w:rsidRDefault="002A6228" w:rsidP="002A62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2A6228" w:rsidRPr="000F5416" w:rsidRDefault="002A6228" w:rsidP="002A6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2A6228" w:rsidRDefault="002A6228" w:rsidP="002A6228"/>
    <w:p w:rsidR="002A6228" w:rsidRDefault="002A6228" w:rsidP="002A6228"/>
    <w:p w:rsidR="002A6228" w:rsidRDefault="002A6228" w:rsidP="002A6228"/>
    <w:p w:rsidR="002A6228" w:rsidRDefault="002A6228" w:rsidP="002A6228"/>
    <w:p w:rsidR="000E1CB7" w:rsidRDefault="000E1CB7"/>
    <w:sectPr w:rsidR="000E1CB7" w:rsidSect="00AC2470">
      <w:pgSz w:w="11906" w:h="16838"/>
      <w:pgMar w:top="1134" w:right="567" w:bottom="1134" w:left="1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228"/>
    <w:rsid w:val="000E1CB7"/>
    <w:rsid w:val="002A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2017-03-09T10:46:00Z</dcterms:created>
  <dcterms:modified xsi:type="dcterms:W3CDTF">2017-03-09T10:47:00Z</dcterms:modified>
</cp:coreProperties>
</file>