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30" w:rsidRDefault="007A7F30" w:rsidP="007A7F30">
      <w:pPr>
        <w:jc w:val="center"/>
        <w:rPr>
          <w:b/>
          <w:sz w:val="28"/>
          <w:szCs w:val="28"/>
        </w:rPr>
      </w:pPr>
      <w:r w:rsidRPr="000B3E54"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4B4" w:rsidRDefault="00EC54B4" w:rsidP="007A7F30">
      <w:pPr>
        <w:spacing w:line="360" w:lineRule="auto"/>
        <w:jc w:val="center"/>
        <w:rPr>
          <w:sz w:val="32"/>
        </w:rPr>
      </w:pPr>
    </w:p>
    <w:p w:rsidR="00EC54B4" w:rsidRDefault="00EC54B4" w:rsidP="00EC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EC54B4" w:rsidRDefault="00EC54B4" w:rsidP="00EC54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 </w:t>
      </w:r>
    </w:p>
    <w:p w:rsidR="00EC54B4" w:rsidRDefault="00EC54B4" w:rsidP="00EC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EC54B4" w:rsidRDefault="00EC54B4" w:rsidP="00EC54B4">
      <w:pPr>
        <w:rPr>
          <w:b/>
          <w:sz w:val="28"/>
          <w:szCs w:val="28"/>
        </w:rPr>
      </w:pPr>
    </w:p>
    <w:p w:rsidR="00EC54B4" w:rsidRDefault="00EC54B4" w:rsidP="00EC54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C54B4" w:rsidRDefault="00EC54B4" w:rsidP="00EC54B4">
      <w:pPr>
        <w:rPr>
          <w:b/>
          <w:sz w:val="28"/>
          <w:szCs w:val="28"/>
        </w:rPr>
      </w:pPr>
    </w:p>
    <w:p w:rsidR="00EC54B4" w:rsidRDefault="006E1EA5" w:rsidP="00EC54B4">
      <w:pPr>
        <w:rPr>
          <w:sz w:val="28"/>
          <w:szCs w:val="28"/>
        </w:rPr>
      </w:pPr>
      <w:r>
        <w:rPr>
          <w:sz w:val="28"/>
          <w:szCs w:val="28"/>
        </w:rPr>
        <w:t xml:space="preserve">от    23.03.2016  </w:t>
      </w:r>
      <w:r w:rsidR="00EC54B4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№   10</w:t>
      </w:r>
    </w:p>
    <w:p w:rsidR="00EC54B4" w:rsidRDefault="00EC54B4" w:rsidP="00EC54B4">
      <w:pPr>
        <w:jc w:val="center"/>
        <w:rPr>
          <w:b/>
          <w:sz w:val="28"/>
          <w:szCs w:val="28"/>
        </w:rPr>
      </w:pPr>
    </w:p>
    <w:p w:rsidR="00EC54B4" w:rsidRDefault="00EC54B4" w:rsidP="00EC54B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EC54B4" w:rsidTr="00EC54B4">
        <w:tc>
          <w:tcPr>
            <w:tcW w:w="4428" w:type="dxa"/>
            <w:hideMark/>
          </w:tcPr>
          <w:p w:rsidR="00EC54B4" w:rsidRDefault="00EC54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отчете Главы муниципального образования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сельского поселения Вяземского района Смоленской области о р</w:t>
            </w:r>
            <w:r w:rsidR="00096202">
              <w:rPr>
                <w:sz w:val="28"/>
                <w:szCs w:val="28"/>
                <w:lang w:eastAsia="en-US"/>
              </w:rPr>
              <w:t>езультатах  деятельности за 2015</w:t>
            </w:r>
            <w:r>
              <w:rPr>
                <w:sz w:val="28"/>
                <w:szCs w:val="28"/>
                <w:lang w:eastAsia="en-US"/>
              </w:rPr>
              <w:t xml:space="preserve"> год </w:t>
            </w:r>
          </w:p>
        </w:tc>
      </w:tr>
    </w:tbl>
    <w:p w:rsidR="00EC54B4" w:rsidRDefault="00EC54B4" w:rsidP="00EC54B4"/>
    <w:p w:rsidR="00EC54B4" w:rsidRDefault="00EC54B4" w:rsidP="00EC54B4"/>
    <w:p w:rsidR="00EC54B4" w:rsidRDefault="00EC54B4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представленный Главой муниципального образования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отчет о резул</w:t>
      </w:r>
      <w:r w:rsidR="00096202">
        <w:rPr>
          <w:sz w:val="28"/>
          <w:szCs w:val="28"/>
        </w:rPr>
        <w:t>ьтатах свой деятельности за 2015</w:t>
      </w:r>
      <w:r>
        <w:rPr>
          <w:sz w:val="28"/>
          <w:szCs w:val="28"/>
        </w:rPr>
        <w:t xml:space="preserve"> год, </w:t>
      </w:r>
    </w:p>
    <w:p w:rsidR="00EC54B4" w:rsidRDefault="00EC54B4" w:rsidP="00EC5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EC54B4" w:rsidRDefault="00EC54B4" w:rsidP="00EC54B4">
      <w:pPr>
        <w:jc w:val="both"/>
        <w:rPr>
          <w:sz w:val="28"/>
          <w:szCs w:val="28"/>
        </w:rPr>
      </w:pPr>
    </w:p>
    <w:p w:rsidR="00EC54B4" w:rsidRDefault="00EC54B4" w:rsidP="00EC54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C54B4" w:rsidRDefault="00EC54B4" w:rsidP="00EC54B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Главы муниципального образования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</w:t>
      </w:r>
      <w:proofErr w:type="spellStart"/>
      <w:r>
        <w:rPr>
          <w:sz w:val="28"/>
          <w:szCs w:val="28"/>
        </w:rPr>
        <w:t>Карабановского</w:t>
      </w:r>
      <w:proofErr w:type="spellEnd"/>
      <w:r>
        <w:rPr>
          <w:sz w:val="28"/>
          <w:szCs w:val="28"/>
        </w:rPr>
        <w:t xml:space="preserve"> Николая Анатольевича о резуль</w:t>
      </w:r>
      <w:r w:rsidR="00096202">
        <w:rPr>
          <w:sz w:val="28"/>
          <w:szCs w:val="28"/>
        </w:rPr>
        <w:t>татах своей деятельности за 2015</w:t>
      </w:r>
      <w:r>
        <w:rPr>
          <w:sz w:val="28"/>
          <w:szCs w:val="28"/>
        </w:rPr>
        <w:t xml:space="preserve"> год (прилагается).</w:t>
      </w:r>
    </w:p>
    <w:p w:rsidR="00EC54B4" w:rsidRDefault="00EC54B4" w:rsidP="00EC54B4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Главы муниципального образования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 </w:t>
      </w:r>
      <w:proofErr w:type="spellStart"/>
      <w:r>
        <w:rPr>
          <w:sz w:val="28"/>
          <w:szCs w:val="28"/>
        </w:rPr>
        <w:t>Карабановско</w:t>
      </w:r>
      <w:r w:rsidR="00096202">
        <w:rPr>
          <w:sz w:val="28"/>
          <w:szCs w:val="28"/>
        </w:rPr>
        <w:t>го</w:t>
      </w:r>
      <w:proofErr w:type="spellEnd"/>
      <w:r w:rsidR="00096202">
        <w:rPr>
          <w:sz w:val="28"/>
          <w:szCs w:val="28"/>
        </w:rPr>
        <w:t xml:space="preserve"> Николая Анатольевича  за 2015</w:t>
      </w:r>
      <w:r>
        <w:rPr>
          <w:sz w:val="28"/>
          <w:szCs w:val="28"/>
        </w:rPr>
        <w:t xml:space="preserve"> год удовлетворительной.</w:t>
      </w:r>
    </w:p>
    <w:p w:rsidR="00EC54B4" w:rsidRDefault="00EC54B4" w:rsidP="00EC54B4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опубликовать в газете «Вяземский вестник» и разместить на официальном сайте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bryanskaya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EC54B4" w:rsidRDefault="00EC54B4" w:rsidP="00EC54B4">
      <w:pPr>
        <w:jc w:val="both"/>
        <w:rPr>
          <w:sz w:val="28"/>
          <w:szCs w:val="28"/>
        </w:rPr>
      </w:pPr>
    </w:p>
    <w:p w:rsidR="007A7F30" w:rsidRDefault="007A7F30" w:rsidP="007A7F3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  муниципального образования</w:t>
      </w:r>
    </w:p>
    <w:p w:rsidR="007A7F30" w:rsidRDefault="007A7F30" w:rsidP="007A7F30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 сельского     поселения</w:t>
      </w:r>
    </w:p>
    <w:p w:rsidR="00EC54B4" w:rsidRDefault="007A7F30" w:rsidP="007A7F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   района   Смоленской   области                        </w:t>
      </w:r>
      <w:r>
        <w:rPr>
          <w:b/>
          <w:sz w:val="28"/>
          <w:szCs w:val="28"/>
        </w:rPr>
        <w:t xml:space="preserve">Н.А. </w:t>
      </w:r>
      <w:proofErr w:type="spellStart"/>
      <w:r>
        <w:rPr>
          <w:b/>
          <w:sz w:val="28"/>
          <w:szCs w:val="28"/>
        </w:rPr>
        <w:t>Карабановский</w:t>
      </w:r>
      <w:proofErr w:type="spellEnd"/>
    </w:p>
    <w:p w:rsidR="007A7F30" w:rsidRDefault="007A7F30" w:rsidP="00EC54B4">
      <w:pPr>
        <w:rPr>
          <w:b/>
          <w:sz w:val="28"/>
          <w:szCs w:val="28"/>
        </w:rPr>
      </w:pPr>
    </w:p>
    <w:p w:rsidR="00EC54B4" w:rsidRDefault="00EC54B4" w:rsidP="00EC54B4"/>
    <w:p w:rsidR="00EC54B4" w:rsidRDefault="00EC54B4" w:rsidP="00EC54B4"/>
    <w:tbl>
      <w:tblPr>
        <w:tblStyle w:val="a5"/>
        <w:tblW w:w="0" w:type="auto"/>
        <w:jc w:val="right"/>
        <w:tblInd w:w="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3"/>
      </w:tblGrid>
      <w:tr w:rsidR="00EC54B4" w:rsidTr="00EC54B4">
        <w:trPr>
          <w:jc w:val="right"/>
        </w:trPr>
        <w:tc>
          <w:tcPr>
            <w:tcW w:w="4243" w:type="dxa"/>
          </w:tcPr>
          <w:p w:rsidR="00EC54B4" w:rsidRDefault="00EC54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EC54B4" w:rsidRDefault="00EC54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решению Совета депутатов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сельского поселения Вяземского района   Смоленской области</w:t>
            </w:r>
          </w:p>
          <w:p w:rsidR="00EC54B4" w:rsidRDefault="006E1E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  23.03.2016     №   10</w:t>
            </w:r>
          </w:p>
          <w:p w:rsidR="00EC54B4" w:rsidRDefault="00EC54B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C54B4" w:rsidRDefault="00EC54B4" w:rsidP="00EC54B4">
      <w:pPr>
        <w:rPr>
          <w:sz w:val="28"/>
          <w:szCs w:val="28"/>
        </w:rPr>
      </w:pPr>
    </w:p>
    <w:p w:rsidR="00EC54B4" w:rsidRDefault="00EC54B4" w:rsidP="00EC54B4">
      <w:pPr>
        <w:rPr>
          <w:sz w:val="28"/>
          <w:szCs w:val="28"/>
        </w:rPr>
      </w:pPr>
    </w:p>
    <w:p w:rsidR="00EC54B4" w:rsidRDefault="00EC54B4" w:rsidP="00EC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C54B4" w:rsidRDefault="00EC54B4" w:rsidP="00EC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муниципального образования  </w:t>
      </w:r>
      <w:proofErr w:type="spellStart"/>
      <w:proofErr w:type="gramStart"/>
      <w:r>
        <w:rPr>
          <w:b/>
          <w:sz w:val="28"/>
          <w:szCs w:val="28"/>
        </w:rPr>
        <w:t>Вязьма-Брянского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поселения Вяземского района Смоленской области  о резуль</w:t>
      </w:r>
      <w:r w:rsidR="00096202">
        <w:rPr>
          <w:b/>
          <w:sz w:val="28"/>
          <w:szCs w:val="28"/>
        </w:rPr>
        <w:t>татах своей деятельности за 2015</w:t>
      </w:r>
      <w:r>
        <w:rPr>
          <w:b/>
          <w:sz w:val="28"/>
          <w:szCs w:val="28"/>
        </w:rPr>
        <w:t xml:space="preserve"> год</w:t>
      </w:r>
    </w:p>
    <w:p w:rsidR="00EC54B4" w:rsidRDefault="00EC54B4" w:rsidP="00EC54B4">
      <w:pPr>
        <w:jc w:val="center"/>
        <w:rPr>
          <w:b/>
          <w:sz w:val="28"/>
          <w:szCs w:val="28"/>
        </w:rPr>
      </w:pPr>
    </w:p>
    <w:p w:rsidR="00EC54B4" w:rsidRDefault="00EC54B4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Совета депутатов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проходила в тесном и конструктивном сотрудничестве с Администрацией сельского поселения. </w:t>
      </w:r>
      <w:r w:rsidR="00096202" w:rsidRPr="00096202">
        <w:rPr>
          <w:sz w:val="28"/>
          <w:szCs w:val="28"/>
          <w:shd w:val="clear" w:color="auto" w:fill="F9F9F9"/>
        </w:rPr>
        <w:t xml:space="preserve">Отчет главы МО – </w:t>
      </w:r>
      <w:proofErr w:type="gramStart"/>
      <w:r w:rsidR="00096202" w:rsidRPr="00096202">
        <w:rPr>
          <w:sz w:val="28"/>
          <w:szCs w:val="28"/>
          <w:shd w:val="clear" w:color="auto" w:fill="F9F9F9"/>
        </w:rPr>
        <w:t>это</w:t>
      </w:r>
      <w:proofErr w:type="gramEnd"/>
      <w:r w:rsidR="00096202" w:rsidRPr="00096202">
        <w:rPr>
          <w:sz w:val="28"/>
          <w:szCs w:val="28"/>
          <w:shd w:val="clear" w:color="auto" w:fill="F9F9F9"/>
        </w:rPr>
        <w:t xml:space="preserve"> прежде всего, итоги, совместной работы депутатского корпуса и администрации, возможность сделать анализ совместной работы и критически посмотреть на нерешенные проблемы. У нас две ветви власти, согласно 131-ФЗ от 0</w:t>
      </w:r>
      <w:r w:rsidR="00096202">
        <w:rPr>
          <w:sz w:val="28"/>
          <w:szCs w:val="28"/>
          <w:shd w:val="clear" w:color="auto" w:fill="F9F9F9"/>
        </w:rPr>
        <w:t xml:space="preserve">6.10.2003г., представительная– </w:t>
      </w:r>
      <w:proofErr w:type="gramStart"/>
      <w:r w:rsidR="00096202">
        <w:rPr>
          <w:sz w:val="28"/>
          <w:szCs w:val="28"/>
          <w:shd w:val="clear" w:color="auto" w:fill="F9F9F9"/>
        </w:rPr>
        <w:t>С</w:t>
      </w:r>
      <w:r w:rsidR="00096202" w:rsidRPr="00096202">
        <w:rPr>
          <w:sz w:val="28"/>
          <w:szCs w:val="28"/>
          <w:shd w:val="clear" w:color="auto" w:fill="F9F9F9"/>
        </w:rPr>
        <w:t>о</w:t>
      </w:r>
      <w:proofErr w:type="gramEnd"/>
      <w:r w:rsidR="00096202" w:rsidRPr="00096202">
        <w:rPr>
          <w:sz w:val="28"/>
          <w:szCs w:val="28"/>
          <w:shd w:val="clear" w:color="auto" w:fill="F9F9F9"/>
        </w:rPr>
        <w:t>вет депутатов и исполнительная (местная администрация) – задачи разные</w:t>
      </w:r>
      <w:r w:rsidR="00096202">
        <w:rPr>
          <w:rFonts w:ascii="Helvetica" w:hAnsi="Helvetica"/>
          <w:color w:val="444444"/>
          <w:sz w:val="27"/>
          <w:szCs w:val="27"/>
          <w:shd w:val="clear" w:color="auto" w:fill="F9F9F9"/>
        </w:rPr>
        <w:t xml:space="preserve">, </w:t>
      </w:r>
      <w:r w:rsidR="00096202" w:rsidRPr="00096202">
        <w:rPr>
          <w:sz w:val="28"/>
          <w:szCs w:val="28"/>
          <w:shd w:val="clear" w:color="auto" w:fill="F9F9F9"/>
        </w:rPr>
        <w:t>а цель одна – обеспечение жизнедеятельности поселения.</w:t>
      </w:r>
    </w:p>
    <w:p w:rsidR="00EC54B4" w:rsidRDefault="00EC54B4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в своей работе руководствовался  нормами федерального и регионального законодательства,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поселения, уделяя при этом особое внимание совершенствованию нормативно-правовой базы сельского поселения и правоприменительной практики. </w:t>
      </w:r>
    </w:p>
    <w:p w:rsidR="00EC54B4" w:rsidRDefault="000C1082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2015  год было проведено 3</w:t>
      </w:r>
      <w:r w:rsidR="00096202">
        <w:rPr>
          <w:sz w:val="28"/>
          <w:szCs w:val="28"/>
        </w:rPr>
        <w:t>1 заседание</w:t>
      </w:r>
      <w:r w:rsidR="00EC54B4">
        <w:rPr>
          <w:sz w:val="28"/>
          <w:szCs w:val="28"/>
        </w:rPr>
        <w:t xml:space="preserve"> Совета депутатов </w:t>
      </w:r>
      <w:proofErr w:type="spellStart"/>
      <w:proofErr w:type="gramStart"/>
      <w:r w:rsidR="00EC54B4">
        <w:rPr>
          <w:sz w:val="28"/>
          <w:szCs w:val="28"/>
        </w:rPr>
        <w:t>Вязьма-Брянского</w:t>
      </w:r>
      <w:proofErr w:type="spellEnd"/>
      <w:proofErr w:type="gramEnd"/>
      <w:r w:rsidR="00EC54B4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из них 2</w:t>
      </w:r>
      <w:r w:rsidR="007A7F30">
        <w:rPr>
          <w:sz w:val="28"/>
          <w:szCs w:val="28"/>
        </w:rPr>
        <w:t>2 заседание  второго созыва и 9</w:t>
      </w:r>
      <w:r>
        <w:rPr>
          <w:sz w:val="28"/>
          <w:szCs w:val="28"/>
        </w:rPr>
        <w:t xml:space="preserve"> заседаний третьего созыва.</w:t>
      </w:r>
      <w:r w:rsidR="00EC54B4">
        <w:rPr>
          <w:sz w:val="28"/>
          <w:szCs w:val="28"/>
        </w:rPr>
        <w:t xml:space="preserve"> Все вопросы, внесенные в повестку дня, рассматривались только на открытых заседания</w:t>
      </w:r>
      <w:r>
        <w:rPr>
          <w:sz w:val="28"/>
          <w:szCs w:val="28"/>
        </w:rPr>
        <w:t>х. На заседаниях было принято 52 решения</w:t>
      </w:r>
      <w:r w:rsidR="00EC54B4">
        <w:rPr>
          <w:sz w:val="28"/>
          <w:szCs w:val="28"/>
        </w:rPr>
        <w:t>:</w:t>
      </w:r>
    </w:p>
    <w:p w:rsidR="00A74A8F" w:rsidRDefault="00A74A8F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 утверждении Положения о порядке предоставления денежной выплаты на осуществление полномочий депутатам Совета депутатов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осуществляющим свои полномочия на непостоянной основе;</w:t>
      </w:r>
    </w:p>
    <w:p w:rsidR="00A74A8F" w:rsidRDefault="00A74A8F" w:rsidP="00EC54B4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- об утверждении </w:t>
      </w:r>
      <w:r w:rsidRPr="00A74A8F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A74A8F">
        <w:rPr>
          <w:sz w:val="28"/>
          <w:szCs w:val="28"/>
        </w:rPr>
        <w:t xml:space="preserve"> </w:t>
      </w:r>
      <w:proofErr w:type="spellStart"/>
      <w:r w:rsidRPr="00A74A8F">
        <w:rPr>
          <w:sz w:val="28"/>
          <w:szCs w:val="28"/>
        </w:rPr>
        <w:t>тринадцатимандатного</w:t>
      </w:r>
      <w:proofErr w:type="spellEnd"/>
      <w:r w:rsidRPr="00A74A8F">
        <w:rPr>
          <w:sz w:val="28"/>
          <w:szCs w:val="28"/>
        </w:rPr>
        <w:t xml:space="preserve"> избирательного округа </w:t>
      </w:r>
      <w:r w:rsidRPr="00A74A8F">
        <w:rPr>
          <w:bCs/>
          <w:iCs/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Pr="00A74A8F">
        <w:rPr>
          <w:sz w:val="28"/>
          <w:szCs w:val="28"/>
        </w:rPr>
        <w:t>Вязьма-Брянского</w:t>
      </w:r>
      <w:proofErr w:type="spellEnd"/>
      <w:proofErr w:type="gramEnd"/>
      <w:r w:rsidRPr="00A74A8F">
        <w:rPr>
          <w:bCs/>
          <w:iCs/>
          <w:sz w:val="28"/>
          <w:szCs w:val="28"/>
        </w:rPr>
        <w:t xml:space="preserve"> сельского поселения Вяземского района Смоленской области для проведения выборов депутатов Совета депутатов </w:t>
      </w:r>
      <w:proofErr w:type="spellStart"/>
      <w:r w:rsidRPr="00A74A8F">
        <w:rPr>
          <w:bCs/>
          <w:iCs/>
          <w:sz w:val="28"/>
          <w:szCs w:val="28"/>
        </w:rPr>
        <w:t>Вязьма-Брянского</w:t>
      </w:r>
      <w:proofErr w:type="spellEnd"/>
      <w:r w:rsidRPr="00A74A8F">
        <w:rPr>
          <w:bCs/>
          <w:iCs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bCs/>
          <w:iCs/>
          <w:sz w:val="28"/>
          <w:szCs w:val="28"/>
        </w:rPr>
        <w:t>;</w:t>
      </w:r>
    </w:p>
    <w:p w:rsidR="00A74A8F" w:rsidRPr="00A74A8F" w:rsidRDefault="00A74A8F" w:rsidP="00EC54B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  <w:t xml:space="preserve">- о назначении выборов депутатов  Совета депутатов </w:t>
      </w:r>
      <w:proofErr w:type="spellStart"/>
      <w:proofErr w:type="gramStart"/>
      <w:r>
        <w:rPr>
          <w:bCs/>
          <w:iCs/>
          <w:sz w:val="28"/>
          <w:szCs w:val="28"/>
        </w:rPr>
        <w:t>Вязьма-Брянского</w:t>
      </w:r>
      <w:proofErr w:type="spellEnd"/>
      <w:proofErr w:type="gramEnd"/>
      <w:r>
        <w:rPr>
          <w:bCs/>
          <w:iCs/>
          <w:sz w:val="28"/>
          <w:szCs w:val="28"/>
        </w:rPr>
        <w:t xml:space="preserve"> сельского поселения Вяземского района третьего созыва;</w:t>
      </w:r>
    </w:p>
    <w:p w:rsidR="00EC54B4" w:rsidRDefault="00EC54B4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 утверждении цены на содержание и ремонт одного квадратного метра общей площади жилья, в том числе вывоз ТБО и КГ, для нанимателей жилых помещений по договорам социального найма муниципального жилищного фонда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области;</w:t>
      </w:r>
    </w:p>
    <w:p w:rsidR="00A74A8F" w:rsidRDefault="00A74A8F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утверждении Положения</w:t>
      </w:r>
      <w:r w:rsidRPr="00415B1F">
        <w:rPr>
          <w:sz w:val="28"/>
          <w:szCs w:val="28"/>
        </w:rPr>
        <w:t xml:space="preserve"> об удостоверении депутата </w:t>
      </w:r>
      <w:r w:rsidRPr="00145C80">
        <w:rPr>
          <w:sz w:val="28"/>
          <w:szCs w:val="28"/>
        </w:rPr>
        <w:t xml:space="preserve">Совета депутатов </w:t>
      </w:r>
      <w:proofErr w:type="spellStart"/>
      <w:proofErr w:type="gramStart"/>
      <w:r w:rsidRPr="00145C80">
        <w:rPr>
          <w:sz w:val="28"/>
          <w:szCs w:val="28"/>
        </w:rPr>
        <w:t>Вязьма-Брянского</w:t>
      </w:r>
      <w:proofErr w:type="spellEnd"/>
      <w:proofErr w:type="gramEnd"/>
      <w:r w:rsidRPr="00145C80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A74A8F" w:rsidRDefault="00A74A8F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 утверждении </w:t>
      </w:r>
      <w:hyperlink w:anchor="Par32" w:history="1">
        <w:r w:rsidRPr="001809D1">
          <w:rPr>
            <w:sz w:val="28"/>
            <w:szCs w:val="28"/>
          </w:rPr>
          <w:t>Правила</w:t>
        </w:r>
      </w:hyperlink>
      <w:r w:rsidRPr="001809D1">
        <w:rPr>
          <w:sz w:val="28"/>
          <w:szCs w:val="28"/>
        </w:rPr>
        <w:t xml:space="preserve"> присвоения, изменения и аннулирования адресов</w:t>
      </w:r>
      <w:r>
        <w:rPr>
          <w:sz w:val="28"/>
          <w:szCs w:val="28"/>
        </w:rPr>
        <w:t xml:space="preserve">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области;</w:t>
      </w:r>
    </w:p>
    <w:p w:rsidR="00A74A8F" w:rsidRDefault="00395050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установлены  на территории </w:t>
      </w:r>
      <w:proofErr w:type="spellStart"/>
      <w:proofErr w:type="gramStart"/>
      <w:r>
        <w:rPr>
          <w:color w:val="000000"/>
          <w:sz w:val="28"/>
          <w:szCs w:val="28"/>
        </w:rPr>
        <w:t>Вязьма-Брянского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 размеры ставок арендной платы за земельные участки, государственная собственность на которые не разграничена, по видам разрешенного использования земель и категориям арендаторов;</w:t>
      </w:r>
    </w:p>
    <w:p w:rsidR="00EC54B4" w:rsidRDefault="00EC54B4" w:rsidP="00A74A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A8F">
        <w:rPr>
          <w:sz w:val="28"/>
          <w:szCs w:val="28"/>
        </w:rPr>
        <w:t xml:space="preserve">- был избран новый Глава муниципального образования </w:t>
      </w:r>
      <w:proofErr w:type="spellStart"/>
      <w:proofErr w:type="gramStart"/>
      <w:r w:rsidR="00A74A8F">
        <w:rPr>
          <w:sz w:val="28"/>
          <w:szCs w:val="28"/>
        </w:rPr>
        <w:t>Вязьма-Брянского</w:t>
      </w:r>
      <w:proofErr w:type="spellEnd"/>
      <w:proofErr w:type="gramEnd"/>
      <w:r w:rsidR="00A74A8F">
        <w:rPr>
          <w:sz w:val="28"/>
          <w:szCs w:val="28"/>
        </w:rPr>
        <w:t xml:space="preserve"> сельского поселения;</w:t>
      </w:r>
    </w:p>
    <w:p w:rsidR="00A74A8F" w:rsidRDefault="00A74A8F" w:rsidP="00A74A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внесены изменения в структуру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поселения и в  Регламент Совета депутатов;</w:t>
      </w:r>
    </w:p>
    <w:p w:rsidR="00395050" w:rsidRDefault="00395050" w:rsidP="00A74A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утвержден бюджет сельского поселения на 2016 год.</w:t>
      </w:r>
    </w:p>
    <w:p w:rsidR="00EC54B4" w:rsidRDefault="00EC54B4" w:rsidP="00EC54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в соответствие  с нормами федерального законодательства были </w:t>
      </w:r>
      <w:r w:rsidR="00395050">
        <w:rPr>
          <w:sz w:val="28"/>
          <w:szCs w:val="28"/>
        </w:rPr>
        <w:t xml:space="preserve"> дважды </w:t>
      </w:r>
      <w:r>
        <w:rPr>
          <w:sz w:val="28"/>
          <w:szCs w:val="28"/>
        </w:rPr>
        <w:t xml:space="preserve">внесены изменения в основополагающий нормативный акт, регулирующий деятельность муниципального образования – </w:t>
      </w:r>
      <w:r>
        <w:rPr>
          <w:b/>
          <w:sz w:val="28"/>
          <w:szCs w:val="28"/>
        </w:rPr>
        <w:t xml:space="preserve">Устав сельского поселения. </w:t>
      </w:r>
    </w:p>
    <w:p w:rsidR="00EC54B4" w:rsidRDefault="00EC54B4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предварительного рассмотрения вопросов поступивших в Совет депутатов,  также предложений, заявлений, обращений граждан, предприятий и организаций действуют постоянные комиссии Совета депутатов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поселения:</w:t>
      </w:r>
    </w:p>
    <w:p w:rsidR="00EC54B4" w:rsidRDefault="00EC54B4" w:rsidP="00EC54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бюджету, финансовой и налоговой политике, по вопросам муниципального имущества;</w:t>
      </w:r>
    </w:p>
    <w:p w:rsidR="00EC54B4" w:rsidRDefault="00EC54B4" w:rsidP="00EC54B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вопросам жилищно-коммунального хозяйства и благоустройству.</w:t>
      </w:r>
    </w:p>
    <w:p w:rsidR="00EC54B4" w:rsidRDefault="00EC54B4" w:rsidP="00EC54B4">
      <w:pPr>
        <w:ind w:left="1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комиссии проводились регулярно.  </w:t>
      </w:r>
    </w:p>
    <w:p w:rsidR="00EC54B4" w:rsidRDefault="00EC54B4" w:rsidP="00EC54B4">
      <w:pPr>
        <w:ind w:left="19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Ключевыми вопросами, </w:t>
      </w:r>
      <w:proofErr w:type="gramStart"/>
      <w:r>
        <w:rPr>
          <w:sz w:val="28"/>
          <w:szCs w:val="28"/>
        </w:rPr>
        <w:t>рассматриваемые</w:t>
      </w:r>
      <w:proofErr w:type="gramEnd"/>
      <w:r>
        <w:rPr>
          <w:sz w:val="28"/>
          <w:szCs w:val="28"/>
        </w:rPr>
        <w:t xml:space="preserve"> Советом депутатов является утверждение местного бюджета и отчета  о его исполнении.  На заседаниях Совета депутатов также  были рассмотрены вопросы:</w:t>
      </w:r>
    </w:p>
    <w:p w:rsidR="00EC54B4" w:rsidRDefault="00EC54B4" w:rsidP="00EC54B4">
      <w:pPr>
        <w:ind w:left="19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об исполнени</w:t>
      </w:r>
      <w:r w:rsidR="00395050">
        <w:rPr>
          <w:sz w:val="28"/>
          <w:szCs w:val="28"/>
        </w:rPr>
        <w:t>и бюджета за первый квартал 2015</w:t>
      </w:r>
      <w:r>
        <w:rPr>
          <w:sz w:val="28"/>
          <w:szCs w:val="28"/>
        </w:rPr>
        <w:t xml:space="preserve"> года;</w:t>
      </w:r>
    </w:p>
    <w:p w:rsidR="00EC54B4" w:rsidRDefault="00EC54B4" w:rsidP="00EC54B4">
      <w:pPr>
        <w:ind w:left="19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отчета об исполнении бюджета за </w:t>
      </w:r>
      <w:r>
        <w:rPr>
          <w:sz w:val="28"/>
          <w:szCs w:val="28"/>
          <w:lang w:val="en-US"/>
        </w:rPr>
        <w:t>I</w:t>
      </w:r>
      <w:r w:rsidRPr="00EC54B4">
        <w:rPr>
          <w:sz w:val="28"/>
          <w:szCs w:val="28"/>
        </w:rPr>
        <w:t xml:space="preserve"> </w:t>
      </w:r>
      <w:r w:rsidR="00395050">
        <w:rPr>
          <w:sz w:val="28"/>
          <w:szCs w:val="28"/>
        </w:rPr>
        <w:t>первое полугодие 2015</w:t>
      </w:r>
      <w:r>
        <w:rPr>
          <w:sz w:val="28"/>
          <w:szCs w:val="28"/>
        </w:rPr>
        <w:t xml:space="preserve"> года;</w:t>
      </w:r>
    </w:p>
    <w:p w:rsidR="00EC54B4" w:rsidRDefault="00EC54B4" w:rsidP="00EC54B4">
      <w:pPr>
        <w:ind w:left="19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отчет об исполнении бюджета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</w:t>
      </w:r>
      <w:r w:rsidR="00395050">
        <w:rPr>
          <w:sz w:val="28"/>
          <w:szCs w:val="28"/>
        </w:rPr>
        <w:t>ого поселения  за 9 месяцев 2015</w:t>
      </w:r>
      <w:r>
        <w:rPr>
          <w:sz w:val="28"/>
          <w:szCs w:val="28"/>
        </w:rPr>
        <w:t xml:space="preserve"> года. </w:t>
      </w:r>
    </w:p>
    <w:p w:rsidR="00EC54B4" w:rsidRDefault="00EC54B4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2014 году состоялись публичные слушания по проектам решений «О внесении  изменений в Устав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поселения», «Об отчете исполнения бюд</w:t>
      </w:r>
      <w:r w:rsidR="00395050">
        <w:rPr>
          <w:sz w:val="28"/>
          <w:szCs w:val="28"/>
        </w:rPr>
        <w:t>жета сельского поселения за 2014</w:t>
      </w:r>
      <w:r>
        <w:rPr>
          <w:sz w:val="28"/>
          <w:szCs w:val="28"/>
        </w:rPr>
        <w:t xml:space="preserve"> год», </w:t>
      </w:r>
      <w:r>
        <w:rPr>
          <w:sz w:val="28"/>
          <w:szCs w:val="28"/>
        </w:rPr>
        <w:tab/>
        <w:t xml:space="preserve"> «По рассмотрению проекта бюджета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</w:t>
      </w:r>
      <w:r w:rsidR="00395050">
        <w:rPr>
          <w:sz w:val="28"/>
          <w:szCs w:val="28"/>
        </w:rPr>
        <w:t>кой области на 2016</w:t>
      </w:r>
      <w:r>
        <w:rPr>
          <w:sz w:val="28"/>
          <w:szCs w:val="28"/>
        </w:rPr>
        <w:t xml:space="preserve"> год».   Публичные слушания </w:t>
      </w:r>
      <w:r>
        <w:rPr>
          <w:sz w:val="28"/>
          <w:szCs w:val="28"/>
        </w:rPr>
        <w:lastRenderedPageBreak/>
        <w:t xml:space="preserve">проводились в соответствии с утвержденным порядком организации и проведением публичных слушаний. </w:t>
      </w:r>
    </w:p>
    <w:p w:rsidR="00395050" w:rsidRDefault="00395050" w:rsidP="00EC54B4">
      <w:pPr>
        <w:jc w:val="both"/>
        <w:rPr>
          <w:rStyle w:val="apple-converted-space"/>
          <w:sz w:val="28"/>
          <w:szCs w:val="28"/>
          <w:shd w:val="clear" w:color="auto" w:fill="F9F9F9"/>
        </w:rPr>
      </w:pPr>
      <w:r>
        <w:rPr>
          <w:sz w:val="28"/>
          <w:szCs w:val="28"/>
        </w:rPr>
        <w:tab/>
      </w:r>
      <w:r w:rsidRPr="00395050">
        <w:rPr>
          <w:sz w:val="28"/>
          <w:szCs w:val="28"/>
          <w:shd w:val="clear" w:color="auto" w:fill="F9F9F9"/>
        </w:rPr>
        <w:t>Несмотря на занятость депутатов ни разу не сорвалось</w:t>
      </w:r>
      <w:r>
        <w:rPr>
          <w:sz w:val="28"/>
          <w:szCs w:val="28"/>
          <w:shd w:val="clear" w:color="auto" w:fill="F9F9F9"/>
        </w:rPr>
        <w:t>,</w:t>
      </w:r>
      <w:r w:rsidRPr="00395050">
        <w:rPr>
          <w:sz w:val="28"/>
          <w:szCs w:val="28"/>
          <w:shd w:val="clear" w:color="auto" w:fill="F9F9F9"/>
        </w:rPr>
        <w:t xml:space="preserve"> ни одно заседание Совета депутатов из-за неявки, обычно очень большие повестки дня, много вопросов рассматривает</w:t>
      </w:r>
      <w:r>
        <w:rPr>
          <w:sz w:val="28"/>
          <w:szCs w:val="28"/>
          <w:shd w:val="clear" w:color="auto" w:fill="F9F9F9"/>
        </w:rPr>
        <w:t>ся</w:t>
      </w:r>
      <w:r w:rsidRPr="00395050">
        <w:rPr>
          <w:sz w:val="28"/>
          <w:szCs w:val="28"/>
          <w:shd w:val="clear" w:color="auto" w:fill="F9F9F9"/>
        </w:rPr>
        <w:t xml:space="preserve">. Все решения Совета принимались, учитывая мнения каждого. Понятно, что у депутатов помимо депутатской деятельности, есть основная работа, но никто не остается равнодушным к проблемам поселения и наших жителей. </w:t>
      </w:r>
      <w:r>
        <w:rPr>
          <w:sz w:val="28"/>
          <w:szCs w:val="28"/>
          <w:shd w:val="clear" w:color="auto" w:fill="F9F9F9"/>
        </w:rPr>
        <w:t xml:space="preserve"> В течени</w:t>
      </w:r>
      <w:proofErr w:type="gramStart"/>
      <w:r>
        <w:rPr>
          <w:sz w:val="28"/>
          <w:szCs w:val="28"/>
          <w:shd w:val="clear" w:color="auto" w:fill="F9F9F9"/>
        </w:rPr>
        <w:t>и</w:t>
      </w:r>
      <w:proofErr w:type="gramEnd"/>
      <w:r>
        <w:rPr>
          <w:sz w:val="28"/>
          <w:szCs w:val="28"/>
          <w:shd w:val="clear" w:color="auto" w:fill="F9F9F9"/>
        </w:rPr>
        <w:t xml:space="preserve"> пяти дней после принятия </w:t>
      </w:r>
      <w:r w:rsidRPr="00395050">
        <w:rPr>
          <w:sz w:val="28"/>
          <w:szCs w:val="28"/>
          <w:shd w:val="clear" w:color="auto" w:fill="F9F9F9"/>
        </w:rPr>
        <w:t xml:space="preserve"> направляются копии и проекты нормативно-правов</w:t>
      </w:r>
      <w:r>
        <w:rPr>
          <w:sz w:val="28"/>
          <w:szCs w:val="28"/>
          <w:shd w:val="clear" w:color="auto" w:fill="F9F9F9"/>
        </w:rPr>
        <w:t>ых актов в Вяземскую межрайонную прокуратуру</w:t>
      </w:r>
      <w:r w:rsidRPr="00395050">
        <w:rPr>
          <w:sz w:val="28"/>
          <w:szCs w:val="28"/>
          <w:shd w:val="clear" w:color="auto" w:fill="F9F9F9"/>
        </w:rPr>
        <w:t xml:space="preserve"> для проведения их проверки и на основании действующего законодательства, а также направляются в регистр нормати</w:t>
      </w:r>
      <w:r>
        <w:rPr>
          <w:sz w:val="28"/>
          <w:szCs w:val="28"/>
          <w:shd w:val="clear" w:color="auto" w:fill="F9F9F9"/>
        </w:rPr>
        <w:t>вно-правовых актов Смоленской</w:t>
      </w:r>
      <w:r w:rsidRPr="00395050">
        <w:rPr>
          <w:sz w:val="28"/>
          <w:szCs w:val="28"/>
          <w:shd w:val="clear" w:color="auto" w:fill="F9F9F9"/>
        </w:rPr>
        <w:t xml:space="preserve"> области.</w:t>
      </w:r>
      <w:r w:rsidRPr="00395050">
        <w:rPr>
          <w:rStyle w:val="apple-converted-space"/>
          <w:sz w:val="28"/>
          <w:szCs w:val="28"/>
          <w:shd w:val="clear" w:color="auto" w:fill="F9F9F9"/>
        </w:rPr>
        <w:t> </w:t>
      </w:r>
    </w:p>
    <w:p w:rsidR="00271448" w:rsidRDefault="00395050" w:rsidP="00EC54B4">
      <w:pPr>
        <w:jc w:val="both"/>
        <w:rPr>
          <w:rStyle w:val="apple-converted-space"/>
          <w:sz w:val="28"/>
          <w:szCs w:val="28"/>
          <w:shd w:val="clear" w:color="auto" w:fill="F9F9F9"/>
        </w:rPr>
      </w:pPr>
      <w:r>
        <w:rPr>
          <w:rStyle w:val="apple-converted-space"/>
          <w:sz w:val="28"/>
          <w:szCs w:val="28"/>
          <w:shd w:val="clear" w:color="auto" w:fill="F9F9F9"/>
        </w:rPr>
        <w:tab/>
        <w:t>Из прокуратуры было получено два протеста на нормативно-правовые акты Совета депутатов: на Ус</w:t>
      </w:r>
      <w:r w:rsidR="00271448">
        <w:rPr>
          <w:rStyle w:val="apple-converted-space"/>
          <w:sz w:val="28"/>
          <w:szCs w:val="28"/>
          <w:shd w:val="clear" w:color="auto" w:fill="F9F9F9"/>
        </w:rPr>
        <w:t>т</w:t>
      </w:r>
      <w:r>
        <w:rPr>
          <w:rStyle w:val="apple-converted-space"/>
          <w:sz w:val="28"/>
          <w:szCs w:val="28"/>
          <w:shd w:val="clear" w:color="auto" w:fill="F9F9F9"/>
        </w:rPr>
        <w:t xml:space="preserve">ав сельского поселения и положения о </w:t>
      </w:r>
      <w:r w:rsidR="00271448">
        <w:rPr>
          <w:rStyle w:val="apple-converted-space"/>
          <w:sz w:val="28"/>
          <w:szCs w:val="28"/>
          <w:shd w:val="clear" w:color="auto" w:fill="F9F9F9"/>
        </w:rPr>
        <w:t xml:space="preserve">порядке выплаты пенсий за выслугу лет лицам, замещавшим муниципальные должности. Протесты были рассмотрены в срок и </w:t>
      </w:r>
      <w:r w:rsidR="00CE6EDF">
        <w:rPr>
          <w:rStyle w:val="apple-converted-space"/>
          <w:sz w:val="28"/>
          <w:szCs w:val="28"/>
          <w:shd w:val="clear" w:color="auto" w:fill="F9F9F9"/>
        </w:rPr>
        <w:t>муниципальные нормативные правовые</w:t>
      </w:r>
      <w:r w:rsidR="00271448">
        <w:rPr>
          <w:rStyle w:val="apple-converted-space"/>
          <w:sz w:val="28"/>
          <w:szCs w:val="28"/>
          <w:shd w:val="clear" w:color="auto" w:fill="F9F9F9"/>
        </w:rPr>
        <w:t xml:space="preserve"> акты были </w:t>
      </w:r>
      <w:r w:rsidR="00CE6EDF">
        <w:rPr>
          <w:rStyle w:val="apple-converted-space"/>
          <w:sz w:val="28"/>
          <w:szCs w:val="28"/>
          <w:shd w:val="clear" w:color="auto" w:fill="F9F9F9"/>
        </w:rPr>
        <w:t>приведены</w:t>
      </w:r>
      <w:r w:rsidR="00271448">
        <w:rPr>
          <w:rStyle w:val="apple-converted-space"/>
          <w:sz w:val="28"/>
          <w:szCs w:val="28"/>
          <w:shd w:val="clear" w:color="auto" w:fill="F9F9F9"/>
        </w:rPr>
        <w:t xml:space="preserve"> в </w:t>
      </w:r>
      <w:r w:rsidR="00CE6EDF">
        <w:rPr>
          <w:rStyle w:val="apple-converted-space"/>
          <w:sz w:val="28"/>
          <w:szCs w:val="28"/>
          <w:shd w:val="clear" w:color="auto" w:fill="F9F9F9"/>
        </w:rPr>
        <w:t>соответствие</w:t>
      </w:r>
      <w:r w:rsidR="00271448">
        <w:rPr>
          <w:rStyle w:val="apple-converted-space"/>
          <w:sz w:val="28"/>
          <w:szCs w:val="28"/>
          <w:shd w:val="clear" w:color="auto" w:fill="F9F9F9"/>
        </w:rPr>
        <w:t xml:space="preserve"> с </w:t>
      </w:r>
      <w:proofErr w:type="gramStart"/>
      <w:r w:rsidR="00271448">
        <w:rPr>
          <w:rStyle w:val="apple-converted-space"/>
          <w:sz w:val="28"/>
          <w:szCs w:val="28"/>
          <w:shd w:val="clear" w:color="auto" w:fill="F9F9F9"/>
        </w:rPr>
        <w:t>действующем</w:t>
      </w:r>
      <w:proofErr w:type="gramEnd"/>
      <w:r w:rsidR="00271448">
        <w:rPr>
          <w:rStyle w:val="apple-converted-space"/>
          <w:sz w:val="28"/>
          <w:szCs w:val="28"/>
          <w:shd w:val="clear" w:color="auto" w:fill="F9F9F9"/>
        </w:rPr>
        <w:t xml:space="preserve"> федеральным </w:t>
      </w:r>
      <w:r w:rsidR="00CE6EDF">
        <w:rPr>
          <w:rStyle w:val="apple-converted-space"/>
          <w:sz w:val="28"/>
          <w:szCs w:val="28"/>
          <w:shd w:val="clear" w:color="auto" w:fill="F9F9F9"/>
        </w:rPr>
        <w:t>законодательством</w:t>
      </w:r>
      <w:r w:rsidR="00271448">
        <w:rPr>
          <w:rStyle w:val="apple-converted-space"/>
          <w:sz w:val="28"/>
          <w:szCs w:val="28"/>
          <w:shd w:val="clear" w:color="auto" w:fill="F9F9F9"/>
        </w:rPr>
        <w:t xml:space="preserve">. </w:t>
      </w:r>
    </w:p>
    <w:p w:rsidR="00CE6EDF" w:rsidRPr="00CE6EDF" w:rsidRDefault="00CE6EDF" w:rsidP="00CE6EDF">
      <w:pPr>
        <w:ind w:firstLine="708"/>
        <w:jc w:val="both"/>
        <w:rPr>
          <w:sz w:val="28"/>
          <w:szCs w:val="28"/>
          <w:shd w:val="clear" w:color="auto" w:fill="F9F9F9"/>
        </w:rPr>
      </w:pPr>
      <w:r>
        <w:rPr>
          <w:rStyle w:val="apple-converted-space"/>
          <w:sz w:val="28"/>
          <w:szCs w:val="28"/>
          <w:shd w:val="clear" w:color="auto" w:fill="F9F9F9"/>
        </w:rPr>
        <w:t xml:space="preserve">Регулярно проводится независимая </w:t>
      </w:r>
      <w:proofErr w:type="spellStart"/>
      <w:r>
        <w:rPr>
          <w:rStyle w:val="apple-converted-space"/>
          <w:sz w:val="28"/>
          <w:szCs w:val="28"/>
          <w:shd w:val="clear" w:color="auto" w:fill="F9F9F9"/>
        </w:rPr>
        <w:t>анти</w:t>
      </w:r>
      <w:r w:rsidR="00B82A80">
        <w:rPr>
          <w:rStyle w:val="apple-converted-space"/>
          <w:sz w:val="28"/>
          <w:szCs w:val="28"/>
          <w:shd w:val="clear" w:color="auto" w:fill="F9F9F9"/>
        </w:rPr>
        <w:t>корр</w:t>
      </w:r>
      <w:r>
        <w:rPr>
          <w:rStyle w:val="apple-converted-space"/>
          <w:sz w:val="28"/>
          <w:szCs w:val="28"/>
          <w:shd w:val="clear" w:color="auto" w:fill="F9F9F9"/>
        </w:rPr>
        <w:t>упционная</w:t>
      </w:r>
      <w:proofErr w:type="spellEnd"/>
      <w:r>
        <w:rPr>
          <w:rStyle w:val="apple-converted-space"/>
          <w:sz w:val="28"/>
          <w:szCs w:val="28"/>
          <w:shd w:val="clear" w:color="auto" w:fill="F9F9F9"/>
        </w:rPr>
        <w:t xml:space="preserve"> экспертиза муниципальных правовых актов. </w:t>
      </w:r>
    </w:p>
    <w:p w:rsidR="00EC54B4" w:rsidRDefault="00EC54B4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Совета депутатов освещалась в средствах массовой информации. Все решения, затрагивающие интересы населения, были опубликованы и размещены  на официальном сайте сельского поселения.</w:t>
      </w:r>
    </w:p>
    <w:p w:rsidR="00EC54B4" w:rsidRDefault="00EC54B4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 утвержденным графиком ведется прием избирателей депутатами. </w:t>
      </w:r>
    </w:p>
    <w:p w:rsidR="009B6FFD" w:rsidRDefault="009B6FFD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наказам избирателей было исполнено:</w:t>
      </w:r>
    </w:p>
    <w:p w:rsidR="00B01F27" w:rsidRDefault="009B6FFD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F27">
        <w:rPr>
          <w:sz w:val="28"/>
          <w:szCs w:val="28"/>
        </w:rPr>
        <w:t xml:space="preserve"> сделана  детская площадка </w:t>
      </w:r>
      <w:r>
        <w:rPr>
          <w:sz w:val="28"/>
          <w:szCs w:val="28"/>
        </w:rPr>
        <w:t xml:space="preserve"> дер. </w:t>
      </w:r>
      <w:proofErr w:type="spellStart"/>
      <w:r>
        <w:rPr>
          <w:sz w:val="28"/>
          <w:szCs w:val="28"/>
        </w:rPr>
        <w:t>Певное</w:t>
      </w:r>
      <w:proofErr w:type="spellEnd"/>
      <w:r>
        <w:rPr>
          <w:sz w:val="28"/>
          <w:szCs w:val="28"/>
        </w:rPr>
        <w:t>,</w:t>
      </w:r>
      <w:r w:rsidR="00B01F27">
        <w:rPr>
          <w:sz w:val="28"/>
          <w:szCs w:val="28"/>
        </w:rPr>
        <w:t xml:space="preserve"> ул. Центральная,</w:t>
      </w:r>
    </w:p>
    <w:p w:rsidR="00B01F27" w:rsidRDefault="00B01F27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FFD">
        <w:rPr>
          <w:sz w:val="28"/>
          <w:szCs w:val="28"/>
        </w:rPr>
        <w:t xml:space="preserve"> установлена горка ул. 50 лет Победы</w:t>
      </w:r>
      <w:r>
        <w:rPr>
          <w:sz w:val="28"/>
          <w:szCs w:val="28"/>
        </w:rPr>
        <w:t>, д. 29 и ул. Авиационная;</w:t>
      </w:r>
    </w:p>
    <w:p w:rsidR="009B6FFD" w:rsidRDefault="00B01F27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>-  установлены качели ул. 50 лет Победы, д. 22;</w:t>
      </w:r>
      <w:r w:rsidR="009B6FFD">
        <w:rPr>
          <w:sz w:val="28"/>
          <w:szCs w:val="28"/>
        </w:rPr>
        <w:t xml:space="preserve"> </w:t>
      </w:r>
    </w:p>
    <w:p w:rsidR="009B6FFD" w:rsidRDefault="009B6FFD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выкопан </w:t>
      </w:r>
      <w:r w:rsidR="00B01F27">
        <w:rPr>
          <w:sz w:val="28"/>
          <w:szCs w:val="28"/>
        </w:rPr>
        <w:t>колодец дер. Зеленый;</w:t>
      </w:r>
    </w:p>
    <w:p w:rsidR="00B01F27" w:rsidRDefault="00B01F27" w:rsidP="00EC5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установлен мусорный контейнер для крупногабаритного мусора в районе кладбища дер. </w:t>
      </w:r>
      <w:proofErr w:type="spellStart"/>
      <w:r>
        <w:rPr>
          <w:sz w:val="28"/>
          <w:szCs w:val="28"/>
        </w:rPr>
        <w:t>Вассынки</w:t>
      </w:r>
      <w:proofErr w:type="spellEnd"/>
      <w:r>
        <w:rPr>
          <w:sz w:val="28"/>
          <w:szCs w:val="28"/>
        </w:rPr>
        <w:t xml:space="preserve">. </w:t>
      </w:r>
    </w:p>
    <w:p w:rsidR="00EC54B4" w:rsidRDefault="00EC54B4" w:rsidP="00EC54B4">
      <w:pPr>
        <w:rPr>
          <w:sz w:val="28"/>
          <w:szCs w:val="28"/>
        </w:rPr>
      </w:pPr>
    </w:p>
    <w:p w:rsidR="00EC54B4" w:rsidRDefault="00EC54B4" w:rsidP="00EC54B4">
      <w:pPr>
        <w:jc w:val="both"/>
      </w:pPr>
    </w:p>
    <w:p w:rsidR="00EC54B4" w:rsidRDefault="00EC54B4" w:rsidP="00EC54B4">
      <w:pPr>
        <w:rPr>
          <w:sz w:val="28"/>
          <w:szCs w:val="28"/>
        </w:rPr>
      </w:pPr>
    </w:p>
    <w:p w:rsidR="00EC54B4" w:rsidRDefault="00EC54B4" w:rsidP="00EC54B4"/>
    <w:p w:rsidR="00EC54B4" w:rsidRDefault="00EC54B4" w:rsidP="00EC54B4"/>
    <w:p w:rsidR="00EC54B4" w:rsidRDefault="00EC54B4" w:rsidP="00EC54B4"/>
    <w:p w:rsidR="00FA6255" w:rsidRDefault="00FA6255"/>
    <w:sectPr w:rsidR="00FA6255" w:rsidSect="00EC54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5D1"/>
    <w:multiLevelType w:val="hybridMultilevel"/>
    <w:tmpl w:val="A4F4A080"/>
    <w:lvl w:ilvl="0" w:tplc="5EB22CC4">
      <w:start w:val="1"/>
      <w:numFmt w:val="decimal"/>
      <w:lvlText w:val="%1)"/>
      <w:lvlJc w:val="left"/>
      <w:pPr>
        <w:tabs>
          <w:tab w:val="num" w:pos="645"/>
        </w:tabs>
        <w:ind w:left="64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</w:lvl>
  </w:abstractNum>
  <w:abstractNum w:abstractNumId="1">
    <w:nsid w:val="41395C65"/>
    <w:multiLevelType w:val="hybridMultilevel"/>
    <w:tmpl w:val="F9E67436"/>
    <w:lvl w:ilvl="0" w:tplc="D862C8D4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4B4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202"/>
    <w:rsid w:val="000967BC"/>
    <w:rsid w:val="0009761C"/>
    <w:rsid w:val="000977B5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082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448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828"/>
    <w:rsid w:val="00284A9F"/>
    <w:rsid w:val="002851F5"/>
    <w:rsid w:val="002852FD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0E17"/>
    <w:rsid w:val="002F1574"/>
    <w:rsid w:val="002F1576"/>
    <w:rsid w:val="002F18E3"/>
    <w:rsid w:val="002F1BD6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2A02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050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36B"/>
    <w:rsid w:val="00427D78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80095"/>
    <w:rsid w:val="00580577"/>
    <w:rsid w:val="00581B33"/>
    <w:rsid w:val="005834EF"/>
    <w:rsid w:val="00583677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1EA5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E38"/>
    <w:rsid w:val="007A5C1C"/>
    <w:rsid w:val="007A5C44"/>
    <w:rsid w:val="007A687A"/>
    <w:rsid w:val="007A73A6"/>
    <w:rsid w:val="007A7F30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3E06"/>
    <w:rsid w:val="008041A1"/>
    <w:rsid w:val="008041CC"/>
    <w:rsid w:val="00804F19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6FFD"/>
    <w:rsid w:val="009B723D"/>
    <w:rsid w:val="009B76D0"/>
    <w:rsid w:val="009C12DD"/>
    <w:rsid w:val="009C2355"/>
    <w:rsid w:val="009C2717"/>
    <w:rsid w:val="009C2C14"/>
    <w:rsid w:val="009C2D5E"/>
    <w:rsid w:val="009C2E89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453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4A8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1F2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2A80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373"/>
    <w:rsid w:val="00C66B61"/>
    <w:rsid w:val="00C66C2D"/>
    <w:rsid w:val="00C70151"/>
    <w:rsid w:val="00C705C8"/>
    <w:rsid w:val="00C70DC8"/>
    <w:rsid w:val="00C710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EDF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16F86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59BE"/>
    <w:rsid w:val="00D55E34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F1D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2D6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66F"/>
    <w:rsid w:val="00E16FEB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54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6689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C40"/>
    <w:rsid w:val="00FF1E9B"/>
    <w:rsid w:val="00FF22CD"/>
    <w:rsid w:val="00FF2694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54B4"/>
  </w:style>
  <w:style w:type="paragraph" w:styleId="a4">
    <w:name w:val="No Spacing"/>
    <w:link w:val="a3"/>
    <w:uiPriority w:val="1"/>
    <w:qFormat/>
    <w:rsid w:val="00EC54B4"/>
    <w:pPr>
      <w:spacing w:after="0" w:line="240" w:lineRule="auto"/>
    </w:pPr>
  </w:style>
  <w:style w:type="table" w:styleId="a5">
    <w:name w:val="Table Grid"/>
    <w:basedOn w:val="a1"/>
    <w:rsid w:val="00EC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4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4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95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2016-03-22T12:04:00Z</cp:lastPrinted>
  <dcterms:created xsi:type="dcterms:W3CDTF">2016-03-10T07:40:00Z</dcterms:created>
  <dcterms:modified xsi:type="dcterms:W3CDTF">2016-03-24T05:18:00Z</dcterms:modified>
</cp:coreProperties>
</file>