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5" w:rsidRDefault="00FC4775" w:rsidP="00FC4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086FCF" wp14:editId="2B92CF64">
            <wp:extent cx="5715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75" w:rsidRDefault="00FC4775" w:rsidP="00FC4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775" w:rsidRDefault="00AB44CD" w:rsidP="00FC4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C4775" w:rsidRDefault="00FC4775" w:rsidP="00FC4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ВЯЗЬМА-БРЯНСКОГО СЕЛЬСКОГО ПОСЕЛЕНИЯ</w:t>
      </w:r>
    </w:p>
    <w:p w:rsidR="00FC4775" w:rsidRDefault="00FC4775" w:rsidP="00FC47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ВЯЗЕМСКОГО РАЙОНА     </w:t>
      </w:r>
      <w:r w:rsidR="00AB44CD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C4775" w:rsidRDefault="00FC4775" w:rsidP="00FC47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775" w:rsidRDefault="00FC4775" w:rsidP="00FC47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C4775" w:rsidRDefault="00FC4775" w:rsidP="00FC477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C4775" w:rsidRDefault="00FC4775" w:rsidP="00FC477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E0AFC">
        <w:rPr>
          <w:rFonts w:ascii="Times New Roman" w:hAnsi="Times New Roman"/>
          <w:sz w:val="28"/>
          <w:szCs w:val="28"/>
        </w:rPr>
        <w:t>30.06.2022</w:t>
      </w:r>
      <w:proofErr w:type="gramEnd"/>
      <w:r w:rsidR="005E0A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E0AFC">
        <w:rPr>
          <w:rFonts w:ascii="Times New Roman" w:hAnsi="Times New Roman"/>
          <w:sz w:val="28"/>
          <w:szCs w:val="28"/>
        </w:rPr>
        <w:t>22</w:t>
      </w:r>
    </w:p>
    <w:p w:rsidR="00FC4775" w:rsidRDefault="00FC4775" w:rsidP="00FC47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FC4775" w:rsidTr="00FC4775">
        <w:trPr>
          <w:trHeight w:val="1678"/>
        </w:trPr>
        <w:tc>
          <w:tcPr>
            <w:tcW w:w="4484" w:type="dxa"/>
            <w:hideMark/>
          </w:tcPr>
          <w:p w:rsidR="00FC4775" w:rsidRDefault="00FC4775" w:rsidP="00AB44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Главы муниципального образования Вязьма</w:t>
            </w:r>
            <w:r w:rsidR="00AB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Брянского  сельского поселения 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 Вязьма</w:t>
            </w:r>
            <w:r w:rsidR="00AB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Брянского сельского поселения Вяземского района Смоленской области за 20</w:t>
            </w:r>
            <w:r w:rsidR="00923C62">
              <w:rPr>
                <w:rFonts w:ascii="Times New Roman" w:hAnsi="Times New Roman"/>
                <w:sz w:val="28"/>
                <w:szCs w:val="28"/>
              </w:rPr>
              <w:t>2</w:t>
            </w:r>
            <w:r w:rsidR="00AB44CD">
              <w:rPr>
                <w:rFonts w:ascii="Times New Roman" w:hAnsi="Times New Roman"/>
                <w:sz w:val="28"/>
                <w:szCs w:val="28"/>
              </w:rPr>
              <w:t>1</w:t>
            </w:r>
            <w:r w:rsidR="00923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923C62" w:rsidRDefault="00FC4775" w:rsidP="00FC47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представленный Главой муниципального образования Вязьма-Брянского сельского поселения Вяземского района 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</w:t>
      </w:r>
      <w:r w:rsidR="00923C62">
        <w:rPr>
          <w:sz w:val="28"/>
          <w:szCs w:val="28"/>
        </w:rPr>
        <w:t>2</w:t>
      </w:r>
      <w:r w:rsidR="003D6D68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</w:p>
    <w:p w:rsidR="00FC4775" w:rsidRDefault="00FC4775" w:rsidP="00FC4775">
      <w:pPr>
        <w:pStyle w:val="a4"/>
        <w:ind w:firstLine="708"/>
        <w:jc w:val="both"/>
        <w:rPr>
          <w:rStyle w:val="a6"/>
          <w:sz w:val="20"/>
          <w:szCs w:val="20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FC4775" w:rsidRPr="00923C62" w:rsidRDefault="00FC4775" w:rsidP="00FC4775">
      <w:pPr>
        <w:pStyle w:val="a4"/>
        <w:ind w:firstLine="708"/>
        <w:jc w:val="both"/>
        <w:rPr>
          <w:b/>
          <w:sz w:val="28"/>
          <w:szCs w:val="28"/>
        </w:rPr>
      </w:pPr>
      <w:r w:rsidRPr="00923C62">
        <w:rPr>
          <w:b/>
          <w:sz w:val="28"/>
          <w:szCs w:val="28"/>
        </w:rPr>
        <w:t>РЕШИЛ:</w:t>
      </w:r>
    </w:p>
    <w:p w:rsidR="00FC4775" w:rsidRDefault="00FC4775" w:rsidP="00923C62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муниципального образования Вязьма-Брянского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t>Шайторовой</w:t>
      </w:r>
      <w:proofErr w:type="spellEnd"/>
      <w:r>
        <w:rPr>
          <w:sz w:val="28"/>
          <w:szCs w:val="28"/>
        </w:rPr>
        <w:t xml:space="preserve"> Валентины Павловны о результатах ее деятельности, деятельности Администрации, в том числе о решении вопросов, поставленных Советом депутатов за </w:t>
      </w:r>
      <w:r w:rsidR="00923C62">
        <w:rPr>
          <w:sz w:val="28"/>
          <w:szCs w:val="28"/>
        </w:rPr>
        <w:t>202</w:t>
      </w:r>
      <w:r w:rsidR="003D6D68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Признать деятельность Главы муниципального образования Вязьма-Брянского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lastRenderedPageBreak/>
        <w:t>Шайторовой</w:t>
      </w:r>
      <w:proofErr w:type="spellEnd"/>
      <w:r>
        <w:rPr>
          <w:sz w:val="28"/>
          <w:szCs w:val="28"/>
        </w:rPr>
        <w:t xml:space="preserve"> Валентины Павловны за 20</w:t>
      </w:r>
      <w:r w:rsidR="00923C62">
        <w:rPr>
          <w:sz w:val="28"/>
          <w:szCs w:val="28"/>
        </w:rPr>
        <w:t>2</w:t>
      </w:r>
      <w:r w:rsidR="003D6D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удовлетворительной.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3. Обнародовать настоящее решение путем размещения на информационных стендах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вязьма-брянская.рф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) </w:t>
      </w:r>
    </w:p>
    <w:p w:rsidR="00FC4775" w:rsidRDefault="00FC4775" w:rsidP="00923C62">
      <w:pPr>
        <w:pStyle w:val="a4"/>
        <w:spacing w:before="0" w:beforeAutospacing="0"/>
        <w:ind w:firstLine="708"/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FC4775" w:rsidRDefault="00FC4775" w:rsidP="00FC477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75" w:rsidRDefault="00FC4775" w:rsidP="00FC477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C4775" w:rsidRDefault="00FC4775" w:rsidP="00FC477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Вязьма-Брянского   сельского поселения</w:t>
      </w:r>
    </w:p>
    <w:p w:rsidR="00FC4775" w:rsidRDefault="00FC4775" w:rsidP="00FC477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</w:t>
      </w:r>
      <w:r>
        <w:rPr>
          <w:rFonts w:ascii="Times New Roman" w:hAnsi="Times New Roman"/>
          <w:b/>
          <w:sz w:val="28"/>
          <w:szCs w:val="28"/>
        </w:rPr>
        <w:t>В.П. Шайторова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775" w:rsidRDefault="00FC4775" w:rsidP="00FC4775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4775" w:rsidRDefault="00FC4775" w:rsidP="00FC4775">
      <w:pPr>
        <w:pStyle w:val="a4"/>
        <w:jc w:val="both"/>
        <w:rPr>
          <w:color w:val="FF0000"/>
          <w:sz w:val="28"/>
          <w:szCs w:val="28"/>
        </w:rPr>
      </w:pPr>
    </w:p>
    <w:p w:rsidR="00FC4775" w:rsidRDefault="00FC4775" w:rsidP="00FC4775">
      <w:pPr>
        <w:pStyle w:val="a4"/>
        <w:jc w:val="both"/>
        <w:rPr>
          <w:color w:val="FF0000"/>
          <w:sz w:val="28"/>
          <w:szCs w:val="28"/>
        </w:rPr>
      </w:pPr>
    </w:p>
    <w:p w:rsidR="008322A8" w:rsidRDefault="008322A8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p w:rsidR="003B74C7" w:rsidRDefault="003B74C7"/>
    <w:tbl>
      <w:tblPr>
        <w:tblStyle w:val="1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3B74C7" w:rsidRPr="003B74C7" w:rsidTr="003B74C7">
        <w:trPr>
          <w:trHeight w:val="2791"/>
        </w:trPr>
        <w:tc>
          <w:tcPr>
            <w:tcW w:w="4672" w:type="dxa"/>
          </w:tcPr>
          <w:p w:rsidR="003B74C7" w:rsidRPr="003B74C7" w:rsidRDefault="003B74C7" w:rsidP="003B74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4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3B74C7">
              <w:rPr>
                <w:rFonts w:ascii="Times New Roman" w:eastAsia="Times New Roman" w:hAnsi="Times New Roman"/>
                <w:sz w:val="28"/>
                <w:szCs w:val="28"/>
              </w:rPr>
              <w:br/>
              <w:t>к решению Совета депутатов</w:t>
            </w:r>
          </w:p>
          <w:p w:rsidR="003B74C7" w:rsidRPr="003B74C7" w:rsidRDefault="003B74C7" w:rsidP="003B74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4C7">
              <w:rPr>
                <w:rFonts w:ascii="Times New Roman" w:eastAsia="Times New Roman" w:hAnsi="Times New Roman"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3B74C7" w:rsidRPr="003B74C7" w:rsidRDefault="00737B69" w:rsidP="003B74C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B74C7" w:rsidRPr="003B74C7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E0AFC">
              <w:rPr>
                <w:rFonts w:ascii="Times New Roman" w:eastAsia="Times New Roman" w:hAnsi="Times New Roman"/>
                <w:sz w:val="28"/>
                <w:szCs w:val="28"/>
              </w:rPr>
              <w:t>30.06.2022</w:t>
            </w:r>
            <w:r w:rsidR="003B74C7" w:rsidRPr="003B74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B44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5E0AFC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3B74C7" w:rsidRPr="003B74C7" w:rsidRDefault="003B74C7" w:rsidP="003B74C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B74C7" w:rsidRPr="003B74C7" w:rsidRDefault="003B74C7" w:rsidP="003B7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Вязьма - Брянского сельского поселения  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3B74C7" w:rsidRPr="003B74C7" w:rsidRDefault="003B74C7" w:rsidP="003B7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</w:t>
      </w:r>
      <w:r w:rsidR="003D6D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B7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3B74C7" w:rsidRPr="003B74C7" w:rsidRDefault="003B74C7" w:rsidP="003B74C7">
      <w:pPr>
        <w:jc w:val="both"/>
        <w:rPr>
          <w:rFonts w:ascii="Times New Roman" w:hAnsi="Times New Roman"/>
        </w:rPr>
      </w:pPr>
      <w:r w:rsidRPr="003B74C7">
        <w:rPr>
          <w:rFonts w:ascii="Times New Roman" w:hAnsi="Times New Roman"/>
          <w:sz w:val="28"/>
          <w:szCs w:val="28"/>
        </w:rPr>
        <w:tab/>
        <w:t>Главными задачами в работе Администрации поселения остается исполнение полномочий в соответствии с Федеральным законом от 06.10.2003 №131 - ФЗ «Об общих принципах организации местного самоуправления в Российской Федерации», Уставом Вязьма - Брянского сельского поселения и другими федеральными, областными и правовыми актами муниципального образования.</w:t>
      </w:r>
    </w:p>
    <w:p w:rsidR="003B74C7" w:rsidRPr="003B74C7" w:rsidRDefault="003B74C7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Это, прежде всего:</w:t>
      </w:r>
    </w:p>
    <w:p w:rsidR="003B74C7" w:rsidRPr="003B74C7" w:rsidRDefault="003B74C7" w:rsidP="003B74C7">
      <w:pPr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>• исполнение бюджета поселения;</w:t>
      </w:r>
    </w:p>
    <w:p w:rsidR="003B74C7" w:rsidRPr="003B74C7" w:rsidRDefault="003B74C7" w:rsidP="003B74C7">
      <w:pPr>
        <w:jc w:val="both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3B74C7" w:rsidRPr="003B74C7" w:rsidRDefault="003B74C7" w:rsidP="003B74C7">
      <w:pPr>
        <w:jc w:val="both"/>
        <w:rPr>
          <w:rFonts w:ascii="Times New Roman" w:hAnsi="Times New Roman"/>
          <w:i/>
          <w:sz w:val="28"/>
          <w:szCs w:val="28"/>
        </w:rPr>
      </w:pPr>
      <w:r w:rsidRPr="003B74C7">
        <w:rPr>
          <w:rFonts w:ascii="Times New Roman" w:hAnsi="Times New Roman"/>
          <w:i/>
          <w:sz w:val="28"/>
          <w:szCs w:val="28"/>
        </w:rPr>
        <w:tab/>
        <w:t xml:space="preserve">• </w:t>
      </w:r>
      <w:r w:rsidRPr="003B74C7">
        <w:rPr>
          <w:rFonts w:ascii="Times New Roman" w:hAnsi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3B74C7" w:rsidRPr="006E65D7" w:rsidRDefault="006E65D7" w:rsidP="006E65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E65D7">
        <w:rPr>
          <w:rFonts w:ascii="Times New Roman" w:hAnsi="Times New Roman"/>
          <w:sz w:val="28"/>
          <w:szCs w:val="28"/>
        </w:rPr>
        <w:t>Деятельность как 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E65D7">
        <w:rPr>
          <w:rFonts w:ascii="Times New Roman" w:hAnsi="Times New Roman"/>
          <w:sz w:val="28"/>
          <w:szCs w:val="28"/>
        </w:rPr>
        <w:t xml:space="preserve">, так и Администрации в целом осуществляются путем организации повседневной работы, подготовке нормативно-правовых документов, проведения встреч с жителями поселения, осуществления личного приема граждан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65D7">
        <w:rPr>
          <w:rFonts w:ascii="Times New Roman" w:hAnsi="Times New Roman"/>
          <w:sz w:val="28"/>
          <w:szCs w:val="28"/>
        </w:rPr>
        <w:t xml:space="preserve"> и специалистами, рассмотрения письменных и устных обращений.</w:t>
      </w:r>
    </w:p>
    <w:p w:rsidR="003B74C7" w:rsidRPr="003B74C7" w:rsidRDefault="003B74C7" w:rsidP="003B74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информация</w:t>
      </w:r>
    </w:p>
    <w:p w:rsidR="003B74C7" w:rsidRPr="003B74C7" w:rsidRDefault="003B74C7" w:rsidP="003B74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Территория муниципального образования Вязьма - Брянского сельского поселения входит в состав Вяземского муниципального района Смоленской области.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>В состав сельского поселения входят 5 населенных пунктов:</w:t>
      </w:r>
    </w:p>
    <w:p w:rsidR="003B74C7" w:rsidRPr="003B74C7" w:rsidRDefault="003B74C7" w:rsidP="003B7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с. Вязьма - Брянская, д. Вассынки, д. Железнодорожный, д. Зеленый, д. Певное.</w:t>
      </w:r>
    </w:p>
    <w:p w:rsidR="003B74C7" w:rsidRPr="003B74C7" w:rsidRDefault="003B74C7" w:rsidP="003B74C7">
      <w:pPr>
        <w:keepNext/>
        <w:keepLines/>
        <w:suppressAutoHyphens/>
        <w:spacing w:after="0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3B74C7">
        <w:rPr>
          <w:rFonts w:ascii="Arial" w:hAnsi="Arial" w:cs="Arial"/>
          <w:b/>
          <w:color w:val="000000"/>
          <w:sz w:val="20"/>
          <w:szCs w:val="24"/>
        </w:rPr>
        <w:t xml:space="preserve">Распределение земель по категориям земель Вязьма-Брянского сельского поселения </w:t>
      </w:r>
    </w:p>
    <w:p w:rsidR="003B74C7" w:rsidRPr="003B74C7" w:rsidRDefault="003B74C7" w:rsidP="003B74C7">
      <w:pPr>
        <w:keepNext/>
        <w:keepLines/>
        <w:tabs>
          <w:tab w:val="left" w:pos="1044"/>
          <w:tab w:val="left" w:pos="1260"/>
        </w:tabs>
        <w:suppressAutoHyphens/>
        <w:spacing w:after="0"/>
        <w:ind w:left="902" w:right="-6"/>
        <w:jc w:val="right"/>
        <w:rPr>
          <w:rFonts w:ascii="Arial" w:hAnsi="Arial" w:cs="Arial"/>
          <w:color w:val="000000"/>
        </w:rPr>
      </w:pPr>
      <w:r w:rsidRPr="003B74C7">
        <w:rPr>
          <w:rFonts w:ascii="Arial" w:hAnsi="Arial" w:cs="Arial"/>
          <w:color w:val="000000"/>
        </w:rPr>
        <w:t>(га)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043"/>
        <w:gridCol w:w="1082"/>
        <w:gridCol w:w="1418"/>
        <w:gridCol w:w="1185"/>
        <w:gridCol w:w="1601"/>
        <w:gridCol w:w="822"/>
        <w:gridCol w:w="1121"/>
        <w:gridCol w:w="835"/>
        <w:gridCol w:w="1134"/>
      </w:tblGrid>
      <w:tr w:rsidR="003B74C7" w:rsidRPr="003B74C7" w:rsidTr="003B74C7">
        <w:trPr>
          <w:cantSplit/>
          <w:trHeight w:val="3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Название сельского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лесного фонда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Земли запаса</w:t>
            </w:r>
          </w:p>
        </w:tc>
      </w:tr>
      <w:tr w:rsidR="003B74C7" w:rsidRPr="003B74C7" w:rsidTr="003B74C7">
        <w:trPr>
          <w:trHeight w:val="11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Вязьма-Брянское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988.59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552.81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430.02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4.98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keepNext/>
              <w:keepLines/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B74C7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3B74C7" w:rsidRPr="003B74C7" w:rsidRDefault="003B74C7" w:rsidP="003B74C7">
      <w:pPr>
        <w:tabs>
          <w:tab w:val="left" w:pos="1044"/>
          <w:tab w:val="left" w:pos="1260"/>
        </w:tabs>
        <w:suppressAutoHyphens/>
        <w:spacing w:after="0"/>
        <w:ind w:left="902" w:right="-6"/>
        <w:jc w:val="right"/>
        <w:rPr>
          <w:rFonts w:ascii="Arial" w:hAnsi="Arial" w:cs="Arial"/>
          <w:color w:val="000000"/>
        </w:rPr>
      </w:pPr>
    </w:p>
    <w:p w:rsidR="003B74C7" w:rsidRPr="003B74C7" w:rsidRDefault="003B74C7" w:rsidP="003B74C7">
      <w:pPr>
        <w:jc w:val="center"/>
        <w:rPr>
          <w:rFonts w:ascii="Arial" w:hAnsi="Arial" w:cs="Arial"/>
          <w:b/>
          <w:sz w:val="24"/>
        </w:rPr>
      </w:pPr>
      <w:r w:rsidRPr="003B74C7">
        <w:rPr>
          <w:rFonts w:ascii="Arial" w:hAnsi="Arial" w:cs="Arial"/>
          <w:b/>
          <w:sz w:val="24"/>
        </w:rPr>
        <w:t>Площадь населенных пунктов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</w:tblGrid>
      <w:tr w:rsidR="003B74C7" w:rsidRPr="003B74C7" w:rsidTr="003B74C7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5"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5"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5"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Существующая площадь населенных пунктов (га)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ED4294" w:rsidRDefault="003B74C7" w:rsidP="003B74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D429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деревня Вассынки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87.55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деревня Железнодорожный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60.36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деревня Зеленый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24.79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деревня Певное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45.16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4C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село Вязьма-Брянская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color w:val="000000"/>
                <w:lang w:eastAsia="ru-RU"/>
              </w:rPr>
              <w:t>334.95</w:t>
            </w:r>
          </w:p>
        </w:tc>
      </w:tr>
      <w:tr w:rsidR="003B74C7" w:rsidRPr="003B74C7" w:rsidTr="003B74C7">
        <w:trPr>
          <w:trHeight w:val="402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5"/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5"/>
            <w:noWrap/>
            <w:vAlign w:val="center"/>
            <w:hideMark/>
          </w:tcPr>
          <w:p w:rsidR="003B74C7" w:rsidRPr="003B74C7" w:rsidRDefault="003B74C7" w:rsidP="003B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74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552.81</w:t>
            </w:r>
          </w:p>
        </w:tc>
      </w:tr>
    </w:tbl>
    <w:p w:rsidR="003B74C7" w:rsidRPr="003B74C7" w:rsidRDefault="003B74C7" w:rsidP="003B74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4C7" w:rsidRPr="003B74C7" w:rsidRDefault="003B74C7" w:rsidP="003B74C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74C7">
        <w:rPr>
          <w:rFonts w:ascii="Times New Roman" w:hAnsi="Times New Roman"/>
          <w:b/>
          <w:sz w:val="28"/>
          <w:szCs w:val="28"/>
        </w:rPr>
        <w:t>Демографическая  информация</w:t>
      </w:r>
      <w:proofErr w:type="gramEnd"/>
    </w:p>
    <w:p w:rsidR="003B74C7" w:rsidRPr="003B74C7" w:rsidRDefault="00861B8B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B8B">
        <w:rPr>
          <w:rFonts w:ascii="Times New Roman" w:hAnsi="Times New Roman"/>
          <w:sz w:val="28"/>
          <w:szCs w:val="28"/>
        </w:rPr>
        <w:t xml:space="preserve">Приоритетом в работе администрации сельского поселения была и остается забота о благосостоянии его жителей, </w:t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r w:rsidRPr="00861B8B">
        <w:rPr>
          <w:rFonts w:ascii="Times New Roman" w:hAnsi="Times New Roman"/>
          <w:sz w:val="28"/>
          <w:szCs w:val="28"/>
        </w:rPr>
        <w:t xml:space="preserve">которых </w:t>
      </w:r>
      <w:r w:rsidR="00D3045D" w:rsidRPr="00861B8B">
        <w:rPr>
          <w:rFonts w:ascii="Times New Roman" w:hAnsi="Times New Roman"/>
          <w:sz w:val="28"/>
          <w:szCs w:val="28"/>
        </w:rPr>
        <w:t xml:space="preserve">в </w:t>
      </w:r>
      <w:r w:rsidR="00D3045D">
        <w:rPr>
          <w:rFonts w:ascii="Times New Roman" w:hAnsi="Times New Roman"/>
          <w:sz w:val="28"/>
          <w:szCs w:val="28"/>
        </w:rPr>
        <w:t>Вязьма</w:t>
      </w:r>
      <w:r>
        <w:rPr>
          <w:rFonts w:ascii="Times New Roman" w:hAnsi="Times New Roman"/>
          <w:sz w:val="28"/>
          <w:szCs w:val="28"/>
        </w:rPr>
        <w:t xml:space="preserve"> - Брянском сельском поселении </w:t>
      </w:r>
      <w:r w:rsidR="003B74C7" w:rsidRPr="003B74C7">
        <w:rPr>
          <w:rFonts w:ascii="Times New Roman" w:hAnsi="Times New Roman"/>
          <w:sz w:val="28"/>
          <w:szCs w:val="28"/>
        </w:rPr>
        <w:t>на 01 января 202</w:t>
      </w:r>
      <w:r w:rsidR="003D6D68">
        <w:rPr>
          <w:rFonts w:ascii="Times New Roman" w:hAnsi="Times New Roman"/>
          <w:sz w:val="28"/>
          <w:szCs w:val="28"/>
        </w:rPr>
        <w:t>2</w:t>
      </w:r>
      <w:r w:rsidR="003B74C7" w:rsidRPr="003B74C7">
        <w:rPr>
          <w:rFonts w:ascii="Times New Roman" w:hAnsi="Times New Roman"/>
          <w:sz w:val="28"/>
          <w:szCs w:val="28"/>
        </w:rPr>
        <w:t xml:space="preserve"> года составляет </w:t>
      </w:r>
      <w:r w:rsidR="003B74C7" w:rsidRPr="003B74C7">
        <w:rPr>
          <w:rFonts w:ascii="Times New Roman" w:hAnsi="Times New Roman"/>
          <w:b/>
          <w:sz w:val="28"/>
          <w:szCs w:val="28"/>
        </w:rPr>
        <w:t>5076</w:t>
      </w:r>
      <w:r w:rsidR="003B74C7" w:rsidRPr="003B74C7">
        <w:rPr>
          <w:rFonts w:ascii="Times New Roman" w:hAnsi="Times New Roman"/>
          <w:sz w:val="28"/>
          <w:szCs w:val="28"/>
        </w:rPr>
        <w:t xml:space="preserve"> человек (рост численности к уровню </w:t>
      </w:r>
      <w:smartTag w:uri="urn:schemas-microsoft-com:office:smarttags" w:element="metricconverter">
        <w:smartTagPr>
          <w:attr w:name="ProductID" w:val="2019 г"/>
        </w:smartTagPr>
        <w:r w:rsidR="003B74C7" w:rsidRPr="003B74C7">
          <w:rPr>
            <w:rFonts w:ascii="Times New Roman" w:hAnsi="Times New Roman"/>
            <w:sz w:val="28"/>
            <w:szCs w:val="28"/>
          </w:rPr>
          <w:t>2019 г</w:t>
        </w:r>
      </w:smartTag>
      <w:r w:rsidR="003B74C7" w:rsidRPr="003B74C7">
        <w:rPr>
          <w:rFonts w:ascii="Times New Roman" w:hAnsi="Times New Roman"/>
          <w:sz w:val="28"/>
          <w:szCs w:val="28"/>
        </w:rPr>
        <w:t xml:space="preserve">. – 107 %), в том числе по населенным пунктам: в с. Вязьма – Брянская – 4583 чел., в дер. Вассынки – 218 чел., в дер. Железнодорожный – 46 чел., в дер. Зеленый – 31 чел., в дер. Певное – 198 чел. </w:t>
      </w:r>
    </w:p>
    <w:p w:rsidR="003B74C7" w:rsidRPr="003B74C7" w:rsidRDefault="00AB44CD" w:rsidP="003B74C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год: родилось – 17 детей, умерло – 43, з</w:t>
      </w:r>
      <w:r w:rsidR="003B74C7" w:rsidRPr="003B74C7">
        <w:rPr>
          <w:rFonts w:ascii="Times New Roman" w:hAnsi="Times New Roman"/>
          <w:sz w:val="28"/>
          <w:szCs w:val="28"/>
        </w:rPr>
        <w:t xml:space="preserve">а 2020 год: родилось - 24 (в 2019 - 36) детей, умерло - 28 (в 2019 – 23) человек, прибыло- 108 (в 2019- 114 чел.) человек, убыло- 177 (в 2019 - 122 чел.) </w:t>
      </w:r>
    </w:p>
    <w:p w:rsidR="003B74C7" w:rsidRPr="003B74C7" w:rsidRDefault="003B74C7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lastRenderedPageBreak/>
        <w:t>Из общей численности населения:</w:t>
      </w:r>
    </w:p>
    <w:p w:rsidR="003B74C7" w:rsidRPr="003B74C7" w:rsidRDefault="003B74C7" w:rsidP="003B74C7">
      <w:pPr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детей до 18 лет – 916 чел.;</w:t>
      </w:r>
    </w:p>
    <w:p w:rsidR="003B74C7" w:rsidRPr="003B74C7" w:rsidRDefault="003B74C7" w:rsidP="003B74C7">
      <w:pPr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трудоспособного населения -3224 человек;</w:t>
      </w:r>
    </w:p>
    <w:p w:rsidR="003B74C7" w:rsidRPr="003B74C7" w:rsidRDefault="003B74C7" w:rsidP="003B74C7">
      <w:pPr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пенсионеры - 936 человек;                                                      </w:t>
      </w:r>
    </w:p>
    <w:p w:rsidR="003B74C7" w:rsidRPr="003B74C7" w:rsidRDefault="003B74C7" w:rsidP="003B74C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b/>
          <w:bCs/>
          <w:sz w:val="28"/>
          <w:szCs w:val="28"/>
        </w:rPr>
        <w:t xml:space="preserve">Промышленность 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ab/>
        <w:t>На территории муниципального образования расположены: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Pr="003B74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редприятия производства: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- путевая машинная станция -96 (ПМС – 96);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- станция Вязьма-Брянская.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Прочие организации и предприятия: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автономное </w:t>
      </w:r>
      <w:proofErr w:type="spellStart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некомерческое</w:t>
      </w:r>
      <w:proofErr w:type="spellEnd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организация Вяземский УАЦ ДОСААФТ России;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- в/ч;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- церковь имени св. Александра Невского.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4C7">
        <w:rPr>
          <w:rFonts w:ascii="Times New Roman" w:hAnsi="Times New Roman"/>
          <w:b/>
          <w:bCs/>
          <w:sz w:val="28"/>
          <w:szCs w:val="28"/>
        </w:rPr>
        <w:t>Потребительский рынок</w:t>
      </w:r>
    </w:p>
    <w:p w:rsidR="003B74C7" w:rsidRPr="003B74C7" w:rsidRDefault="003B74C7" w:rsidP="003B74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Население поселения в основном обеспечено всеми видами товаров. На территории поселения имеются две крупные торговые марки: ЗАО «Тандер», ООО «Пятерочка». </w:t>
      </w:r>
    </w:p>
    <w:p w:rsidR="003B74C7" w:rsidRPr="003B74C7" w:rsidRDefault="003B74C7" w:rsidP="003B74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Из предприятий малого бизнеса на территории поселения работают объекты торговли - 9 индивидуальных предпринимателей.</w:t>
      </w:r>
    </w:p>
    <w:p w:rsidR="003B74C7" w:rsidRPr="003B74C7" w:rsidRDefault="003B74C7" w:rsidP="003B74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     В сфере бытового обслуживания населения услуги населению оказывают парикмахерская, пункт по ремонту обуви, изготовлению мебели. Работает баня, находящаяся в муниципальной собственности Вязьма – Брянского сельского поселения.</w:t>
      </w:r>
    </w:p>
    <w:p w:rsidR="003B74C7" w:rsidRPr="003B74C7" w:rsidRDefault="003B74C7" w:rsidP="003B74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B74C7" w:rsidRPr="003B74C7" w:rsidRDefault="003B74C7" w:rsidP="003B74C7">
      <w:pPr>
        <w:spacing w:after="0"/>
        <w:ind w:firstLine="720"/>
        <w:jc w:val="center"/>
        <w:rPr>
          <w:b/>
          <w:sz w:val="28"/>
          <w:szCs w:val="28"/>
        </w:rPr>
      </w:pPr>
      <w:r w:rsidRPr="003B74C7">
        <w:rPr>
          <w:b/>
          <w:sz w:val="28"/>
          <w:szCs w:val="28"/>
        </w:rPr>
        <w:t>Образовательные учреждения</w:t>
      </w:r>
    </w:p>
    <w:p w:rsidR="003B74C7" w:rsidRPr="003B74C7" w:rsidRDefault="003B74C7" w:rsidP="003B74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На территории сельского поселения находятся </w:t>
      </w:r>
      <w:r w:rsidRPr="003B74C7">
        <w:rPr>
          <w:rFonts w:ascii="Times New Roman" w:hAnsi="Times New Roman"/>
          <w:bCs/>
          <w:sz w:val="28"/>
          <w:szCs w:val="28"/>
        </w:rPr>
        <w:t>три образовательных учреждения</w:t>
      </w:r>
      <w:r w:rsidRPr="003B74C7">
        <w:rPr>
          <w:rFonts w:ascii="Times New Roman" w:hAnsi="Times New Roman"/>
          <w:sz w:val="28"/>
          <w:szCs w:val="28"/>
        </w:rPr>
        <w:t>: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- МБОУ Вязьма - Брянская СОШ имени Героя Российской Федерации А.В. </w:t>
      </w:r>
      <w:proofErr w:type="spellStart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Пуцыкина</w:t>
      </w:r>
      <w:proofErr w:type="spellEnd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, количество обучающихся 400 человек;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ab/>
        <w:t>- МБДОУ ЦРР детский сад «Солнышко» на 220 мест;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ab/>
        <w:t>- МДОУ Вязьма-Брянский детский сад на 65 мест.</w:t>
      </w:r>
    </w:p>
    <w:p w:rsidR="003B74C7" w:rsidRPr="003B74C7" w:rsidRDefault="003B74C7" w:rsidP="003B7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/>
        <w:jc w:val="center"/>
        <w:rPr>
          <w:sz w:val="28"/>
          <w:szCs w:val="28"/>
        </w:rPr>
      </w:pPr>
      <w:r w:rsidRPr="003B74C7">
        <w:rPr>
          <w:b/>
          <w:sz w:val="28"/>
          <w:szCs w:val="28"/>
        </w:rPr>
        <w:t>Культурный досуг, спорт, молодежная политика</w:t>
      </w:r>
      <w:r w:rsidRPr="003B74C7">
        <w:rPr>
          <w:sz w:val="28"/>
          <w:szCs w:val="28"/>
        </w:rPr>
        <w:t>.</w:t>
      </w:r>
    </w:p>
    <w:p w:rsidR="003B74C7" w:rsidRPr="003B74C7" w:rsidRDefault="003B74C7" w:rsidP="003B74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Учреждением, организующим </w:t>
      </w:r>
      <w:r w:rsidRPr="003B74C7">
        <w:rPr>
          <w:rFonts w:ascii="Times New Roman" w:hAnsi="Times New Roman"/>
          <w:bCs/>
          <w:sz w:val="28"/>
          <w:szCs w:val="28"/>
        </w:rPr>
        <w:t>досуг населения</w:t>
      </w:r>
      <w:r w:rsidRPr="003B74C7">
        <w:rPr>
          <w:rFonts w:ascii="Times New Roman" w:hAnsi="Times New Roman"/>
          <w:sz w:val="28"/>
          <w:szCs w:val="28"/>
        </w:rPr>
        <w:t xml:space="preserve"> и обеспечивающим услугами в области культуры и спорта на территории муниципального образования Вязьма - Брянского сельского поселения, является сельский дом культуры «Сокол».</w:t>
      </w:r>
    </w:p>
    <w:p w:rsidR="003B74C7" w:rsidRPr="003B74C7" w:rsidRDefault="003B74C7" w:rsidP="003B74C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сооружения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 всего 4, из них:</w:t>
      </w:r>
    </w:p>
    <w:p w:rsidR="003B74C7" w:rsidRPr="003B74C7" w:rsidRDefault="003B74C7" w:rsidP="003B74C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proofErr w:type="spellStart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плоскосные</w:t>
      </w:r>
      <w:proofErr w:type="spellEnd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спортивные сооружения - 2,</w:t>
      </w:r>
    </w:p>
    <w:p w:rsidR="003B74C7" w:rsidRPr="003B74C7" w:rsidRDefault="003B74C7" w:rsidP="003B74C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них муниципальные - 2</w:t>
      </w:r>
    </w:p>
    <w:p w:rsidR="003B74C7" w:rsidRPr="003B74C7" w:rsidRDefault="003B74C7" w:rsidP="003B74C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 - спортивные залы - 2</w:t>
      </w:r>
    </w:p>
    <w:p w:rsidR="003B74C7" w:rsidRPr="003B74C7" w:rsidRDefault="003B74C7" w:rsidP="003B74C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proofErr w:type="spellStart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муницпальные</w:t>
      </w:r>
      <w:proofErr w:type="spellEnd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- 2.</w:t>
      </w:r>
    </w:p>
    <w:p w:rsidR="00676134" w:rsidRDefault="003B74C7" w:rsidP="00676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>Участие в 202</w:t>
      </w:r>
      <w:r w:rsidR="00ED4294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году</w:t>
      </w:r>
      <w:r w:rsidRPr="003B74C7">
        <w:rPr>
          <w:rFonts w:ascii="Times New Roman" w:hAnsi="Times New Roman"/>
          <w:color w:val="111111"/>
          <w:sz w:val="28"/>
          <w:szCs w:val="28"/>
        </w:rPr>
        <w:t xml:space="preserve"> </w:t>
      </w:r>
      <w:hyperlink r:id="rId8" w:history="1">
        <w:r w:rsidRPr="00676134">
          <w:rPr>
            <w:rFonts w:ascii="Times New Roman" w:hAnsi="Times New Roman"/>
            <w:sz w:val="28"/>
            <w:szCs w:val="28"/>
          </w:rPr>
          <w:t>в</w:t>
        </w:r>
        <w:r w:rsidRPr="00676134">
          <w:rPr>
            <w:rFonts w:ascii="Times New Roman" w:hAnsi="Times New Roman"/>
            <w:sz w:val="24"/>
            <w:szCs w:val="24"/>
          </w:rPr>
          <w:t xml:space="preserve"> </w:t>
        </w:r>
        <w:r w:rsidRPr="00676134">
          <w:rPr>
            <w:rFonts w:ascii="Times New Roman" w:hAnsi="Times New Roman"/>
            <w:sz w:val="28"/>
            <w:szCs w:val="28"/>
          </w:rPr>
          <w:t>федеральн</w:t>
        </w:r>
        <w:r w:rsidR="00676134">
          <w:rPr>
            <w:rFonts w:ascii="Times New Roman" w:hAnsi="Times New Roman"/>
            <w:sz w:val="28"/>
            <w:szCs w:val="28"/>
          </w:rPr>
          <w:t>ой</w:t>
        </w:r>
        <w:r w:rsidRPr="00676134">
          <w:rPr>
            <w:rFonts w:ascii="Times New Roman" w:hAnsi="Times New Roman"/>
            <w:sz w:val="28"/>
            <w:szCs w:val="28"/>
          </w:rPr>
          <w:t xml:space="preserve"> целев</w:t>
        </w:r>
        <w:r w:rsidR="00676134">
          <w:rPr>
            <w:rFonts w:ascii="Times New Roman" w:hAnsi="Times New Roman"/>
            <w:sz w:val="28"/>
            <w:szCs w:val="28"/>
          </w:rPr>
          <w:t>ой</w:t>
        </w:r>
        <w:r w:rsidRPr="00676134">
          <w:rPr>
            <w:rFonts w:ascii="Times New Roman" w:hAnsi="Times New Roman"/>
            <w:sz w:val="28"/>
            <w:szCs w:val="28"/>
          </w:rPr>
          <w:t xml:space="preserve"> программ</w:t>
        </w:r>
        <w:r w:rsidR="00676134">
          <w:rPr>
            <w:rFonts w:ascii="Times New Roman" w:hAnsi="Times New Roman"/>
            <w:sz w:val="28"/>
            <w:szCs w:val="28"/>
          </w:rPr>
          <w:t>е</w:t>
        </w:r>
        <w:r w:rsidRPr="00676134">
          <w:rPr>
            <w:rFonts w:ascii="Times New Roman" w:hAnsi="Times New Roman"/>
            <w:sz w:val="28"/>
            <w:szCs w:val="28"/>
          </w:rPr>
          <w:t xml:space="preserve"> «Устойчивое развитие сельских территорий»</w:t>
        </w:r>
      </w:hyperlink>
      <w:r w:rsidRPr="003B74C7">
        <w:rPr>
          <w:rFonts w:ascii="Times New Roman" w:hAnsi="Times New Roman"/>
          <w:sz w:val="28"/>
          <w:szCs w:val="28"/>
        </w:rPr>
        <w:t xml:space="preserve"> и «Формирование комфортной городской среды»</w:t>
      </w:r>
      <w:r w:rsidRPr="003B74C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 xml:space="preserve">позволило Администрации сельского поселения получить дополнительные финансовые средства из федерального и областного бюджетов на реализацию ряда мероприятий, направленных на </w:t>
      </w:r>
      <w:r w:rsidR="00676134" w:rsidRPr="00077244">
        <w:rPr>
          <w:rFonts w:ascii="Times New Roman" w:hAnsi="Times New Roman" w:cs="Times New Roman"/>
          <w:sz w:val="28"/>
          <w:szCs w:val="28"/>
        </w:rPr>
        <w:t>комплексно</w:t>
      </w:r>
      <w:r w:rsidR="00676134">
        <w:rPr>
          <w:rFonts w:ascii="Times New Roman" w:hAnsi="Times New Roman" w:cs="Times New Roman"/>
          <w:sz w:val="28"/>
          <w:szCs w:val="28"/>
        </w:rPr>
        <w:t xml:space="preserve">е </w:t>
      </w:r>
      <w:r w:rsidR="00676134" w:rsidRPr="00077244">
        <w:rPr>
          <w:rFonts w:ascii="Times New Roman" w:hAnsi="Times New Roman" w:cs="Times New Roman"/>
          <w:sz w:val="28"/>
          <w:szCs w:val="28"/>
        </w:rPr>
        <w:t>развити</w:t>
      </w:r>
      <w:r w:rsidR="00676134">
        <w:rPr>
          <w:rFonts w:ascii="Times New Roman" w:hAnsi="Times New Roman" w:cs="Times New Roman"/>
          <w:sz w:val="28"/>
          <w:szCs w:val="28"/>
        </w:rPr>
        <w:t>е</w:t>
      </w:r>
      <w:r w:rsidR="00676134" w:rsidRPr="00077244">
        <w:rPr>
          <w:rFonts w:ascii="Times New Roman" w:hAnsi="Times New Roman" w:cs="Times New Roman"/>
          <w:sz w:val="28"/>
          <w:szCs w:val="28"/>
        </w:rPr>
        <w:t xml:space="preserve"> </w:t>
      </w:r>
      <w:r w:rsidR="00676134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</w:p>
    <w:p w:rsidR="003B74C7" w:rsidRDefault="003B74C7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1) «</w:t>
      </w:r>
      <w:r w:rsidR="00ED4294">
        <w:rPr>
          <w:rFonts w:ascii="Times New Roman" w:hAnsi="Times New Roman"/>
          <w:sz w:val="28"/>
          <w:szCs w:val="28"/>
          <w:lang w:eastAsia="ru-RU"/>
        </w:rPr>
        <w:t>Благоустройство детской площадки на ул. 50 лет Победы с. Вязьма – Брянская (в районе ТБЦ)</w:t>
      </w:r>
      <w:r w:rsidRPr="003B74C7">
        <w:rPr>
          <w:rFonts w:ascii="Times New Roman" w:hAnsi="Times New Roman"/>
          <w:sz w:val="28"/>
          <w:szCs w:val="28"/>
          <w:lang w:eastAsia="ru-RU"/>
        </w:rPr>
        <w:t xml:space="preserve">». Стоимость работ </w:t>
      </w:r>
      <w:r w:rsidR="00477FCF">
        <w:rPr>
          <w:rFonts w:ascii="Times New Roman" w:hAnsi="Times New Roman"/>
          <w:sz w:val="28"/>
          <w:szCs w:val="28"/>
        </w:rPr>
        <w:t>2632844,77</w:t>
      </w:r>
      <w:r w:rsidRPr="003B74C7">
        <w:rPr>
          <w:rFonts w:ascii="Times New Roman" w:hAnsi="Times New Roman"/>
          <w:sz w:val="28"/>
          <w:szCs w:val="28"/>
        </w:rPr>
        <w:t xml:space="preserve"> тыс. руб.</w:t>
      </w:r>
    </w:p>
    <w:p w:rsidR="00477FCF" w:rsidRPr="00477FCF" w:rsidRDefault="00477FCF" w:rsidP="00477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7F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программе Российской Федерации «Комплексное развитие сельских территорий». </w:t>
      </w:r>
    </w:p>
    <w:p w:rsidR="00477FCF" w:rsidRPr="00477FCF" w:rsidRDefault="00477FCF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FC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477FCF">
        <w:rPr>
          <w:rFonts w:ascii="Times New Roman" w:hAnsi="Times New Roman"/>
          <w:sz w:val="28"/>
          <w:szCs w:val="28"/>
        </w:rPr>
        <w:t>Строительство наружных сетей самотечной и напорной канализации по улицам Парковая, Гаражная, Центральная, Рабочая, Горького в с. Вязьма-Брянская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. Стоимость работ </w:t>
      </w:r>
      <w:r w:rsidR="00676134">
        <w:rPr>
          <w:rFonts w:ascii="Times New Roman" w:hAnsi="Times New Roman"/>
          <w:sz w:val="28"/>
          <w:szCs w:val="28"/>
        </w:rPr>
        <w:t>8781190,00 тыс. руб.</w:t>
      </w:r>
    </w:p>
    <w:p w:rsidR="003B74C7" w:rsidRPr="003B74C7" w:rsidRDefault="003B74C7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FCF">
        <w:rPr>
          <w:rFonts w:ascii="Times New Roman" w:hAnsi="Times New Roman"/>
          <w:sz w:val="28"/>
          <w:szCs w:val="28"/>
          <w:lang w:eastAsia="ru-RU"/>
        </w:rPr>
        <w:t>2)</w:t>
      </w:r>
      <w:r w:rsidR="00ED4294" w:rsidRPr="0047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FCF" w:rsidRPr="00477FCF">
        <w:rPr>
          <w:rFonts w:ascii="Times New Roman" w:hAnsi="Times New Roman"/>
          <w:sz w:val="28"/>
          <w:szCs w:val="28"/>
        </w:rPr>
        <w:t>Реконструкция сети водоотведения ул. Авиационная с. Вязьма-Брянская Вяземского района Смоленской области</w:t>
      </w:r>
      <w:r w:rsidR="00477FCF">
        <w:rPr>
          <w:rFonts w:ascii="Times New Roman" w:hAnsi="Times New Roman"/>
          <w:sz w:val="28"/>
          <w:szCs w:val="28"/>
        </w:rPr>
        <w:t>.</w:t>
      </w:r>
      <w:r w:rsidR="00477FCF" w:rsidRPr="0047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FCF">
        <w:rPr>
          <w:rFonts w:ascii="Times New Roman" w:hAnsi="Times New Roman"/>
          <w:sz w:val="28"/>
          <w:szCs w:val="28"/>
          <w:lang w:eastAsia="ru-RU"/>
        </w:rPr>
        <w:t xml:space="preserve">Стоимость работ </w:t>
      </w:r>
      <w:r w:rsidR="00477FCF">
        <w:rPr>
          <w:rFonts w:ascii="Times New Roman" w:hAnsi="Times New Roman"/>
          <w:sz w:val="28"/>
          <w:szCs w:val="28"/>
        </w:rPr>
        <w:t>4419990,00</w:t>
      </w:r>
      <w:r w:rsidRPr="00477FCF">
        <w:rPr>
          <w:rFonts w:ascii="Times New Roman" w:hAnsi="Times New Roman"/>
          <w:sz w:val="28"/>
          <w:szCs w:val="28"/>
        </w:rPr>
        <w:t xml:space="preserve"> тыс. руб</w:t>
      </w:r>
      <w:r w:rsidRPr="003B74C7">
        <w:rPr>
          <w:rFonts w:ascii="Times New Roman" w:hAnsi="Times New Roman"/>
          <w:sz w:val="28"/>
          <w:szCs w:val="28"/>
        </w:rPr>
        <w:t>.</w:t>
      </w:r>
    </w:p>
    <w:p w:rsidR="003B74C7" w:rsidRDefault="00676134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Участие в областной программе «Создание условий для обеспечения качественными услугами жилищно-коммунального хозяйства населения Смоленской области». </w:t>
      </w:r>
    </w:p>
    <w:p w:rsidR="00676134" w:rsidRDefault="00676134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«Капитальный ремонт бани по адресу ул. Гаражнаяд.2 с. Вязьма – Брянская, Вяземского района Смоленской области. Стоимость работ 1186712,22 тыс. руб.</w:t>
      </w:r>
    </w:p>
    <w:p w:rsidR="00676134" w:rsidRPr="00676134" w:rsidRDefault="00676134" w:rsidP="003B7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4C7" w:rsidRPr="003B74C7" w:rsidRDefault="003B74C7" w:rsidP="003B7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3B74C7">
        <w:rPr>
          <w:rFonts w:ascii="Times New Roman" w:eastAsia="Times New Roman" w:hAnsi="Times New Roman"/>
          <w:sz w:val="28"/>
          <w:lang w:eastAsia="ru-RU"/>
        </w:rPr>
        <w:t>На территории поселения проживают:</w:t>
      </w:r>
    </w:p>
    <w:p w:rsidR="003B74C7" w:rsidRPr="003B74C7" w:rsidRDefault="003B74C7" w:rsidP="003B7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lang w:eastAsia="ru-RU"/>
        </w:rPr>
      </w:pPr>
      <w:r w:rsidRPr="003B74C7">
        <w:rPr>
          <w:rFonts w:ascii="Times New Roman" w:eastAsia="Times New Roman" w:hAnsi="Times New Roman"/>
          <w:sz w:val="28"/>
          <w:lang w:eastAsia="ru-RU"/>
        </w:rPr>
        <w:t xml:space="preserve">— 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>многодетные семьи – </w:t>
      </w:r>
      <w:r w:rsidRPr="003B74C7">
        <w:rPr>
          <w:rFonts w:ascii="Times New Roman" w:eastAsia="Times New Roman" w:hAnsi="Times New Roman"/>
          <w:b/>
          <w:bCs/>
          <w:i/>
          <w:sz w:val="28"/>
          <w:lang w:eastAsia="ru-RU"/>
        </w:rPr>
        <w:t>19 семей;</w:t>
      </w:r>
    </w:p>
    <w:p w:rsidR="003B74C7" w:rsidRPr="003B74C7" w:rsidRDefault="003B74C7" w:rsidP="003B7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lang w:eastAsia="ru-RU"/>
        </w:rPr>
      </w:pPr>
      <w:r w:rsidRPr="003B74C7">
        <w:rPr>
          <w:rFonts w:ascii="Times New Roman" w:eastAsia="Times New Roman" w:hAnsi="Times New Roman"/>
          <w:i/>
          <w:sz w:val="28"/>
          <w:lang w:eastAsia="ru-RU"/>
        </w:rPr>
        <w:t>— опекаемые дети – </w:t>
      </w:r>
      <w:r w:rsidRPr="003B74C7">
        <w:rPr>
          <w:rFonts w:ascii="Times New Roman" w:eastAsia="Times New Roman" w:hAnsi="Times New Roman"/>
          <w:b/>
          <w:bCs/>
          <w:i/>
          <w:sz w:val="28"/>
          <w:lang w:eastAsia="ru-RU"/>
        </w:rPr>
        <w:t>7 человек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>;</w:t>
      </w:r>
    </w:p>
    <w:p w:rsidR="003B74C7" w:rsidRPr="003B74C7" w:rsidRDefault="003B74C7" w:rsidP="003B7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lang w:eastAsia="ru-RU"/>
        </w:rPr>
      </w:pPr>
      <w:r w:rsidRPr="003B74C7">
        <w:rPr>
          <w:rFonts w:ascii="Times New Roman" w:eastAsia="Times New Roman" w:hAnsi="Times New Roman"/>
          <w:i/>
          <w:sz w:val="28"/>
          <w:lang w:eastAsia="ru-RU"/>
        </w:rPr>
        <w:t>— дети-инвалиды – </w:t>
      </w:r>
      <w:r w:rsidR="000535BE">
        <w:rPr>
          <w:rFonts w:ascii="Times New Roman" w:eastAsia="Times New Roman" w:hAnsi="Times New Roman"/>
          <w:b/>
          <w:bCs/>
          <w:i/>
          <w:sz w:val="28"/>
          <w:lang w:eastAsia="ru-RU"/>
        </w:rPr>
        <w:t>3</w:t>
      </w:r>
      <w:r w:rsidRPr="003B74C7">
        <w:rPr>
          <w:rFonts w:ascii="Times New Roman" w:eastAsia="Times New Roman" w:hAnsi="Times New Roman"/>
          <w:b/>
          <w:bCs/>
          <w:i/>
          <w:sz w:val="28"/>
          <w:lang w:eastAsia="ru-RU"/>
        </w:rPr>
        <w:t xml:space="preserve"> человека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>.</w:t>
      </w:r>
    </w:p>
    <w:p w:rsidR="003B74C7" w:rsidRPr="003B74C7" w:rsidRDefault="003B74C7" w:rsidP="003B7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lang w:eastAsia="ru-RU"/>
        </w:rPr>
      </w:pPr>
      <w:r w:rsidRPr="003B74C7">
        <w:rPr>
          <w:rFonts w:ascii="Times New Roman" w:eastAsia="Times New Roman" w:hAnsi="Times New Roman"/>
          <w:sz w:val="28"/>
          <w:lang w:eastAsia="ru-RU"/>
        </w:rPr>
        <w:t>На 31.12.202</w:t>
      </w:r>
      <w:r w:rsidR="000535BE">
        <w:rPr>
          <w:rFonts w:ascii="Times New Roman" w:eastAsia="Times New Roman" w:hAnsi="Times New Roman"/>
          <w:sz w:val="28"/>
          <w:lang w:eastAsia="ru-RU"/>
        </w:rPr>
        <w:t>1</w:t>
      </w:r>
      <w:r w:rsidRPr="003B74C7">
        <w:rPr>
          <w:rFonts w:ascii="Times New Roman" w:eastAsia="Times New Roman" w:hAnsi="Times New Roman"/>
          <w:sz w:val="28"/>
          <w:lang w:eastAsia="ru-RU"/>
        </w:rPr>
        <w:t xml:space="preserve"> г. на территории поселения проживает 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>1 в</w:t>
      </w:r>
      <w:r w:rsidRPr="003B74C7">
        <w:rPr>
          <w:rFonts w:ascii="Times New Roman" w:eastAsia="Times New Roman" w:hAnsi="Times New Roman"/>
          <w:sz w:val="28"/>
          <w:lang w:eastAsia="ru-RU"/>
        </w:rPr>
        <w:t xml:space="preserve">етеран ВОВ, труженики 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 xml:space="preserve">тыла – </w:t>
      </w:r>
      <w:r w:rsidR="000535BE">
        <w:rPr>
          <w:rFonts w:ascii="Times New Roman" w:eastAsia="Times New Roman" w:hAnsi="Times New Roman"/>
          <w:i/>
          <w:sz w:val="28"/>
          <w:lang w:eastAsia="ru-RU"/>
        </w:rPr>
        <w:t>3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 xml:space="preserve"> человек</w:t>
      </w:r>
      <w:r w:rsidR="000535BE">
        <w:rPr>
          <w:rFonts w:ascii="Times New Roman" w:eastAsia="Times New Roman" w:hAnsi="Times New Roman"/>
          <w:i/>
          <w:sz w:val="28"/>
          <w:lang w:eastAsia="ru-RU"/>
        </w:rPr>
        <w:t>а</w:t>
      </w:r>
      <w:r w:rsidRPr="003B74C7">
        <w:rPr>
          <w:rFonts w:ascii="Times New Roman" w:eastAsia="Times New Roman" w:hAnsi="Times New Roman"/>
          <w:i/>
          <w:sz w:val="28"/>
          <w:lang w:eastAsia="ru-RU"/>
        </w:rPr>
        <w:t>, несовершеннолетних у</w:t>
      </w:r>
      <w:r w:rsidR="000535BE">
        <w:rPr>
          <w:rFonts w:ascii="Times New Roman" w:eastAsia="Times New Roman" w:hAnsi="Times New Roman"/>
          <w:i/>
          <w:sz w:val="28"/>
          <w:lang w:eastAsia="ru-RU"/>
        </w:rPr>
        <w:t>зников концлагерей – 2 человека, дети войны – 145 человек.</w:t>
      </w:r>
    </w:p>
    <w:p w:rsidR="003B74C7" w:rsidRPr="003B74C7" w:rsidRDefault="003B74C7" w:rsidP="003B7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3B74C7">
        <w:rPr>
          <w:rFonts w:ascii="Times New Roman" w:eastAsia="Times New Roman" w:hAnsi="Times New Roman"/>
          <w:sz w:val="28"/>
          <w:lang w:eastAsia="ru-RU"/>
        </w:rPr>
        <w:t>Воинские захоронения на территории поселения отсутствуют.</w:t>
      </w:r>
    </w:p>
    <w:p w:rsidR="003B74C7" w:rsidRPr="00D3045D" w:rsidRDefault="003B74C7" w:rsidP="003B7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D3045D">
        <w:rPr>
          <w:rFonts w:ascii="Times New Roman" w:eastAsia="Times New Roman" w:hAnsi="Times New Roman"/>
          <w:sz w:val="28"/>
          <w:lang w:eastAsia="ru-RU"/>
        </w:rPr>
        <w:t>На протяжении 202</w:t>
      </w:r>
      <w:r w:rsidR="000535BE" w:rsidRPr="00D3045D">
        <w:rPr>
          <w:rFonts w:ascii="Times New Roman" w:eastAsia="Times New Roman" w:hAnsi="Times New Roman"/>
          <w:sz w:val="28"/>
          <w:lang w:eastAsia="ru-RU"/>
        </w:rPr>
        <w:t>1</w:t>
      </w:r>
      <w:r w:rsidRPr="00D3045D">
        <w:rPr>
          <w:rFonts w:ascii="Times New Roman" w:eastAsia="Times New Roman" w:hAnsi="Times New Roman"/>
          <w:sz w:val="28"/>
          <w:lang w:eastAsia="ru-RU"/>
        </w:rPr>
        <w:t xml:space="preserve"> года ко всем памятным датам были приобретены подарки для ветеранов ВОВ, подарки детям-инвалидам, членам общества инвалидов поселения. К новому году сладкие подарки получили дети из многодетных семей и социально-незащищенных семей.</w:t>
      </w:r>
    </w:p>
    <w:p w:rsidR="003B74C7" w:rsidRPr="003B74C7" w:rsidRDefault="003B74C7" w:rsidP="003B74C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>Для ветеранов и пожилых людей были организованы мероприятия, посвященные памятным датам, и государственным праздникам, таки как:</w:t>
      </w:r>
    </w:p>
    <w:p w:rsidR="003B74C7" w:rsidRPr="00D3045D" w:rsidRDefault="003B74C7" w:rsidP="003B74C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3045D">
        <w:rPr>
          <w:rFonts w:ascii="Times New Roman" w:hAnsi="Times New Roman"/>
          <w:sz w:val="28"/>
          <w:szCs w:val="28"/>
        </w:rPr>
        <w:t xml:space="preserve">- праздничный концерт, </w:t>
      </w:r>
      <w:r w:rsidR="00D3045D" w:rsidRPr="00D3045D">
        <w:rPr>
          <w:rFonts w:ascii="Times New Roman" w:hAnsi="Times New Roman"/>
          <w:sz w:val="28"/>
          <w:szCs w:val="28"/>
        </w:rPr>
        <w:t>посвященный праздновани</w:t>
      </w:r>
      <w:r w:rsidR="00D3045D">
        <w:rPr>
          <w:rFonts w:ascii="Times New Roman" w:hAnsi="Times New Roman"/>
          <w:sz w:val="28"/>
          <w:szCs w:val="28"/>
        </w:rPr>
        <w:t>ю</w:t>
      </w:r>
      <w:r w:rsidRPr="00D3045D">
        <w:rPr>
          <w:rFonts w:ascii="Times New Roman" w:hAnsi="Times New Roman"/>
          <w:sz w:val="28"/>
          <w:szCs w:val="28"/>
        </w:rPr>
        <w:t xml:space="preserve"> Дня победы в ВОВ,</w:t>
      </w:r>
    </w:p>
    <w:p w:rsidR="003B74C7" w:rsidRPr="003B74C7" w:rsidRDefault="003B74C7" w:rsidP="003B74C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lastRenderedPageBreak/>
        <w:t xml:space="preserve">- траурный митинг, возложение цветов у памятного знака в честь 60 - </w:t>
      </w:r>
      <w:proofErr w:type="spellStart"/>
      <w:r w:rsidRPr="003B74C7">
        <w:rPr>
          <w:rFonts w:ascii="Times New Roman" w:hAnsi="Times New Roman"/>
          <w:sz w:val="28"/>
          <w:szCs w:val="28"/>
        </w:rPr>
        <w:t>летия</w:t>
      </w:r>
      <w:proofErr w:type="spellEnd"/>
      <w:r w:rsidRPr="003B74C7">
        <w:rPr>
          <w:rFonts w:ascii="Times New Roman" w:hAnsi="Times New Roman"/>
          <w:sz w:val="28"/>
          <w:szCs w:val="28"/>
        </w:rPr>
        <w:t xml:space="preserve"> Победы в с. Вязьма – </w:t>
      </w:r>
      <w:proofErr w:type="gramStart"/>
      <w:r w:rsidRPr="003B74C7">
        <w:rPr>
          <w:rFonts w:ascii="Times New Roman" w:hAnsi="Times New Roman"/>
          <w:sz w:val="28"/>
          <w:szCs w:val="28"/>
        </w:rPr>
        <w:t>Брянская  и</w:t>
      </w:r>
      <w:proofErr w:type="gramEnd"/>
      <w:r w:rsidRPr="003B74C7">
        <w:rPr>
          <w:rFonts w:ascii="Times New Roman" w:hAnsi="Times New Roman"/>
          <w:sz w:val="28"/>
          <w:szCs w:val="28"/>
        </w:rPr>
        <w:t xml:space="preserve"> вручение  подарков ветеранам войны.</w:t>
      </w:r>
    </w:p>
    <w:p w:rsidR="003B74C7" w:rsidRPr="003B74C7" w:rsidRDefault="003B74C7" w:rsidP="003B74C7">
      <w:pPr>
        <w:ind w:left="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74C7">
        <w:rPr>
          <w:rFonts w:ascii="Times New Roman" w:hAnsi="Times New Roman"/>
          <w:sz w:val="28"/>
          <w:szCs w:val="28"/>
        </w:rPr>
        <w:tab/>
        <w:t>Ежегодно для пенсионеров и инвалидов сельского поселения проводятся торжественные мероприятия «День пожилого человека», с увлекательными концертами, в 202</w:t>
      </w:r>
      <w:r w:rsidR="00676134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году в связи с эпидемиологической обстановкой концерты проведены в онлайн режим.</w:t>
      </w:r>
    </w:p>
    <w:p w:rsidR="003B74C7" w:rsidRPr="003B74C7" w:rsidRDefault="003B74C7" w:rsidP="003B74C7">
      <w:pPr>
        <w:spacing w:after="0"/>
        <w:jc w:val="center"/>
        <w:rPr>
          <w:b/>
          <w:sz w:val="28"/>
          <w:szCs w:val="28"/>
        </w:rPr>
      </w:pPr>
      <w:r w:rsidRPr="003B74C7">
        <w:rPr>
          <w:b/>
          <w:sz w:val="28"/>
          <w:szCs w:val="28"/>
        </w:rPr>
        <w:t>Здравоохранение</w:t>
      </w:r>
    </w:p>
    <w:p w:rsidR="003B74C7" w:rsidRPr="003B74C7" w:rsidRDefault="003B74C7" w:rsidP="003B74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На территории Вязьма – Брянского сельского поселения действует </w:t>
      </w:r>
      <w:proofErr w:type="spellStart"/>
      <w:r w:rsidR="00D3045D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3B74C7">
        <w:rPr>
          <w:rFonts w:ascii="Times New Roman" w:hAnsi="Times New Roman"/>
          <w:sz w:val="28"/>
          <w:szCs w:val="28"/>
        </w:rPr>
        <w:t xml:space="preserve"> – акушерский пункт.</w:t>
      </w:r>
    </w:p>
    <w:p w:rsidR="003B74C7" w:rsidRPr="003B74C7" w:rsidRDefault="003B74C7" w:rsidP="003B74C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4C7">
        <w:rPr>
          <w:rFonts w:ascii="Times New Roman" w:hAnsi="Times New Roman"/>
          <w:b/>
          <w:sz w:val="28"/>
          <w:szCs w:val="28"/>
          <w:lang w:eastAsia="ru-RU"/>
        </w:rPr>
        <w:t>Работа Совета депутатов Вязьма – Брянского сельского поселения Вяземского района Смоленской области за 202</w:t>
      </w:r>
      <w:r w:rsidR="00ED429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B74C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Сформированный после выборов 13 сентября 2020 года Совет депутатов Вязьма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- Брянского сельского поселения Вяземского района Смоленской области четвертого созыва состоит из 13 депутатов. 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депутатами четвертого созыва было проведено 1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депутатов</w:t>
      </w:r>
      <w:r w:rsidRPr="003B74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решения приняты по основным направлениям деятельности, закрепленным за органами местного самоуправления Федеральным законом </w:t>
      </w:r>
      <w:r w:rsidRPr="003B74C7">
        <w:rPr>
          <w:rFonts w:ascii="Times New Roman" w:eastAsia="Times New Roman" w:hAnsi="Times New Roman"/>
          <w:bCs/>
          <w:sz w:val="28"/>
          <w:szCs w:val="28"/>
          <w:lang w:eastAsia="ru-RU"/>
        </w:rPr>
        <w:t>от 6 октября 2003 года № 131-ФЗ «Об общих принципах организации местного самоуправления в Российской Федерации»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Вязьма – Брянского сельского поселения.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целях обеспечения учета мнения населения Вязьма – Брянского сельского поселения в решении жизненно важных вопросов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 публичных слушаний, в </w:t>
      </w:r>
      <w:proofErr w:type="spellStart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1) О внесении изменений в Устав Вязьма- Брянского сельского поселения Вяземского района Смоленской области;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2) Об исполнении бюджета Вязьма-Брянского сельского поселения Вяземского района Смоленской области за 20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3) Об актуализации схемы теплоснабжения Вязьма- Брянского сельского поселения Вяземского района Смоленской области на 202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4) О бюджете Вязьма- Брянского сельского поселения Вяземского района Смоленской области на 202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D42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3B74C7" w:rsidRPr="003B74C7" w:rsidRDefault="003B74C7" w:rsidP="003B74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Основные вопросы, рассмотренные Советом депутатов в отчетном году:</w:t>
      </w:r>
    </w:p>
    <w:p w:rsidR="003B74C7" w:rsidRDefault="003B74C7" w:rsidP="00D113B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Утвержден Порядок </w:t>
      </w:r>
      <w:r w:rsidR="00BC18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рассмотрения и утверждения годового отчета об исполнении бюджета </w:t>
      </w:r>
      <w:r w:rsidR="00BC1887" w:rsidRPr="003B74C7">
        <w:rPr>
          <w:rFonts w:ascii="Times New Roman" w:eastAsia="Times New Roman" w:hAnsi="Times New Roman"/>
          <w:sz w:val="28"/>
          <w:szCs w:val="28"/>
          <w:lang w:eastAsia="ru-RU"/>
        </w:rPr>
        <w:t>Вязьма</w:t>
      </w:r>
      <w:r w:rsidRPr="003B74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Брянского сельского поселения Вяземского района Смоленской области</w:t>
      </w:r>
      <w:r w:rsidR="00BC18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87" w:rsidRDefault="00BC1887" w:rsidP="00D113B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Утверждена Программа комплексного развития систем коммунальной инфраструктуры Вязьма –Брянского сельского поселения Вяземского района Смоленской области на 2021 – 2029 годы;</w:t>
      </w:r>
    </w:p>
    <w:p w:rsidR="00BC1887" w:rsidRDefault="00BC1887" w:rsidP="00D113BD">
      <w:pPr>
        <w:pStyle w:val="1"/>
        <w:spacing w:before="0" w:after="0" w:line="276" w:lineRule="auto"/>
        <w:jc w:val="both"/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</w:pPr>
      <w:r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  <w:lastRenderedPageBreak/>
        <w:tab/>
        <w:t>Утверждено</w:t>
      </w:r>
      <w:r w:rsidRPr="00BC1887"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  <w:t xml:space="preserve"> Положени</w:t>
      </w:r>
      <w:r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  <w:t>е</w:t>
      </w:r>
      <w:r w:rsidRPr="00BC1887"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  <w:t xml:space="preserve">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Вязьма - Брянского сельского поселения Вяземского района Смоленской области</w:t>
      </w:r>
      <w:r>
        <w:rPr>
          <w:rFonts w:ascii="Times New Roman" w:eastAsia="SimSun" w:hAnsi="Times New Roman"/>
          <w:b w:val="0"/>
          <w:kern w:val="0"/>
          <w:sz w:val="28"/>
          <w:szCs w:val="28"/>
          <w:lang w:eastAsia="ru-RU"/>
        </w:rPr>
        <w:t>;</w:t>
      </w:r>
    </w:p>
    <w:p w:rsidR="00BC1887" w:rsidRDefault="00BC1887" w:rsidP="00D113BD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D113BD">
        <w:rPr>
          <w:rFonts w:ascii="Times New Roman" w:hAnsi="Times New Roman"/>
          <w:sz w:val="28"/>
          <w:szCs w:val="28"/>
          <w:lang w:eastAsia="ru-RU"/>
        </w:rPr>
        <w:t>У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>твержден</w:t>
      </w:r>
      <w:r w:rsidR="00D113BD" w:rsidRPr="00D113B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 xml:space="preserve"> Положени</w:t>
      </w:r>
      <w:r w:rsidR="00D113BD" w:rsidRPr="00D113B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Pr="00D113BD">
        <w:rPr>
          <w:rFonts w:ascii="Times New Roman" w:hAnsi="Times New Roman"/>
          <w:sz w:val="28"/>
          <w:szCs w:val="28"/>
          <w:lang w:eastAsia="ru-RU"/>
        </w:rPr>
        <w:t>Вязьма - Брянского сельского поселения Вяземского района Смоленской области</w:t>
      </w:r>
      <w:r w:rsidR="00D113BD">
        <w:rPr>
          <w:rFonts w:ascii="Times New Roman" w:hAnsi="Times New Roman"/>
          <w:sz w:val="28"/>
          <w:szCs w:val="28"/>
          <w:lang w:eastAsia="ru-RU"/>
        </w:rPr>
        <w:t>;</w:t>
      </w:r>
    </w:p>
    <w:p w:rsidR="00D113BD" w:rsidRDefault="00D113BD" w:rsidP="00D1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113BD">
        <w:rPr>
          <w:rFonts w:ascii="Times New Roman" w:hAnsi="Times New Roman"/>
          <w:bCs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113BD">
        <w:rPr>
          <w:rFonts w:ascii="Times New Roman" w:hAnsi="Times New Roman"/>
          <w:sz w:val="28"/>
          <w:szCs w:val="28"/>
          <w:lang w:eastAsia="ru-RU"/>
        </w:rPr>
        <w:t>Вязьма - Брянского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13BD" w:rsidRPr="00D113BD" w:rsidRDefault="00D113BD" w:rsidP="00D1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D113BD">
        <w:rPr>
          <w:rFonts w:ascii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113BD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113BD">
        <w:rPr>
          <w:rFonts w:ascii="Times New Roman" w:hAnsi="Times New Roman"/>
          <w:sz w:val="28"/>
          <w:szCs w:val="28"/>
          <w:lang w:eastAsia="ru-RU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области;</w:t>
      </w:r>
    </w:p>
    <w:p w:rsidR="00D113BD" w:rsidRPr="00D113BD" w:rsidRDefault="00D113BD" w:rsidP="00D1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BD"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тверждено Положение о муниципальном жилищном контроле в Вязьма – Брянском сельском поселении Вяземского района Смоленской области;</w:t>
      </w:r>
    </w:p>
    <w:p w:rsidR="00D113BD" w:rsidRPr="00D113BD" w:rsidRDefault="00D113BD" w:rsidP="00D1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13BD">
        <w:rPr>
          <w:rFonts w:ascii="Times New Roman" w:hAnsi="Times New Roman"/>
          <w:sz w:val="28"/>
          <w:szCs w:val="28"/>
          <w:lang w:eastAsia="ru-RU"/>
        </w:rPr>
        <w:tab/>
        <w:t>Утверждено Положение о создании условий для массового отдыха жителей Вязьма - Брянского сельского поселения Вяземского района Смоленской области и организации обустройства мест массового отдыха населения на территории Вязьма - Брянского сельского поселения Вяземского район</w:t>
      </w:r>
      <w:r w:rsidR="00D3045D">
        <w:rPr>
          <w:rFonts w:ascii="Times New Roman" w:hAnsi="Times New Roman"/>
          <w:sz w:val="28"/>
          <w:szCs w:val="28"/>
          <w:lang w:eastAsia="ru-RU"/>
        </w:rPr>
        <w:t>а</w:t>
      </w:r>
      <w:r w:rsidRPr="00D113BD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3B74C7" w:rsidRPr="00D113BD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Утвержден бюджет Вязьма</w:t>
      </w:r>
      <w:r w:rsid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- Брянского сельского поселения Вяземского района Смоленской области на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3B74C7" w:rsidRPr="00D113BD" w:rsidRDefault="003B74C7" w:rsidP="003B74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>В связи с изменением федерального законодательства, Совет депутатов вносил изменения в действующие на территории поселения нормативно-правые акты:</w:t>
      </w:r>
    </w:p>
    <w:p w:rsidR="003B74C7" w:rsidRPr="00D113BD" w:rsidRDefault="003B74C7" w:rsidP="003B74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>Устав Вязьма</w:t>
      </w:r>
      <w:r w:rsidR="00ED4294" w:rsidRPr="00D113BD">
        <w:rPr>
          <w:rFonts w:ascii="Times New Roman" w:hAnsi="Times New Roman"/>
          <w:sz w:val="28"/>
          <w:szCs w:val="28"/>
        </w:rPr>
        <w:t xml:space="preserve"> </w:t>
      </w:r>
      <w:r w:rsidRPr="00D113BD">
        <w:rPr>
          <w:rFonts w:ascii="Times New Roman" w:hAnsi="Times New Roman"/>
          <w:sz w:val="28"/>
          <w:szCs w:val="28"/>
        </w:rPr>
        <w:t>- Брянского сельского поселения Вяземского района Смоленской области;</w:t>
      </w:r>
    </w:p>
    <w:p w:rsidR="003B74C7" w:rsidRPr="00D113BD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Бюджет Вязьма</w:t>
      </w:r>
      <w:r w:rsid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- Брянского сельского поселения Вяземского района Смоленской области на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3045D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D113BD">
        <w:rPr>
          <w:rFonts w:ascii="Times New Roman" w:eastAsia="Times New Roman" w:hAnsi="Times New Roman"/>
          <w:sz w:val="28"/>
          <w:szCs w:val="28"/>
          <w:lang w:eastAsia="ru-RU"/>
        </w:rPr>
        <w:t>годов;</w:t>
      </w:r>
    </w:p>
    <w:p w:rsidR="003B74C7" w:rsidRPr="00D113BD" w:rsidRDefault="003B74C7" w:rsidP="003B74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>О налоге на имущество физических лиц на территории Вязьма-Брянского сельского поселения Вяземского района Смоленской области;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sz w:val="28"/>
          <w:szCs w:val="28"/>
          <w:lang w:eastAsia="ru-RU"/>
        </w:rPr>
        <w:t>Все проекты решений совета депутатов до рассмотрения на заседаниях совета депутатов направлялись в Вяземскую межрайонную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 не выявлено.</w:t>
      </w:r>
    </w:p>
    <w:p w:rsidR="003B74C7" w:rsidRPr="003B74C7" w:rsidRDefault="003B74C7" w:rsidP="003B7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7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Деятельность Совета депутатов Вязьма-Брянского сельского поселения Вяземского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Вязьма-Брянского сельского поселения Вяземского района Смоленской области, соблюдая нормы федерального и регионального законодательства. Уделяя, при этом, особое внимание, совершенствованию нормативно-правовой базы сельского поселения и правоприменительной практике. 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4C7">
        <w:rPr>
          <w:rFonts w:ascii="Times New Roman" w:hAnsi="Times New Roman"/>
          <w:b/>
          <w:sz w:val="28"/>
          <w:szCs w:val="28"/>
          <w:lang w:eastAsia="ru-RU"/>
        </w:rPr>
        <w:t>Работа Администрации Вязьма - Брянского сельского поселения Вяземского района Смоленской области за 202</w:t>
      </w:r>
      <w:r w:rsidR="00AA723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B74C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4C7" w:rsidRPr="003B74C7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В 202</w:t>
      </w:r>
      <w:r w:rsidR="00AA7233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году осуществлением поставленных перед администрацией задач занимались Глава муниципального образования, 3 муниципальных служащих,4 технических работника, 1</w:t>
      </w:r>
      <w:r w:rsidRPr="003B74C7">
        <w:rPr>
          <w:rFonts w:ascii="Times New Roman" w:hAnsi="Times New Roman"/>
          <w:b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 xml:space="preserve">работник военно-учетного стола. </w:t>
      </w:r>
    </w:p>
    <w:p w:rsidR="003B74C7" w:rsidRPr="00D3045D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45D">
        <w:rPr>
          <w:rFonts w:ascii="Times New Roman" w:hAnsi="Times New Roman"/>
          <w:sz w:val="28"/>
          <w:szCs w:val="28"/>
        </w:rPr>
        <w:t xml:space="preserve">Администрацией в рамках </w:t>
      </w:r>
      <w:r w:rsidRPr="00D3045D">
        <w:rPr>
          <w:rFonts w:ascii="Times New Roman" w:hAnsi="Times New Roman"/>
          <w:b/>
          <w:sz w:val="28"/>
          <w:szCs w:val="28"/>
        </w:rPr>
        <w:t>нормотворческой деятельности</w:t>
      </w:r>
      <w:r w:rsidRPr="00D3045D">
        <w:rPr>
          <w:rFonts w:ascii="Times New Roman" w:hAnsi="Times New Roman"/>
          <w:sz w:val="28"/>
          <w:szCs w:val="28"/>
        </w:rPr>
        <w:t xml:space="preserve"> за отчетный период было издано </w:t>
      </w:r>
      <w:r w:rsidR="00AD5651" w:rsidRPr="00D3045D">
        <w:rPr>
          <w:rFonts w:ascii="Times New Roman" w:hAnsi="Times New Roman"/>
          <w:sz w:val="28"/>
          <w:szCs w:val="28"/>
        </w:rPr>
        <w:t>61</w:t>
      </w:r>
      <w:r w:rsidRPr="00D3045D">
        <w:rPr>
          <w:rFonts w:ascii="Times New Roman" w:hAnsi="Times New Roman"/>
          <w:sz w:val="28"/>
          <w:szCs w:val="28"/>
        </w:rPr>
        <w:t xml:space="preserve"> постановления, из них 27</w:t>
      </w:r>
      <w:r w:rsidRPr="00D3045D">
        <w:rPr>
          <w:rFonts w:ascii="Times New Roman" w:hAnsi="Times New Roman"/>
          <w:b/>
          <w:sz w:val="28"/>
          <w:szCs w:val="28"/>
        </w:rPr>
        <w:t xml:space="preserve"> </w:t>
      </w:r>
      <w:r w:rsidRPr="00D3045D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актов; </w:t>
      </w:r>
      <w:r w:rsidR="00AD5651" w:rsidRPr="00D3045D">
        <w:rPr>
          <w:rFonts w:ascii="Times New Roman" w:hAnsi="Times New Roman"/>
          <w:sz w:val="28"/>
          <w:szCs w:val="28"/>
        </w:rPr>
        <w:t>122</w:t>
      </w:r>
      <w:r w:rsidRPr="00D3045D">
        <w:rPr>
          <w:rFonts w:ascii="Times New Roman" w:hAnsi="Times New Roman"/>
          <w:sz w:val="28"/>
          <w:szCs w:val="28"/>
        </w:rPr>
        <w:t xml:space="preserve"> распоряжений по основной деятельности администрации и 91 -  по личному составу. </w:t>
      </w:r>
    </w:p>
    <w:p w:rsidR="003B74C7" w:rsidRPr="00D3045D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45D">
        <w:rPr>
          <w:rFonts w:ascii="Times New Roman" w:hAnsi="Times New Roman"/>
          <w:sz w:val="28"/>
          <w:szCs w:val="28"/>
        </w:rPr>
        <w:t xml:space="preserve">Все проекты НПА и уже утвержденные НПА проходят антикоррупционную экспертизу в администрации, а также направляются в Вяземскую межрайонную прокуратуру для правовой экспертизы.     </w:t>
      </w:r>
    </w:p>
    <w:p w:rsidR="003B74C7" w:rsidRPr="003B74C7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45D">
        <w:rPr>
          <w:rFonts w:ascii="Times New Roman" w:hAnsi="Times New Roman"/>
          <w:sz w:val="28"/>
          <w:szCs w:val="28"/>
        </w:rPr>
        <w:t xml:space="preserve">Все муниципальные нормативные правовые акты, затрагивающие </w:t>
      </w:r>
      <w:r w:rsidRPr="003B74C7">
        <w:rPr>
          <w:rFonts w:ascii="Times New Roman" w:hAnsi="Times New Roman"/>
          <w:sz w:val="28"/>
          <w:szCs w:val="28"/>
        </w:rPr>
        <w:t>интересы жителей нашего поселения предоставляются в регистр Смоленской области для дальнейшего размещения в сети Интернет.</w:t>
      </w:r>
    </w:p>
    <w:p w:rsidR="003B74C7" w:rsidRPr="00B87C90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7C90">
        <w:rPr>
          <w:rFonts w:ascii="Times New Roman" w:hAnsi="Times New Roman"/>
          <w:sz w:val="28"/>
          <w:szCs w:val="28"/>
        </w:rPr>
        <w:t xml:space="preserve">Проведено </w:t>
      </w:r>
      <w:r w:rsidR="00D3045D" w:rsidRPr="00B87C90">
        <w:rPr>
          <w:rFonts w:ascii="Times New Roman" w:hAnsi="Times New Roman"/>
          <w:sz w:val="28"/>
          <w:szCs w:val="28"/>
        </w:rPr>
        <w:t>1</w:t>
      </w:r>
      <w:r w:rsidRPr="00B87C90">
        <w:rPr>
          <w:rFonts w:ascii="Times New Roman" w:hAnsi="Times New Roman"/>
          <w:sz w:val="28"/>
          <w:szCs w:val="28"/>
        </w:rPr>
        <w:t xml:space="preserve"> публичны</w:t>
      </w:r>
      <w:r w:rsidR="00B87C90" w:rsidRPr="00B87C90">
        <w:rPr>
          <w:rFonts w:ascii="Times New Roman" w:hAnsi="Times New Roman"/>
          <w:sz w:val="28"/>
          <w:szCs w:val="28"/>
        </w:rPr>
        <w:t>е</w:t>
      </w:r>
      <w:r w:rsidRPr="00B87C90">
        <w:rPr>
          <w:rFonts w:ascii="Times New Roman" w:hAnsi="Times New Roman"/>
          <w:sz w:val="28"/>
          <w:szCs w:val="28"/>
        </w:rPr>
        <w:t xml:space="preserve"> слушани</w:t>
      </w:r>
      <w:r w:rsidR="00B87C90" w:rsidRPr="00B87C90">
        <w:rPr>
          <w:rFonts w:ascii="Times New Roman" w:hAnsi="Times New Roman"/>
          <w:sz w:val="28"/>
          <w:szCs w:val="28"/>
        </w:rPr>
        <w:t>я</w:t>
      </w:r>
      <w:r w:rsidRPr="00B87C90">
        <w:rPr>
          <w:rFonts w:ascii="Times New Roman" w:hAnsi="Times New Roman"/>
          <w:sz w:val="28"/>
          <w:szCs w:val="28"/>
        </w:rPr>
        <w:t xml:space="preserve"> по вопрос</w:t>
      </w:r>
      <w:r w:rsidR="00B87C90" w:rsidRPr="00B87C90">
        <w:rPr>
          <w:rFonts w:ascii="Times New Roman" w:hAnsi="Times New Roman"/>
          <w:sz w:val="28"/>
          <w:szCs w:val="28"/>
        </w:rPr>
        <w:t>у</w:t>
      </w:r>
      <w:r w:rsidRPr="00B87C90">
        <w:rPr>
          <w:rFonts w:ascii="Times New Roman" w:hAnsi="Times New Roman"/>
          <w:sz w:val="28"/>
          <w:szCs w:val="28"/>
        </w:rPr>
        <w:t>:</w:t>
      </w:r>
    </w:p>
    <w:p w:rsidR="003B74C7" w:rsidRPr="00B87C90" w:rsidRDefault="003B74C7" w:rsidP="00AA72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7C90">
        <w:rPr>
          <w:rFonts w:ascii="Times New Roman" w:hAnsi="Times New Roman"/>
          <w:sz w:val="28"/>
          <w:szCs w:val="28"/>
        </w:rPr>
        <w:tab/>
        <w:t xml:space="preserve">1) </w:t>
      </w:r>
      <w:r w:rsidR="00B87C90" w:rsidRPr="00B87C90">
        <w:rPr>
          <w:rFonts w:ascii="Times New Roman" w:hAnsi="Times New Roman"/>
          <w:sz w:val="28"/>
          <w:szCs w:val="28"/>
        </w:rPr>
        <w:t xml:space="preserve">рассмотрение проекта планировки и межевания в границах ул. Первомайская, </w:t>
      </w:r>
      <w:proofErr w:type="gramStart"/>
      <w:r w:rsidR="00B87C90" w:rsidRPr="00B87C90">
        <w:rPr>
          <w:rFonts w:ascii="Times New Roman" w:hAnsi="Times New Roman"/>
          <w:sz w:val="28"/>
          <w:szCs w:val="28"/>
        </w:rPr>
        <w:t>в .</w:t>
      </w:r>
      <w:proofErr w:type="gramEnd"/>
      <w:r w:rsidR="00B87C90" w:rsidRPr="00B87C9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87C90" w:rsidRPr="00B87C90">
        <w:rPr>
          <w:rFonts w:ascii="Times New Roman" w:hAnsi="Times New Roman"/>
          <w:sz w:val="28"/>
          <w:szCs w:val="28"/>
        </w:rPr>
        <w:t>Вассынки</w:t>
      </w:r>
      <w:proofErr w:type="spellEnd"/>
      <w:r w:rsidR="00B87C90" w:rsidRPr="00B87C90">
        <w:rPr>
          <w:rFonts w:ascii="Times New Roman" w:hAnsi="Times New Roman"/>
          <w:sz w:val="28"/>
          <w:szCs w:val="28"/>
        </w:rPr>
        <w:t xml:space="preserve">, отвода РЖД в д. </w:t>
      </w:r>
      <w:proofErr w:type="spellStart"/>
      <w:r w:rsidR="00B87C90" w:rsidRPr="00B87C90">
        <w:rPr>
          <w:rFonts w:ascii="Times New Roman" w:hAnsi="Times New Roman"/>
          <w:sz w:val="28"/>
          <w:szCs w:val="28"/>
        </w:rPr>
        <w:t>Вассынки</w:t>
      </w:r>
      <w:proofErr w:type="spellEnd"/>
      <w:r w:rsidR="00B87C90" w:rsidRPr="00B87C90">
        <w:rPr>
          <w:rFonts w:ascii="Times New Roman" w:hAnsi="Times New Roman"/>
          <w:sz w:val="28"/>
          <w:szCs w:val="28"/>
        </w:rPr>
        <w:t xml:space="preserve"> Вязьма - Брянского сельского поселения Вяземского района Смоленской области.</w:t>
      </w:r>
    </w:p>
    <w:p w:rsidR="003B74C7" w:rsidRPr="00B87C90" w:rsidRDefault="003B74C7" w:rsidP="003B7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9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87C90">
        <w:rPr>
          <w:rFonts w:ascii="Times New Roman" w:eastAsia="Times New Roman" w:hAnsi="Times New Roman"/>
          <w:sz w:val="28"/>
          <w:szCs w:val="28"/>
          <w:lang w:eastAsia="ru-RU"/>
        </w:rPr>
        <w:t>Также обеспечивается качественное и своевременное формирование, ведение и использование государственного адресного реестра с использованием Федеральной информационной адресной системы (ФИАС);</w:t>
      </w:r>
      <w:r w:rsidRPr="00B87C9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74C7" w:rsidRPr="00B87C90" w:rsidRDefault="003B74C7" w:rsidP="003B74C7">
      <w:pPr>
        <w:jc w:val="both"/>
        <w:rPr>
          <w:rFonts w:ascii="Times New Roman" w:hAnsi="Times New Roman"/>
          <w:sz w:val="28"/>
          <w:szCs w:val="28"/>
        </w:rPr>
      </w:pPr>
      <w:r w:rsidRPr="00B87C90">
        <w:rPr>
          <w:rFonts w:ascii="Times New Roman" w:hAnsi="Times New Roman"/>
          <w:sz w:val="28"/>
          <w:szCs w:val="28"/>
        </w:rPr>
        <w:t>формируется муниципальный архив Администрации Вязьма - Брянского сельского поселения.</w:t>
      </w:r>
      <w:r w:rsidRPr="00B87C90">
        <w:rPr>
          <w:rFonts w:ascii="Times New Roman" w:hAnsi="Times New Roman"/>
          <w:b/>
          <w:sz w:val="28"/>
          <w:szCs w:val="28"/>
        </w:rPr>
        <w:t xml:space="preserve"> </w:t>
      </w:r>
      <w:r w:rsidRPr="00B87C90">
        <w:rPr>
          <w:rFonts w:ascii="Times New Roman" w:hAnsi="Times New Roman"/>
          <w:sz w:val="28"/>
          <w:szCs w:val="28"/>
        </w:rPr>
        <w:t>В настоящее время упорядочены и сданы документы постоянного срока хранения по 20</w:t>
      </w:r>
      <w:r w:rsidR="00B87C90" w:rsidRPr="00B87C90">
        <w:rPr>
          <w:rFonts w:ascii="Times New Roman" w:hAnsi="Times New Roman"/>
          <w:sz w:val="28"/>
          <w:szCs w:val="28"/>
        </w:rPr>
        <w:t>17</w:t>
      </w:r>
      <w:r w:rsidRPr="00B87C90">
        <w:rPr>
          <w:rFonts w:ascii="Times New Roman" w:hAnsi="Times New Roman"/>
          <w:sz w:val="28"/>
          <w:szCs w:val="28"/>
        </w:rPr>
        <w:t xml:space="preserve"> год включительно. Ведется работа по упорядочению дел 201</w:t>
      </w:r>
      <w:r w:rsidR="00B87C90" w:rsidRPr="00B87C90">
        <w:rPr>
          <w:rFonts w:ascii="Times New Roman" w:hAnsi="Times New Roman"/>
          <w:sz w:val="28"/>
          <w:szCs w:val="28"/>
        </w:rPr>
        <w:t>9</w:t>
      </w:r>
      <w:r w:rsidRPr="00B87C90">
        <w:rPr>
          <w:rFonts w:ascii="Times New Roman" w:hAnsi="Times New Roman"/>
          <w:sz w:val="28"/>
          <w:szCs w:val="28"/>
        </w:rPr>
        <w:t xml:space="preserve"> года.</w:t>
      </w:r>
    </w:p>
    <w:p w:rsidR="003B74C7" w:rsidRPr="003B74C7" w:rsidRDefault="003B74C7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Администрацией ведется исполнение </w:t>
      </w:r>
      <w:r w:rsidRPr="003B74C7">
        <w:rPr>
          <w:rFonts w:ascii="Times New Roman" w:hAnsi="Times New Roman"/>
          <w:b/>
          <w:sz w:val="28"/>
          <w:szCs w:val="28"/>
        </w:rPr>
        <w:t>отдельных государственных полномочий</w:t>
      </w:r>
      <w:r w:rsidRPr="003B74C7">
        <w:rPr>
          <w:rFonts w:ascii="Times New Roman" w:hAnsi="Times New Roman"/>
          <w:sz w:val="28"/>
          <w:szCs w:val="28"/>
        </w:rPr>
        <w:t xml:space="preserve"> в части ведения </w:t>
      </w:r>
      <w:r w:rsidRPr="003B74C7">
        <w:rPr>
          <w:rFonts w:ascii="Times New Roman" w:hAnsi="Times New Roman"/>
          <w:b/>
          <w:sz w:val="28"/>
          <w:szCs w:val="28"/>
        </w:rPr>
        <w:t>воинского учета</w:t>
      </w:r>
      <w:r w:rsidRPr="003B74C7">
        <w:rPr>
          <w:rFonts w:ascii="Times New Roman" w:hAnsi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3B74C7" w:rsidRPr="003B74C7" w:rsidRDefault="003B74C7" w:rsidP="003B7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lastRenderedPageBreak/>
        <w:t xml:space="preserve"> На воинском учете состоит </w:t>
      </w:r>
      <w:r w:rsidR="000535BE">
        <w:rPr>
          <w:rFonts w:ascii="Times New Roman" w:hAnsi="Times New Roman"/>
          <w:sz w:val="28"/>
          <w:szCs w:val="28"/>
        </w:rPr>
        <w:t>777</w:t>
      </w:r>
      <w:r w:rsidRPr="003B74C7">
        <w:rPr>
          <w:rFonts w:ascii="Times New Roman" w:hAnsi="Times New Roman"/>
          <w:sz w:val="28"/>
          <w:szCs w:val="28"/>
        </w:rPr>
        <w:t xml:space="preserve"> чел. (в </w:t>
      </w:r>
      <w:smartTag w:uri="urn:schemas-microsoft-com:office:smarttags" w:element="metricconverter">
        <w:smartTagPr>
          <w:attr w:name="ProductID" w:val="1,2 Га"/>
        </w:smartTagPr>
        <w:r w:rsidRPr="003B74C7">
          <w:rPr>
            <w:rFonts w:ascii="Times New Roman" w:hAnsi="Times New Roman"/>
            <w:sz w:val="28"/>
            <w:szCs w:val="28"/>
          </w:rPr>
          <w:t>2019 г</w:t>
        </w:r>
      </w:smartTag>
      <w:r w:rsidRPr="003B74C7">
        <w:rPr>
          <w:rFonts w:ascii="Times New Roman" w:hAnsi="Times New Roman"/>
          <w:sz w:val="28"/>
          <w:szCs w:val="28"/>
        </w:rPr>
        <w:t>. - 901 человек, -42</w:t>
      </w:r>
      <w:r w:rsidR="000535BE">
        <w:rPr>
          <w:rFonts w:ascii="Times New Roman" w:hAnsi="Times New Roman"/>
          <w:sz w:val="28"/>
          <w:szCs w:val="28"/>
        </w:rPr>
        <w:t>, в 2020 году – 859 человек</w:t>
      </w:r>
      <w:r w:rsidRPr="003B74C7">
        <w:rPr>
          <w:rFonts w:ascii="Times New Roman" w:hAnsi="Times New Roman"/>
          <w:sz w:val="28"/>
          <w:szCs w:val="28"/>
        </w:rPr>
        <w:t>),</w:t>
      </w:r>
      <w:r w:rsidRPr="003B74C7">
        <w:rPr>
          <w:rFonts w:ascii="Times New Roman" w:hAnsi="Times New Roman"/>
          <w:b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 xml:space="preserve">пребывающих в запасе, в </w:t>
      </w:r>
      <w:proofErr w:type="spellStart"/>
      <w:r w:rsidRPr="003B74C7">
        <w:rPr>
          <w:rFonts w:ascii="Times New Roman" w:hAnsi="Times New Roman"/>
          <w:sz w:val="28"/>
          <w:szCs w:val="28"/>
        </w:rPr>
        <w:t>т.ч</w:t>
      </w:r>
      <w:proofErr w:type="spellEnd"/>
      <w:r w:rsidRPr="003B74C7">
        <w:rPr>
          <w:rFonts w:ascii="Times New Roman" w:hAnsi="Times New Roman"/>
          <w:b/>
          <w:sz w:val="28"/>
          <w:szCs w:val="28"/>
        </w:rPr>
        <w:t xml:space="preserve">.  29 </w:t>
      </w:r>
      <w:r w:rsidRPr="003B74C7">
        <w:rPr>
          <w:rFonts w:ascii="Times New Roman" w:hAnsi="Times New Roman"/>
          <w:sz w:val="28"/>
          <w:szCs w:val="28"/>
        </w:rPr>
        <w:t>женщины.</w:t>
      </w:r>
    </w:p>
    <w:p w:rsidR="003B74C7" w:rsidRPr="003B74C7" w:rsidRDefault="003B74C7" w:rsidP="003B7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На воинский учет в 202</w:t>
      </w:r>
      <w:r w:rsidR="000535BE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году было принято </w:t>
      </w:r>
      <w:r w:rsidRPr="003B74C7">
        <w:rPr>
          <w:rFonts w:ascii="Times New Roman" w:hAnsi="Times New Roman"/>
          <w:b/>
          <w:sz w:val="28"/>
          <w:szCs w:val="28"/>
        </w:rPr>
        <w:t>2</w:t>
      </w:r>
      <w:r w:rsidR="000535BE">
        <w:rPr>
          <w:rFonts w:ascii="Times New Roman" w:hAnsi="Times New Roman"/>
          <w:b/>
          <w:sz w:val="28"/>
          <w:szCs w:val="28"/>
        </w:rPr>
        <w:t xml:space="preserve">3 </w:t>
      </w:r>
      <w:r w:rsidRPr="003B74C7">
        <w:rPr>
          <w:rFonts w:ascii="Times New Roman" w:hAnsi="Times New Roman"/>
          <w:b/>
          <w:sz w:val="28"/>
          <w:szCs w:val="28"/>
        </w:rPr>
        <w:t>человек</w:t>
      </w:r>
      <w:r w:rsidR="000535BE">
        <w:rPr>
          <w:rFonts w:ascii="Times New Roman" w:hAnsi="Times New Roman"/>
          <w:b/>
          <w:sz w:val="28"/>
          <w:szCs w:val="28"/>
        </w:rPr>
        <w:t>а</w:t>
      </w:r>
      <w:r w:rsidRPr="003B74C7">
        <w:rPr>
          <w:rFonts w:ascii="Times New Roman" w:hAnsi="Times New Roman"/>
          <w:sz w:val="28"/>
          <w:szCs w:val="28"/>
        </w:rPr>
        <w:t xml:space="preserve">, в том числе </w:t>
      </w:r>
      <w:r w:rsidR="000535BE">
        <w:rPr>
          <w:rFonts w:ascii="Times New Roman" w:hAnsi="Times New Roman"/>
          <w:sz w:val="28"/>
          <w:szCs w:val="28"/>
        </w:rPr>
        <w:t>6</w:t>
      </w:r>
      <w:r w:rsidRPr="003B74C7">
        <w:rPr>
          <w:rFonts w:ascii="Times New Roman" w:hAnsi="Times New Roman"/>
          <w:b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>человек уволенных из Вооруженных сил РФ в запас.</w:t>
      </w:r>
    </w:p>
    <w:p w:rsidR="003B74C7" w:rsidRPr="003B74C7" w:rsidRDefault="003B74C7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В рамках мероприятий по призыву с территории поселения в 202</w:t>
      </w:r>
      <w:r w:rsidR="00EB04B8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году в ряды Российской армии было призвано </w:t>
      </w:r>
      <w:r w:rsidR="00EB04B8">
        <w:rPr>
          <w:rFonts w:ascii="Times New Roman" w:hAnsi="Times New Roman"/>
          <w:b/>
          <w:sz w:val="28"/>
          <w:szCs w:val="28"/>
        </w:rPr>
        <w:t>10</w:t>
      </w:r>
      <w:r w:rsidRPr="003B74C7">
        <w:rPr>
          <w:rFonts w:ascii="Times New Roman" w:hAnsi="Times New Roman"/>
          <w:b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>человек.</w:t>
      </w:r>
    </w:p>
    <w:p w:rsidR="003B74C7" w:rsidRPr="003B74C7" w:rsidRDefault="003B74C7" w:rsidP="003B74C7">
      <w:pPr>
        <w:jc w:val="center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Обращения граждан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13BD">
        <w:rPr>
          <w:rFonts w:ascii="Times New Roman" w:hAnsi="Times New Roman"/>
          <w:sz w:val="28"/>
          <w:szCs w:val="28"/>
        </w:rPr>
        <w:t>Письменные обращения за 2021 год были получены Администрацией Вязьма – Брянского сельского поселения Вяземского района Смоленской области от заявителей, проживающих или имеющих собственность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D113BD" w:rsidRPr="00D113BD" w:rsidTr="00597487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D113BD" w:rsidRPr="00D113BD" w:rsidTr="00597487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113BD" w:rsidRPr="00D113BD" w:rsidTr="00597487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д. Вассынки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113BD" w:rsidRPr="00D113BD" w:rsidTr="00597487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13BD" w:rsidRPr="00D113BD" w:rsidTr="00597487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13BD" w:rsidRPr="00D113BD" w:rsidTr="00597487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BD" w:rsidRPr="00D113BD" w:rsidRDefault="00D113BD" w:rsidP="00D113B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д. Певное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BD" w:rsidRPr="00D113BD" w:rsidRDefault="00D113BD" w:rsidP="00D11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79"/>
        <w:gridCol w:w="1661"/>
        <w:gridCol w:w="2081"/>
        <w:gridCol w:w="1651"/>
        <w:gridCol w:w="1373"/>
      </w:tblGrid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поступило обращений </w:t>
            </w: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шт</w:t>
            </w:r>
            <w:proofErr w:type="spellEnd"/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(%)</w:t>
            </w:r>
          </w:p>
        </w:tc>
        <w:tc>
          <w:tcPr>
            <w:tcW w:w="4774" w:type="dxa"/>
            <w:gridSpan w:val="3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удовлетворено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разъяснено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отказано</w:t>
            </w: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46 (47,4%)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41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41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Нарушение прав собственника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Вопросы жилищно-коммунального хозяйства и благоустройства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11 (11,3 %)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i/>
                <w:sz w:val="28"/>
                <w:szCs w:val="28"/>
              </w:rPr>
              <w:t>По вопросам ЖКХ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4 (4%)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общего имущества </w:t>
            </w:r>
            <w:r w:rsidRPr="00D113B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многоквартирного дома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7 (7%)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Содержание дорог, мест общего пользования,</w:t>
            </w:r>
            <w:r w:rsidRPr="00D113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придомовой территории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9 (9,2 %)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29 (30%)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Заключение (продление) договоров коммерческого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Cs/>
                <w:i/>
                <w:sz w:val="28"/>
                <w:szCs w:val="28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Cs/>
                <w:i/>
                <w:sz w:val="28"/>
                <w:szCs w:val="28"/>
              </w:rPr>
              <w:t>Переселение из аварийного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rPr>
          <w:trHeight w:val="501"/>
        </w:trPr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Cs/>
                <w:i/>
                <w:sz w:val="28"/>
                <w:szCs w:val="28"/>
              </w:rPr>
              <w:t>Иные жилищные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13B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D113BD" w:rsidRPr="00D113BD" w:rsidTr="00597487">
        <w:trPr>
          <w:trHeight w:val="250"/>
        </w:trPr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 (1%)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rPr>
          <w:trHeight w:val="250"/>
        </w:trPr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Cs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3BD" w:rsidRPr="00D113BD" w:rsidTr="00597487">
        <w:trPr>
          <w:trHeight w:val="250"/>
        </w:trPr>
        <w:tc>
          <w:tcPr>
            <w:tcW w:w="2852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Выдача дубликата нотариального документа, хранящегося в архиве</w:t>
            </w:r>
          </w:p>
        </w:tc>
        <w:tc>
          <w:tcPr>
            <w:tcW w:w="1719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 (1%)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113BD" w:rsidRPr="00D113BD" w:rsidTr="00597487">
        <w:tc>
          <w:tcPr>
            <w:tcW w:w="2852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31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29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24"/>
        <w:gridCol w:w="3421"/>
      </w:tblGrid>
      <w:tr w:rsidR="00D113BD" w:rsidRPr="00D113BD" w:rsidTr="00597487">
        <w:tc>
          <w:tcPr>
            <w:tcW w:w="5924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 xml:space="preserve">Выдача документов (справок, выписок из </w:t>
            </w:r>
            <w:proofErr w:type="spellStart"/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Pr="00D113BD">
              <w:rPr>
                <w:rFonts w:ascii="Times New Roman" w:hAnsi="Times New Roman"/>
                <w:b/>
                <w:sz w:val="28"/>
                <w:szCs w:val="28"/>
              </w:rPr>
              <w:t xml:space="preserve"> книг, характеристик)</w:t>
            </w:r>
          </w:p>
        </w:tc>
        <w:tc>
          <w:tcPr>
            <w:tcW w:w="3421" w:type="dxa"/>
            <w:shd w:val="clear" w:color="auto" w:fill="auto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247</w:t>
            </w:r>
          </w:p>
        </w:tc>
      </w:tr>
    </w:tbl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D113BD" w:rsidRPr="00D113BD" w:rsidTr="00597487">
        <w:tc>
          <w:tcPr>
            <w:tcW w:w="6302" w:type="dxa"/>
            <w:gridSpan w:val="2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3BD">
              <w:rPr>
                <w:rFonts w:ascii="Times New Roman" w:hAnsi="Times New Roman"/>
                <w:b/>
                <w:sz w:val="28"/>
                <w:szCs w:val="28"/>
              </w:rPr>
              <w:t>Вид поступления</w:t>
            </w:r>
          </w:p>
        </w:tc>
      </w:tr>
      <w:tr w:rsidR="00D113BD" w:rsidRPr="00D113BD" w:rsidTr="00597487">
        <w:tc>
          <w:tcPr>
            <w:tcW w:w="4697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 xml:space="preserve">Письменные обращения, поступившие в Администрацию </w:t>
            </w:r>
          </w:p>
        </w:tc>
        <w:tc>
          <w:tcPr>
            <w:tcW w:w="1605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D113BD" w:rsidRPr="00D113BD" w:rsidTr="00597487">
        <w:tc>
          <w:tcPr>
            <w:tcW w:w="4697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113BD" w:rsidRPr="00D113BD" w:rsidTr="00597487">
        <w:tc>
          <w:tcPr>
            <w:tcW w:w="4697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 xml:space="preserve">Обращения, поступившие из вышестоящих органов и органов прокурорского надзора, в </w:t>
            </w:r>
            <w:proofErr w:type="spellStart"/>
            <w:r w:rsidRPr="00D113B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1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13BD" w:rsidRPr="00D113BD" w:rsidTr="00597487">
        <w:tc>
          <w:tcPr>
            <w:tcW w:w="4697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13BD" w:rsidRPr="00D113BD" w:rsidTr="00597487">
        <w:tc>
          <w:tcPr>
            <w:tcW w:w="4697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05" w:type="dxa"/>
          </w:tcPr>
          <w:p w:rsidR="00D113BD" w:rsidRPr="00D113BD" w:rsidRDefault="00D113BD" w:rsidP="00D11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 xml:space="preserve">Организация работы с письменными обращениями граждан в Администрации Вязьма - Брянского сельского поселения Вяземского района Смоленской области осуществляется в соответствии с Конституцией Российской Федерации (ст. 33), Федеральным законом от 2 мая 2006 года № </w:t>
      </w:r>
      <w:r w:rsidRPr="00D113BD">
        <w:rPr>
          <w:rFonts w:ascii="Times New Roman" w:hAnsi="Times New Roman"/>
          <w:sz w:val="28"/>
          <w:szCs w:val="28"/>
        </w:rPr>
        <w:lastRenderedPageBreak/>
        <w:t>59-ФЗ «О порядке рассмотрения обращений граждан Российской Федерации», Инструкцией о порядке рассмотрения обращений граждан в Администрации Вязьма - Брянского сельского поселения Вяземского района Смоленской области, утвержденной постановлением Администрации Вязьма - Брянского сельского поселения Вяземского района Смоленской области от 31.07.2014 № 54 (в редакции постановлений Администрации Вязьма – Брянского сельского поселения Вяземского района Смоленской области от 19.03.2015 №15, от 23.03.2016 № 26, от 07.11.2016 № 117, от 30.05.2017 № 43, от 16.03.2018 № 16, от 22.03.2019 № 12).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13BD">
        <w:rPr>
          <w:rFonts w:ascii="Times New Roman" w:hAnsi="Times New Roman"/>
          <w:sz w:val="28"/>
          <w:szCs w:val="28"/>
        </w:rPr>
        <w:t>В Администрацию Вязьма – Брянского сельского поселения обращения граждан поступают посредством почтовой связи, электронной почты, системы электронного документооборота СЭД «Дело», ПОС, а также лично. Все поступившие обращения рассматриваются в установленные законом сроки.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 xml:space="preserve">В 2021 году в Администрацию Вязьма – Брянского сельского поселения поступило 97 обращений граждан, что на 4% меньше, чем в 2020 году (101 обращение). 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>Анализ поступивших обращений показал, что основная часть заявлений (46 заявлений)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сельского поселения утвержденному генеральному плану. На все заявления даны разъяснения.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>На втором месте – это жилищные вопросы (29 заявлений).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>9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 xml:space="preserve">По вопросам </w:t>
      </w:r>
      <w:proofErr w:type="spellStart"/>
      <w:r w:rsidRPr="00D113BD">
        <w:rPr>
          <w:rFonts w:ascii="Times New Roman" w:hAnsi="Times New Roman"/>
          <w:sz w:val="28"/>
          <w:szCs w:val="28"/>
        </w:rPr>
        <w:t>жилищно</w:t>
      </w:r>
      <w:proofErr w:type="spellEnd"/>
      <w:r w:rsidRPr="00D113BD">
        <w:rPr>
          <w:rFonts w:ascii="Times New Roman" w:hAnsi="Times New Roman"/>
          <w:sz w:val="28"/>
          <w:szCs w:val="28"/>
        </w:rPr>
        <w:t xml:space="preserve"> – коммунального хозяйства и благоустройства поступило 11 заявлений.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 - Брянского сельского поселения.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>В 2021 году обращений в Администрацию сельского поселения по фактам коррупции не поступало.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3BD">
        <w:rPr>
          <w:rFonts w:ascii="Times New Roman" w:hAnsi="Times New Roman"/>
          <w:sz w:val="28"/>
          <w:szCs w:val="28"/>
        </w:rPr>
        <w:tab/>
        <w:t xml:space="preserve">В Совет депутатов Вязьма - Брянского сельского поселения за 2021 год обращения от граждан сельского поселения – не поступали. </w:t>
      </w:r>
    </w:p>
    <w:p w:rsidR="00D113BD" w:rsidRPr="00D113BD" w:rsidRDefault="00D113BD" w:rsidP="00D11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4C7" w:rsidRPr="003B74C7" w:rsidRDefault="003B74C7" w:rsidP="00D1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3B74C7" w:rsidRPr="003B74C7" w:rsidRDefault="003B74C7" w:rsidP="003B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Вязьма – Брянского сельского поселения</w:t>
      </w:r>
      <w:r w:rsidRPr="003B74C7">
        <w:rPr>
          <w:rFonts w:ascii="Times New Roman" w:hAnsi="Times New Roman"/>
          <w:bCs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>размещаются на официальном сайте поселения в информационно-телекоммуникационной сети Интернет (</w:t>
      </w:r>
      <w:hyperlink r:id="rId9" w:history="1">
        <w:r w:rsidRPr="003B74C7">
          <w:rPr>
            <w:rFonts w:ascii="Times New Roman" w:hAnsi="Times New Roman"/>
            <w:color w:val="0563C1"/>
            <w:sz w:val="28"/>
            <w:szCs w:val="28"/>
            <w:u w:val="single"/>
          </w:rPr>
          <w:t>http://вязьма-брянская.рф/</w:t>
        </w:r>
      </w:hyperlink>
      <w:r w:rsidRPr="003B74C7">
        <w:rPr>
          <w:rFonts w:ascii="Times New Roman" w:hAnsi="Times New Roman"/>
          <w:sz w:val="28"/>
          <w:szCs w:val="28"/>
        </w:rPr>
        <w:t xml:space="preserve">), где можно ознакомиться с нормативно-правовыми актами, получить подробную информацию о работе Совета 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4C7" w:rsidRPr="003B74C7" w:rsidRDefault="003B74C7" w:rsidP="003B74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Жилищные вопросы</w:t>
      </w:r>
    </w:p>
    <w:p w:rsidR="003B74C7" w:rsidRPr="003B74C7" w:rsidRDefault="003B74C7" w:rsidP="003B74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В течение 202</w:t>
      </w:r>
      <w:r w:rsidR="00AA7233">
        <w:rPr>
          <w:rFonts w:ascii="Times New Roman" w:hAnsi="Times New Roman"/>
          <w:sz w:val="28"/>
          <w:szCs w:val="28"/>
        </w:rPr>
        <w:t>1</w:t>
      </w:r>
      <w:r w:rsidRPr="003B74C7">
        <w:rPr>
          <w:rFonts w:ascii="Times New Roman" w:hAnsi="Times New Roman"/>
          <w:sz w:val="28"/>
          <w:szCs w:val="28"/>
        </w:rPr>
        <w:t xml:space="preserve"> года комиссия по жилищным вопросам при администрации Вязьма-Брянского сельского поселения провела </w:t>
      </w:r>
      <w:r w:rsidRPr="003B74C7">
        <w:rPr>
          <w:rFonts w:ascii="Times New Roman" w:hAnsi="Times New Roman"/>
          <w:b/>
          <w:sz w:val="28"/>
          <w:szCs w:val="28"/>
        </w:rPr>
        <w:t>11 заседаний</w:t>
      </w:r>
      <w:r w:rsidRPr="003B74C7">
        <w:rPr>
          <w:rFonts w:ascii="Times New Roman" w:hAnsi="Times New Roman"/>
          <w:sz w:val="28"/>
          <w:szCs w:val="28"/>
        </w:rPr>
        <w:t xml:space="preserve">, на которых было рассмотрено </w:t>
      </w:r>
      <w:r w:rsidRPr="003B74C7">
        <w:rPr>
          <w:rFonts w:ascii="Times New Roman" w:hAnsi="Times New Roman"/>
          <w:b/>
          <w:sz w:val="28"/>
          <w:szCs w:val="28"/>
        </w:rPr>
        <w:t>18 вопросов</w:t>
      </w:r>
      <w:r w:rsidRPr="003B74C7">
        <w:rPr>
          <w:rFonts w:ascii="Times New Roman" w:hAnsi="Times New Roman"/>
          <w:sz w:val="28"/>
          <w:szCs w:val="28"/>
        </w:rPr>
        <w:t xml:space="preserve"> по улучшению жилищных условий.</w:t>
      </w:r>
    </w:p>
    <w:p w:rsidR="003B74C7" w:rsidRPr="003B74C7" w:rsidRDefault="003B74C7" w:rsidP="003B74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По состоянию </w:t>
      </w:r>
      <w:r w:rsidRPr="003B74C7">
        <w:rPr>
          <w:rFonts w:ascii="Times New Roman" w:hAnsi="Times New Roman"/>
          <w:b/>
          <w:sz w:val="28"/>
          <w:szCs w:val="28"/>
          <w:u w:val="single"/>
        </w:rPr>
        <w:t>на 01.01.2021 г.</w:t>
      </w:r>
      <w:r w:rsidRPr="003B74C7">
        <w:rPr>
          <w:rFonts w:ascii="Times New Roman" w:hAnsi="Times New Roman"/>
          <w:sz w:val="28"/>
          <w:szCs w:val="28"/>
        </w:rPr>
        <w:t xml:space="preserve"> в списках очередников, состоящих на учете нуждающихся в улучшении жилищных условий, состоит </w:t>
      </w:r>
      <w:r w:rsidRPr="003B74C7">
        <w:rPr>
          <w:rFonts w:ascii="Times New Roman" w:hAnsi="Times New Roman"/>
          <w:b/>
          <w:sz w:val="28"/>
          <w:szCs w:val="28"/>
        </w:rPr>
        <w:t xml:space="preserve">10 семей, </w:t>
      </w:r>
      <w:r w:rsidRPr="003B74C7">
        <w:rPr>
          <w:rFonts w:ascii="Times New Roman" w:hAnsi="Times New Roman"/>
          <w:sz w:val="28"/>
          <w:szCs w:val="28"/>
        </w:rPr>
        <w:t>из них:</w:t>
      </w:r>
    </w:p>
    <w:p w:rsidR="003B74C7" w:rsidRPr="003B74C7" w:rsidRDefault="003B74C7" w:rsidP="003B74C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- в качестве нуждающихся в жилых помещениях, предоставляемых по договорам социального найма </w:t>
      </w:r>
      <w:r w:rsidRPr="003B74C7">
        <w:rPr>
          <w:rFonts w:ascii="Times New Roman" w:hAnsi="Times New Roman"/>
          <w:b/>
          <w:sz w:val="28"/>
          <w:szCs w:val="28"/>
        </w:rPr>
        <w:t>- 4 семьи,</w:t>
      </w:r>
    </w:p>
    <w:p w:rsidR="003B74C7" w:rsidRPr="003B74C7" w:rsidRDefault="003B74C7" w:rsidP="003B74C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- в качестве нуждающихся в жилых помещениях, с целью участия в федеральных и региональных жилищных программах –</w:t>
      </w:r>
      <w:r w:rsidRPr="003B74C7">
        <w:rPr>
          <w:rFonts w:ascii="Times New Roman" w:hAnsi="Times New Roman"/>
          <w:b/>
          <w:sz w:val="28"/>
          <w:szCs w:val="28"/>
        </w:rPr>
        <w:t xml:space="preserve"> 6 семей.</w:t>
      </w:r>
    </w:p>
    <w:p w:rsidR="003B74C7" w:rsidRPr="003B74C7" w:rsidRDefault="003B74C7" w:rsidP="003B74C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имущество</w:t>
      </w:r>
    </w:p>
    <w:p w:rsidR="003B74C7" w:rsidRPr="003B74C7" w:rsidRDefault="003B74C7" w:rsidP="003B74C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b/>
          <w:i/>
          <w:color w:val="000000" w:themeColor="text1"/>
          <w:sz w:val="28"/>
          <w:szCs w:val="28"/>
        </w:rPr>
        <w:t>Жилой фонд</w:t>
      </w:r>
    </w:p>
    <w:p w:rsidR="003B74C7" w:rsidRPr="003B74C7" w:rsidRDefault="003B74C7" w:rsidP="003B74C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       Жилой фонд, находящийся на территории муниципального образования Вязьма-Брянского сельского поселения составляет 477 жилых домов, из них: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- 59 многоквартирных жилых домов, в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>. 5 домов блокированной застройки;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>- 418 усадебных индивидуальных жилых домов.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Общая площадь жилищного фонда составляет 112,47 тыс.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площадь частного жилья – 98,24 тыс.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(индивидуальные  жилые дома 25,57 тыс.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площадь муниципального жилья - 8,53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площадь государственного жилья – 5,7 тыс.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>За 202</w:t>
      </w:r>
      <w:r w:rsidR="0059748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год жителями поселения было приватизировано </w:t>
      </w:r>
      <w:r w:rsidR="00597487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жилых помещений общей площадью </w:t>
      </w:r>
      <w:r w:rsidR="00597487">
        <w:rPr>
          <w:rFonts w:ascii="Times New Roman" w:hAnsi="Times New Roman"/>
          <w:color w:val="000000" w:themeColor="text1"/>
          <w:sz w:val="28"/>
          <w:szCs w:val="28"/>
        </w:rPr>
        <w:t>202,9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B74C7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. Введено в эксплуатацию </w:t>
      </w:r>
      <w:r w:rsidR="0059748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индивидуальных жилых домов, площадью жилых помещений </w:t>
      </w:r>
      <w:r w:rsidR="00597487">
        <w:rPr>
          <w:rFonts w:ascii="Times New Roman" w:hAnsi="Times New Roman"/>
          <w:color w:val="000000" w:themeColor="text1"/>
          <w:sz w:val="28"/>
          <w:szCs w:val="28"/>
        </w:rPr>
        <w:t>1054,</w:t>
      </w:r>
      <w:proofErr w:type="gramStart"/>
      <w:r w:rsidR="00597487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кв.</w:t>
      </w:r>
      <w:proofErr w:type="gramEnd"/>
      <w:r w:rsidRPr="003B74C7">
        <w:rPr>
          <w:rFonts w:ascii="Times New Roman" w:hAnsi="Times New Roman"/>
          <w:color w:val="000000" w:themeColor="text1"/>
          <w:sz w:val="28"/>
          <w:szCs w:val="28"/>
        </w:rPr>
        <w:t xml:space="preserve"> метра жилья.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>Обслуживание многоквартирных жилых домов на территории сельского поселения производится управляющей компанией ООО ЖЭК «Стимул».</w:t>
      </w:r>
    </w:p>
    <w:p w:rsidR="003B74C7" w:rsidRPr="003B74C7" w:rsidRDefault="003B74C7" w:rsidP="003B7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B74C7" w:rsidRPr="003B74C7" w:rsidRDefault="003B74C7" w:rsidP="003B74C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4C7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</w:p>
    <w:p w:rsidR="003B74C7" w:rsidRPr="003B74C7" w:rsidRDefault="003B74C7" w:rsidP="003B74C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74C7">
        <w:rPr>
          <w:rFonts w:ascii="Times New Roman" w:hAnsi="Times New Roman"/>
          <w:b/>
          <w:i/>
          <w:sz w:val="28"/>
          <w:szCs w:val="28"/>
        </w:rPr>
        <w:t>1) Мероприятия в области коммунального хозяйства: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sz w:val="28"/>
          <w:szCs w:val="28"/>
        </w:rPr>
        <w:t xml:space="preserve">- </w:t>
      </w:r>
      <w:r w:rsidRPr="003B74C7">
        <w:rPr>
          <w:rFonts w:ascii="Times New Roman" w:hAnsi="Times New Roman"/>
          <w:sz w:val="28"/>
          <w:szCs w:val="28"/>
        </w:rPr>
        <w:t>Обслуживание сетей газопровода, находящиеся на балансе муниципального образования Вязьма-Брянского сельского поселения;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- Проведены работы по повторной </w:t>
      </w:r>
      <w:proofErr w:type="spellStart"/>
      <w:r w:rsidRPr="003B74C7">
        <w:rPr>
          <w:rFonts w:ascii="Times New Roman" w:hAnsi="Times New Roman"/>
          <w:sz w:val="28"/>
          <w:szCs w:val="28"/>
        </w:rPr>
        <w:t>опрессовке</w:t>
      </w:r>
      <w:proofErr w:type="spellEnd"/>
      <w:r w:rsidRPr="003B74C7">
        <w:rPr>
          <w:rFonts w:ascii="Times New Roman" w:hAnsi="Times New Roman"/>
          <w:sz w:val="28"/>
          <w:szCs w:val="28"/>
        </w:rPr>
        <w:t xml:space="preserve"> и врезке в газопровод среднего давления, пуску газа в газопровод в д. Железнодорожный;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</w:rPr>
      </w:pPr>
      <w:r w:rsidRPr="003B74C7">
        <w:rPr>
          <w:sz w:val="28"/>
          <w:szCs w:val="28"/>
        </w:rPr>
        <w:t xml:space="preserve">- </w:t>
      </w:r>
      <w:r w:rsidRPr="003B74C7">
        <w:rPr>
          <w:rFonts w:ascii="Times New Roman" w:hAnsi="Times New Roman"/>
          <w:sz w:val="28"/>
          <w:szCs w:val="28"/>
        </w:rPr>
        <w:t>Заключен договор на осуществление строительного контроля над выполнением работ по реконструкции сетей водопровода в селе Вязьма</w:t>
      </w:r>
      <w:r w:rsidR="00597487">
        <w:rPr>
          <w:rFonts w:ascii="Times New Roman" w:hAnsi="Times New Roman"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>-</w:t>
      </w:r>
      <w:r w:rsidR="00597487">
        <w:rPr>
          <w:rFonts w:ascii="Times New Roman" w:hAnsi="Times New Roman"/>
          <w:sz w:val="28"/>
          <w:szCs w:val="28"/>
        </w:rPr>
        <w:t xml:space="preserve"> </w:t>
      </w:r>
      <w:r w:rsidRPr="003B74C7">
        <w:rPr>
          <w:rFonts w:ascii="Times New Roman" w:hAnsi="Times New Roman"/>
          <w:sz w:val="28"/>
          <w:szCs w:val="28"/>
        </w:rPr>
        <w:t>Брянская (ул. Лесная, ул. Парковая);</w:t>
      </w:r>
    </w:p>
    <w:p w:rsidR="003B74C7" w:rsidRPr="003B74C7" w:rsidRDefault="003B74C7" w:rsidP="003B74C7">
      <w:pPr>
        <w:spacing w:after="0"/>
        <w:jc w:val="both"/>
        <w:rPr>
          <w:sz w:val="28"/>
          <w:szCs w:val="28"/>
        </w:rPr>
      </w:pPr>
      <w:r w:rsidRPr="003B74C7">
        <w:rPr>
          <w:sz w:val="28"/>
          <w:szCs w:val="28"/>
        </w:rPr>
        <w:t xml:space="preserve">- </w:t>
      </w:r>
      <w:r w:rsidRPr="003B74C7">
        <w:rPr>
          <w:rFonts w:ascii="Times New Roman" w:hAnsi="Times New Roman"/>
          <w:sz w:val="28"/>
          <w:szCs w:val="28"/>
        </w:rPr>
        <w:t>Закуплены и установлены комплектующие для установки умягчения водоподготовки газовой котельной с. Вязьма-Брянская, а также и другие мероприятия в области жилищно-коммунального хозяйства.</w:t>
      </w:r>
    </w:p>
    <w:p w:rsidR="003B74C7" w:rsidRPr="003B74C7" w:rsidRDefault="003B74C7" w:rsidP="003B74C7">
      <w:pPr>
        <w:jc w:val="both"/>
        <w:rPr>
          <w:rFonts w:ascii="Times New Roman" w:hAnsi="Times New Roman"/>
          <w:i/>
          <w:sz w:val="28"/>
          <w:szCs w:val="28"/>
        </w:rPr>
      </w:pPr>
      <w:r w:rsidRPr="003B74C7">
        <w:rPr>
          <w:rFonts w:ascii="Times New Roman" w:hAnsi="Times New Roman"/>
          <w:b/>
          <w:i/>
          <w:sz w:val="28"/>
          <w:szCs w:val="28"/>
        </w:rPr>
        <w:t>2) Уличное освещение</w:t>
      </w:r>
      <w:r w:rsidRPr="003B74C7">
        <w:rPr>
          <w:rFonts w:ascii="Times New Roman" w:hAnsi="Times New Roman"/>
          <w:i/>
          <w:sz w:val="28"/>
          <w:szCs w:val="28"/>
        </w:rPr>
        <w:t>:</w:t>
      </w:r>
    </w:p>
    <w:p w:rsidR="003B74C7" w:rsidRPr="003B74C7" w:rsidRDefault="003B74C7" w:rsidP="003B74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Проведена текущая работа по замене фонарей уличного освещения.</w:t>
      </w:r>
    </w:p>
    <w:p w:rsidR="003B74C7" w:rsidRPr="003B74C7" w:rsidRDefault="003B74C7" w:rsidP="003B74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C7" w:rsidRPr="003B74C7" w:rsidRDefault="003B74C7" w:rsidP="003B74C7">
      <w:pPr>
        <w:rPr>
          <w:rFonts w:ascii="Times New Roman" w:hAnsi="Times New Roman"/>
          <w:b/>
          <w:i/>
          <w:sz w:val="28"/>
          <w:szCs w:val="28"/>
        </w:rPr>
      </w:pPr>
      <w:r w:rsidRPr="003B74C7">
        <w:rPr>
          <w:rFonts w:ascii="Times New Roman" w:hAnsi="Times New Roman"/>
          <w:b/>
          <w:i/>
          <w:sz w:val="28"/>
          <w:szCs w:val="28"/>
        </w:rPr>
        <w:t>3) Дорожное хозяйство:</w:t>
      </w:r>
    </w:p>
    <w:p w:rsidR="003B74C7" w:rsidRPr="003B74C7" w:rsidRDefault="003B74C7" w:rsidP="003B74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По территории муниципального образования Вязьма – Брянского сельское поселение проходит улично-дорожная сеть местного значения –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 xml:space="preserve">19, 6 км. </w:t>
      </w:r>
    </w:p>
    <w:p w:rsidR="003B74C7" w:rsidRPr="003B74C7" w:rsidRDefault="003B74C7" w:rsidP="003B74C7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 xml:space="preserve">Одна из важнейших составляющих благоустройства населенных пунктов - ремонт дорог. Дорожный вопрос для поселения всегда был и остается одним из главных.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4C7" w:rsidRDefault="003B74C7" w:rsidP="003B74C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B74C7">
        <w:rPr>
          <w:rFonts w:ascii="Times New Roman" w:hAnsi="Times New Roman"/>
          <w:b/>
          <w:i/>
          <w:sz w:val="28"/>
          <w:szCs w:val="28"/>
        </w:rPr>
        <w:t>4) Благоустройство</w:t>
      </w:r>
    </w:p>
    <w:p w:rsidR="00B87C90" w:rsidRPr="00B87C90" w:rsidRDefault="00B87C90" w:rsidP="00B87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C90">
        <w:rPr>
          <w:rFonts w:ascii="Times New Roman" w:hAnsi="Times New Roman" w:cs="Times New Roman"/>
          <w:sz w:val="28"/>
          <w:szCs w:val="28"/>
        </w:rPr>
        <w:t xml:space="preserve">За счет участия </w:t>
      </w:r>
      <w:hyperlink r:id="rId10" w:history="1">
        <w:r w:rsidRPr="00B87C90">
          <w:rPr>
            <w:rFonts w:ascii="Times New Roman" w:hAnsi="Times New Roman" w:cs="Times New Roman"/>
            <w:sz w:val="28"/>
            <w:szCs w:val="28"/>
          </w:rPr>
          <w:t>в федеральной целевой программе «Устойчивое развитие сельских территорий»</w:t>
        </w:r>
      </w:hyperlink>
      <w:r w:rsidRPr="00B87C90">
        <w:rPr>
          <w:rFonts w:ascii="Times New Roman" w:hAnsi="Times New Roman" w:cs="Times New Roman"/>
          <w:sz w:val="28"/>
          <w:szCs w:val="28"/>
        </w:rPr>
        <w:t xml:space="preserve"> и «Формирование комфортной городской среды»</w:t>
      </w:r>
      <w:r w:rsidRPr="00B87C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7C90">
        <w:rPr>
          <w:rFonts w:ascii="Times New Roman" w:hAnsi="Times New Roman" w:cs="Times New Roman"/>
          <w:sz w:val="28"/>
          <w:szCs w:val="28"/>
        </w:rPr>
        <w:t xml:space="preserve">позволило Администрации сельского поселения получить дополнительные финансовые средства из федерального и областного бюджетов на реализацию ряда мероприятий, направленных на комплексное развитие сельского поселения: </w:t>
      </w:r>
    </w:p>
    <w:p w:rsidR="00B87C90" w:rsidRPr="003B74C7" w:rsidRDefault="00B87C90" w:rsidP="003B74C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7C90" w:rsidRDefault="00B87C90" w:rsidP="00B87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>1) «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 детской площадки на ул. 50 лет Победы с. Вязьма – Брянская (в районе ТБЦ)</w:t>
      </w:r>
      <w:r w:rsidRPr="003B74C7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B87C90" w:rsidRPr="00477FCF" w:rsidRDefault="00B87C90" w:rsidP="00B87C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7F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программе Российской Федерации «Комплексное развитие сельских территорий». </w:t>
      </w:r>
    </w:p>
    <w:p w:rsidR="00B87C90" w:rsidRDefault="00B87C90" w:rsidP="00B87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77F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Pr="00477FCF">
        <w:rPr>
          <w:rFonts w:ascii="Times New Roman" w:hAnsi="Times New Roman"/>
          <w:sz w:val="28"/>
          <w:szCs w:val="28"/>
        </w:rPr>
        <w:t>Строительство наружных сетей самотечной и напорной канализации по улицам Парковая, Гаражная, Центральная, Рабочая, Горького в с. Вязьма-Брянская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7C90" w:rsidRDefault="00B87C90" w:rsidP="00B87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FCF"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477FCF">
        <w:rPr>
          <w:rFonts w:ascii="Times New Roman" w:hAnsi="Times New Roman"/>
          <w:sz w:val="28"/>
          <w:szCs w:val="28"/>
        </w:rPr>
        <w:t>Реконструкция сети водоотведения ул. Авиационная с. Вязьма-Брянская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477F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7C90" w:rsidRDefault="00B87C90" w:rsidP="00B87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Участие в областной программе «Создание условий для обеспечения качественными услугами жилищно-коммунального хозяйства населения Смоленской области». </w:t>
      </w:r>
    </w:p>
    <w:p w:rsidR="00B87C90" w:rsidRDefault="00B87C90" w:rsidP="00B87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«Капитальный ремонт бани по адресу ул. Гаражнаяд.2 с. Вязьма – Брянская, Вяземского района Смоленской области. 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sz w:val="28"/>
          <w:szCs w:val="28"/>
        </w:rPr>
        <w:tab/>
        <w:t>В зимний период времени, за счет средств местного бюджета, постоянно чистятся поселковые дороги, в летний – окашивается территория, высаживаются цветы в вазоны.</w:t>
      </w:r>
    </w:p>
    <w:p w:rsidR="003B74C7" w:rsidRPr="003B74C7" w:rsidRDefault="003B74C7" w:rsidP="003B74C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4C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Муниципальные закупки</w:t>
      </w:r>
    </w:p>
    <w:p w:rsidR="003B74C7" w:rsidRPr="003B74C7" w:rsidRDefault="003B74C7" w:rsidP="003B74C7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B74C7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осуществляет функции решения вопросов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lang w:eastAsia="ru-RU"/>
        </w:rPr>
      </w:pPr>
      <w:r w:rsidRPr="003B74C7">
        <w:rPr>
          <w:rFonts w:ascii="Times New Roman" w:hAnsi="Times New Roman"/>
          <w:sz w:val="28"/>
          <w:szCs w:val="28"/>
          <w:lang w:eastAsia="ru-RU"/>
        </w:rPr>
        <w:tab/>
        <w:t>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lang w:eastAsia="ru-RU"/>
        </w:rPr>
      </w:pPr>
      <w:r w:rsidRPr="003B74C7">
        <w:rPr>
          <w:rFonts w:ascii="Times New Roman" w:hAnsi="Times New Roman"/>
          <w:lang w:eastAsia="ru-RU"/>
        </w:rPr>
        <w:tab/>
      </w:r>
      <w:r w:rsidRPr="003B74C7">
        <w:rPr>
          <w:rFonts w:ascii="Times New Roman" w:hAnsi="Times New Roman"/>
          <w:sz w:val="28"/>
          <w:szCs w:val="28"/>
          <w:lang w:eastAsia="ru-RU"/>
        </w:rPr>
        <w:t xml:space="preserve">Вся информация о проводимых закупках товаров, работ и услуг, а также заключенных муниципальных контрактах, суммах и сроках размещается  на Общероссийском Официальном Сайте </w:t>
      </w:r>
      <w:hyperlink r:id="rId11" w:tgtFrame="_blank" w:history="1">
        <w:r w:rsidRPr="003B74C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www.zakupki.gov.ru.</w:t>
        </w:r>
      </w:hyperlink>
      <w:r w:rsidRPr="003B74C7">
        <w:rPr>
          <w:rFonts w:ascii="Times New Roman" w:hAnsi="Times New Roman"/>
          <w:sz w:val="28"/>
          <w:szCs w:val="28"/>
          <w:lang w:eastAsia="ru-RU"/>
        </w:rPr>
        <w:t>, электронные торги в настоящее время Администрация сельского поселения производит на площадках:</w:t>
      </w:r>
    </w:p>
    <w:p w:rsidR="003B74C7" w:rsidRPr="003B74C7" w:rsidRDefault="003B74C7" w:rsidP="003B74C7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3B74C7">
        <w:rPr>
          <w:rFonts w:ascii="Times New Roman" w:hAnsi="Times New Roman"/>
          <w:sz w:val="28"/>
          <w:szCs w:val="28"/>
          <w:lang w:eastAsia="ru-RU"/>
        </w:rPr>
        <w:tab/>
        <w:t xml:space="preserve">- сбербанка </w:t>
      </w:r>
      <w:hyperlink r:id="rId12" w:tgtFrame="_blank" w:history="1">
        <w:r w:rsidRPr="003B74C7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www.sberbank-ast.ru</w:t>
        </w:r>
      </w:hyperlink>
      <w:r w:rsidRPr="003B74C7">
        <w:rPr>
          <w:rFonts w:ascii="Times New Roman" w:hAnsi="Times New Roman"/>
          <w:sz w:val="28"/>
          <w:szCs w:val="28"/>
          <w:lang w:eastAsia="ru-RU"/>
        </w:rPr>
        <w:t>;</w:t>
      </w:r>
    </w:p>
    <w:p w:rsidR="003B74C7" w:rsidRPr="003B74C7" w:rsidRDefault="003B74C7" w:rsidP="003B74C7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3B74C7">
        <w:rPr>
          <w:rFonts w:ascii="Times New Roman" w:hAnsi="Times New Roman"/>
          <w:sz w:val="28"/>
          <w:szCs w:val="28"/>
          <w:lang w:eastAsia="ru-RU"/>
        </w:rPr>
        <w:tab/>
        <w:t>По итогам 202</w:t>
      </w:r>
      <w:r w:rsidR="00D04544">
        <w:rPr>
          <w:rFonts w:ascii="Times New Roman" w:hAnsi="Times New Roman"/>
          <w:sz w:val="28"/>
          <w:szCs w:val="28"/>
          <w:lang w:eastAsia="ru-RU"/>
        </w:rPr>
        <w:t>1</w:t>
      </w:r>
      <w:r w:rsidRPr="003B74C7">
        <w:rPr>
          <w:rFonts w:ascii="Times New Roman" w:hAnsi="Times New Roman"/>
          <w:sz w:val="28"/>
          <w:szCs w:val="28"/>
          <w:lang w:eastAsia="ru-RU"/>
        </w:rPr>
        <w:t xml:space="preserve"> года заключено 10 муниципальных контрактов на сумму 18 млн.973 тыс. 250 рубля 02 коп., из них: </w:t>
      </w:r>
    </w:p>
    <w:tbl>
      <w:tblPr>
        <w:tblW w:w="0" w:type="auto"/>
        <w:tblInd w:w="-180" w:type="dxa"/>
        <w:tblLook w:val="00A0" w:firstRow="1" w:lastRow="0" w:firstColumn="1" w:lastColumn="0" w:noHBand="0" w:noVBand="0"/>
      </w:tblPr>
      <w:tblGrid>
        <w:gridCol w:w="2079"/>
        <w:gridCol w:w="1691"/>
        <w:gridCol w:w="2071"/>
        <w:gridCol w:w="1878"/>
        <w:gridCol w:w="1800"/>
      </w:tblGrid>
      <w:tr w:rsidR="003B74C7" w:rsidRPr="003B74C7" w:rsidTr="003B74C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контрактов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Начально максимальная цена контракта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Фактическое исполнение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Экономия,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B74C7" w:rsidRPr="003B74C7" w:rsidTr="003B74C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Единственный поставщик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1 972 840,70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1 972 840,70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B74C7" w:rsidRPr="003B74C7" w:rsidTr="003B74C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3B74C7" w:rsidRPr="003B74C7" w:rsidTr="003B74C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Аукционы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19 064 938,00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17 000 409,32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4C7">
              <w:rPr>
                <w:rFonts w:ascii="Times New Roman" w:hAnsi="Times New Roman"/>
                <w:sz w:val="28"/>
                <w:szCs w:val="28"/>
                <w:lang w:eastAsia="ru-RU"/>
              </w:rPr>
              <w:t> 2 064 528,68</w:t>
            </w:r>
          </w:p>
        </w:tc>
      </w:tr>
      <w:tr w:rsidR="003B74C7" w:rsidRPr="003B74C7" w:rsidTr="003B74C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21 037 778,70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18 973 250,02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3B74C7">
              <w:rPr>
                <w:rFonts w:ascii="Times New Roman" w:hAnsi="Times New Roman"/>
                <w:lang w:eastAsia="ru-RU"/>
              </w:rPr>
              <w:t> </w:t>
            </w:r>
          </w:p>
          <w:p w:rsidR="003B74C7" w:rsidRPr="003B74C7" w:rsidRDefault="003B74C7" w:rsidP="003B74C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B74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B74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2 064 528,68</w:t>
            </w:r>
            <w:r w:rsidRPr="003B74C7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</w:tr>
    </w:tbl>
    <w:p w:rsidR="003B74C7" w:rsidRPr="003B74C7" w:rsidRDefault="003B74C7" w:rsidP="003B74C7">
      <w:pPr>
        <w:jc w:val="both"/>
        <w:rPr>
          <w:sz w:val="28"/>
          <w:szCs w:val="28"/>
        </w:rPr>
      </w:pPr>
    </w:p>
    <w:p w:rsidR="003B74C7" w:rsidRPr="003B74C7" w:rsidRDefault="003B74C7" w:rsidP="003B74C7">
      <w:pPr>
        <w:jc w:val="center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Безопасность населения</w:t>
      </w:r>
    </w:p>
    <w:p w:rsidR="003B74C7" w:rsidRPr="003B74C7" w:rsidRDefault="003B74C7" w:rsidP="003B74C7">
      <w:pPr>
        <w:widowControl w:val="0"/>
        <w:numPr>
          <w:ilvl w:val="0"/>
          <w:numId w:val="2"/>
        </w:numPr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b/>
          <w:sz w:val="28"/>
        </w:rPr>
      </w:pPr>
      <w:r w:rsidRPr="003B74C7">
        <w:rPr>
          <w:rFonts w:ascii="Times New Roman" w:hAnsi="Times New Roman"/>
          <w:b/>
          <w:sz w:val="28"/>
        </w:rPr>
        <w:t>в части пожарной безопасности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ab/>
        <w:t>Важ</w:t>
      </w:r>
      <w:r w:rsidR="00D04544">
        <w:rPr>
          <w:rFonts w:ascii="Times New Roman" w:hAnsi="Times New Roman"/>
          <w:sz w:val="28"/>
        </w:rPr>
        <w:t>ные мероприятия проведены в 2021</w:t>
      </w:r>
      <w:r w:rsidRPr="003B74C7">
        <w:rPr>
          <w:rFonts w:ascii="Times New Roman" w:hAnsi="Times New Roman"/>
          <w:sz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- в пожароопасный период администрацией сельского поселения проводилось патрулирование территорий населенных пунктов с целью мониторинга обстановки;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Дважды в 202</w:t>
      </w:r>
      <w:r w:rsidR="00D04544">
        <w:rPr>
          <w:rFonts w:ascii="Times New Roman" w:hAnsi="Times New Roman"/>
          <w:sz w:val="28"/>
        </w:rPr>
        <w:t>1</w:t>
      </w:r>
      <w:r w:rsidRPr="003B74C7">
        <w:rPr>
          <w:rFonts w:ascii="Times New Roman" w:hAnsi="Times New Roman"/>
          <w:sz w:val="28"/>
        </w:rPr>
        <w:t xml:space="preserve"> году проводилась комплексная проверка пожарных гидрантов на территории поселения.</w:t>
      </w:r>
    </w:p>
    <w:p w:rsidR="003B74C7" w:rsidRPr="003B74C7" w:rsidRDefault="003B74C7" w:rsidP="003B74C7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B74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3B74C7" w:rsidRPr="003B74C7" w:rsidRDefault="003B74C7" w:rsidP="003B74C7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B74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 администрации Вязьма-Брянского поселения в сети Интернет размещены противопожарная наглядная агитация и информация по действиям граждан в случае возникновения чрезвычайных ситуаций, связанных с возгораниями.</w:t>
      </w:r>
    </w:p>
    <w:p w:rsidR="003B74C7" w:rsidRPr="003B74C7" w:rsidRDefault="003B74C7" w:rsidP="003B74C7">
      <w:pPr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На 2021 год запланированы следующие мероприятия по пожарной безопасности: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- весенняя и осенняя проверка технического состояния всех пожарных гидрантов;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- организация субботников с целью очистки территорий населенных пунктов от горючих отходов, мусора и сухой травянистой растительности;</w:t>
      </w:r>
    </w:p>
    <w:p w:rsidR="003B74C7" w:rsidRPr="003B74C7" w:rsidRDefault="003B74C7" w:rsidP="003B74C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B74C7">
        <w:rPr>
          <w:rFonts w:ascii="Times New Roman" w:hAnsi="Times New Roman"/>
          <w:sz w:val="28"/>
        </w:rPr>
        <w:t>- проведение профилактических рейдовых осмотров земель, расположенных на территории поселения.</w:t>
      </w:r>
    </w:p>
    <w:p w:rsidR="003B74C7" w:rsidRPr="003B74C7" w:rsidRDefault="003B74C7" w:rsidP="003B74C7">
      <w:pPr>
        <w:spacing w:after="0"/>
      </w:pPr>
    </w:p>
    <w:p w:rsidR="003B74C7" w:rsidRPr="003B74C7" w:rsidRDefault="003B74C7" w:rsidP="006935CC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74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части защиты от чрезвычайных ситуаций</w:t>
      </w:r>
      <w:r w:rsidRPr="003B74C7">
        <w:rPr>
          <w:rFonts w:ascii="Times New Roman" w:hAnsi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Pr="003B74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202</w:t>
      </w:r>
      <w:r w:rsidR="00D0454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B74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осуществлялась в соответствии с требованиями </w:t>
      </w:r>
      <w:r w:rsidRPr="003B74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Федерального и Регионального законодательства.</w:t>
      </w:r>
    </w:p>
    <w:p w:rsidR="003B74C7" w:rsidRDefault="003B74C7" w:rsidP="003B74C7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B74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Профилактическая и пропагандистская работа с населением по вопросам в области гражданской обороны и защиты от чрезвычайных ситуаций природного и техногенного характера реализовывалась путем размещения на официальном сайте администрации поселения информационных сообщений.</w:t>
      </w:r>
    </w:p>
    <w:p w:rsidR="00597487" w:rsidRDefault="00597487" w:rsidP="0059748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AD2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юджет </w:t>
      </w:r>
      <w:r w:rsidRPr="00597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Вязьма-Брянского </w:t>
      </w:r>
    </w:p>
    <w:p w:rsidR="00597487" w:rsidRPr="00597487" w:rsidRDefault="00597487" w:rsidP="00597487">
      <w:pPr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Вяземского района Смоленской области</w:t>
      </w:r>
    </w:p>
    <w:p w:rsidR="00597487" w:rsidRPr="006E65D7" w:rsidRDefault="006E65D7" w:rsidP="003B74C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5D7">
        <w:rPr>
          <w:rFonts w:ascii="Times New Roman" w:hAnsi="Times New Roman"/>
          <w:sz w:val="28"/>
          <w:szCs w:val="28"/>
        </w:rPr>
        <w:t> 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597487" w:rsidRPr="00597487" w:rsidRDefault="00B272CC" w:rsidP="00597487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муниципального образования по доходам </w:t>
      </w:r>
      <w:proofErr w:type="gramStart"/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>первоначально  утверждался</w:t>
      </w:r>
      <w:proofErr w:type="gramEnd"/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17 918 400,00 руб., в том </w:t>
      </w: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>числе объем</w:t>
      </w:r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безвозмездных поступлений  в сумме  4 126 800,00 руб., собственные доходы – 13 791 600,00 руб.  В течение отчетного периода в бюджет муниципального </w:t>
      </w: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>образования неоднократно</w:t>
      </w:r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вносились изменения и дополнения, в результате чего план по доходам бюджета составил 33 160 206,65 рублей, в том числе безвозмездные поступления 19 486 206,65 руб., прочие поступления 124 000,00 руб., собственные </w:t>
      </w: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>доходы 13</w:t>
      </w:r>
      <w:r w:rsidR="00597487" w:rsidRPr="00597487">
        <w:rPr>
          <w:rFonts w:ascii="Times New Roman" w:eastAsia="Times New Roman" w:hAnsi="Times New Roman"/>
          <w:sz w:val="28"/>
          <w:szCs w:val="28"/>
          <w:lang w:eastAsia="ru-RU"/>
        </w:rPr>
        <w:t> 674 000,00 руб.</w:t>
      </w:r>
    </w:p>
    <w:p w:rsidR="00597487" w:rsidRPr="00597487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Фактическое исполнение доходной части составило 27 417 334,29 руб. или 82,7% от плана. План поступлений по безвозмездным поступлениям выполнен в сумме 18 573 827,70 руб. или 95,3% от плана. План поступления собственных доходов выполнен в сумме 8 843 506,59 руб. или 64,7% от плана. </w:t>
      </w:r>
    </w:p>
    <w:p w:rsidR="00597487" w:rsidRDefault="00597487" w:rsidP="005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487" w:rsidRDefault="00597487" w:rsidP="005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ниже проанализирован процент исполнения доходов в </w:t>
      </w:r>
    </w:p>
    <w:p w:rsidR="00597487" w:rsidRPr="00597487" w:rsidRDefault="00597487" w:rsidP="00597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>сравнении с предыдущим годом.</w:t>
      </w:r>
    </w:p>
    <w:p w:rsidR="00597487" w:rsidRPr="00597487" w:rsidRDefault="00597487" w:rsidP="005974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sz w:val="28"/>
          <w:szCs w:val="28"/>
          <w:lang w:eastAsia="ru-RU"/>
        </w:rPr>
        <w:t>тыс.руб.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0"/>
        <w:gridCol w:w="1685"/>
        <w:gridCol w:w="1182"/>
      </w:tblGrid>
      <w:tr w:rsidR="00597487" w:rsidRPr="00597487" w:rsidTr="00597487">
        <w:tc>
          <w:tcPr>
            <w:tcW w:w="3369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398" w:type="dxa"/>
            <w:gridSpan w:val="3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85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к 2020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/-</w:t>
            </w:r>
          </w:p>
        </w:tc>
      </w:tr>
      <w:tr w:rsidR="00597487" w:rsidRPr="00597487" w:rsidTr="00597487">
        <w:tc>
          <w:tcPr>
            <w:tcW w:w="3369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объем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85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710,9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7601,9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5374,2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5544,2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-170,0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-45,2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аренды имущества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4351,0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1795,3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2141,9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-346,6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19362,2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18449,8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9029,0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9420,8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16762,2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-16638,2</w:t>
            </w:r>
          </w:p>
        </w:tc>
      </w:tr>
      <w:tr w:rsidR="00597487" w:rsidRPr="00597487" w:rsidTr="00597487">
        <w:tc>
          <w:tcPr>
            <w:tcW w:w="3369" w:type="dxa"/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33160,2</w:t>
            </w:r>
          </w:p>
        </w:tc>
        <w:tc>
          <w:tcPr>
            <w:tcW w:w="1134" w:type="dxa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27417,3</w:t>
            </w:r>
          </w:p>
        </w:tc>
        <w:tc>
          <w:tcPr>
            <w:tcW w:w="1130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685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34751,6</w:t>
            </w:r>
          </w:p>
        </w:tc>
        <w:tc>
          <w:tcPr>
            <w:tcW w:w="118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-7334,3</w:t>
            </w:r>
          </w:p>
        </w:tc>
      </w:tr>
    </w:tbl>
    <w:p w:rsidR="00597487" w:rsidRPr="00597487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487" w:rsidRPr="00B272CC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аналогичным периодом прошлого года доходов поступило на 7 334,3 тыс. рублей меньше. Основная доля из-за уменьшения прочих безвозмездных поступлений. Акты сверки с налоговой по отдельным контрагентам не происходят, так как информация носит </w:t>
      </w:r>
      <w:proofErr w:type="spellStart"/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>конфидециальный</w:t>
      </w:r>
      <w:proofErr w:type="spellEnd"/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 Исполнение в 2021 году составило 82,7% от запланированных доходов.</w:t>
      </w:r>
    </w:p>
    <w:p w:rsidR="00597487" w:rsidRPr="00597487" w:rsidRDefault="00597487" w:rsidP="00597487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487" w:rsidRPr="00B272CC" w:rsidRDefault="00B272CC" w:rsidP="00B272CC">
      <w:pPr>
        <w:spacing w:after="0" w:line="240" w:lineRule="auto"/>
        <w:ind w:left="-142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97487" w:rsidRPr="00597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7487"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сельского поселения   утверждены в сумме 43 116 822,48 руб. Кассовое </w:t>
      </w:r>
      <w:proofErr w:type="gramStart"/>
      <w:r w:rsidR="00597487" w:rsidRPr="00B272CC">
        <w:rPr>
          <w:rFonts w:ascii="Times New Roman" w:eastAsia="Times New Roman" w:hAnsi="Times New Roman"/>
          <w:sz w:val="28"/>
          <w:szCs w:val="28"/>
          <w:lang w:eastAsia="ru-RU"/>
        </w:rPr>
        <w:t>исполнение  по</w:t>
      </w:r>
      <w:proofErr w:type="gramEnd"/>
      <w:r w:rsidR="00597487"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сложилось в сумме 35 170 250,57 руб. или 81,6 %</w:t>
      </w:r>
      <w:r w:rsidR="00597487" w:rsidRPr="00B272CC">
        <w:rPr>
          <w:rFonts w:ascii="Times New Roman" w:hAnsi="Times New Roman"/>
          <w:sz w:val="28"/>
          <w:szCs w:val="28"/>
          <w:lang w:eastAsia="ru-RU"/>
        </w:rPr>
        <w:t xml:space="preserve"> плана.</w:t>
      </w:r>
    </w:p>
    <w:p w:rsidR="00597487" w:rsidRPr="00B272CC" w:rsidRDefault="00597487" w:rsidP="00B272C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Программные мероприятия исполнены на 34 003 139,39 руб.  Непрограммные мероприятия исполнены на 1 167 111,18 руб.</w:t>
      </w:r>
    </w:p>
    <w:p w:rsidR="00597487" w:rsidRPr="00B272CC" w:rsidRDefault="00597487" w:rsidP="00B272CC">
      <w:pPr>
        <w:tabs>
          <w:tab w:val="left" w:pos="420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487" w:rsidRPr="00B272CC" w:rsidRDefault="00597487" w:rsidP="00B272CC">
      <w:pPr>
        <w:tabs>
          <w:tab w:val="left" w:pos="420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27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исполнения за 2021 год следующие:    </w:t>
      </w:r>
    </w:p>
    <w:p w:rsidR="00597487" w:rsidRPr="00B272CC" w:rsidRDefault="00597487" w:rsidP="00B272C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272C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97487" w:rsidRPr="00B272CC" w:rsidRDefault="00597487" w:rsidP="00B272CC">
      <w:pPr>
        <w:tabs>
          <w:tab w:val="left" w:pos="4200"/>
        </w:tabs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97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поселения за 2021 год составили 27 666 285,63 рублей, или 82,3% годовых бюджетных назначений.</w:t>
      </w:r>
    </w:p>
    <w:p w:rsidR="00597487" w:rsidRPr="00597487" w:rsidRDefault="00597487" w:rsidP="00597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487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331"/>
        <w:gridCol w:w="1027"/>
        <w:gridCol w:w="1138"/>
        <w:gridCol w:w="1422"/>
        <w:gridCol w:w="1026"/>
        <w:gridCol w:w="996"/>
      </w:tblGrid>
      <w:tr w:rsidR="00597487" w:rsidRPr="00597487" w:rsidTr="00B272CC">
        <w:tc>
          <w:tcPr>
            <w:tcW w:w="2553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842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объем</w:t>
            </w:r>
          </w:p>
        </w:tc>
        <w:tc>
          <w:tcPr>
            <w:tcW w:w="3649" w:type="dxa"/>
            <w:gridSpan w:val="3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6" w:type="dxa"/>
            <w:vMerge w:val="restart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:rsidR="00597487" w:rsidRPr="00597487" w:rsidRDefault="00597487" w:rsidP="00597487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к 2020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/-</w:t>
            </w:r>
          </w:p>
        </w:tc>
      </w:tr>
      <w:tr w:rsidR="00597487" w:rsidRPr="00597487" w:rsidTr="00B272CC">
        <w:tc>
          <w:tcPr>
            <w:tcW w:w="2553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%% в</w:t>
            </w:r>
          </w:p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 расходах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086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vMerge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5151,0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4655,5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3937,3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718,2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-75,4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5199,4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2355,9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19785,9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-17430,0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22731,5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20245,0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10944,8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9300,2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597487" w:rsidRPr="00597487" w:rsidTr="00B272CC">
        <w:tc>
          <w:tcPr>
            <w:tcW w:w="255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33593,9</w:t>
            </w:r>
          </w:p>
        </w:tc>
        <w:tc>
          <w:tcPr>
            <w:tcW w:w="1089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27666,1</w:t>
            </w:r>
          </w:p>
        </w:tc>
        <w:tc>
          <w:tcPr>
            <w:tcW w:w="1138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2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86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35170,2</w:t>
            </w:r>
          </w:p>
        </w:tc>
        <w:tc>
          <w:tcPr>
            <w:tcW w:w="363" w:type="dxa"/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-7504,1</w:t>
            </w:r>
          </w:p>
        </w:tc>
      </w:tr>
    </w:tbl>
    <w:p w:rsidR="00597487" w:rsidRPr="00597487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4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97487" w:rsidRPr="00B272CC" w:rsidRDefault="00B272CC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7487" w:rsidRPr="00B272CC">
        <w:rPr>
          <w:rFonts w:ascii="Times New Roman" w:eastAsia="Times New Roman" w:hAnsi="Times New Roman"/>
          <w:sz w:val="28"/>
          <w:szCs w:val="28"/>
          <w:lang w:eastAsia="ru-RU"/>
        </w:rPr>
        <w:t>Расходование средств бюджета производилось в соответствии с бюджетной росписью. Фактический дефицит бюджета по состоянию на 31.12.2021 года составил 248 951,34 руб.</w:t>
      </w:r>
    </w:p>
    <w:p w:rsidR="00597487" w:rsidRPr="00B272CC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Значительная часть бюджета поселения израсходована на финансирование отраслей жилищно-коммунального хозяйства и национальной экономики. Выполнялись работы по  ремонту дорог: -ямочный ремонт,</w:t>
      </w:r>
      <w:r w:rsid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градирование и посыпка </w:t>
      </w:r>
      <w:proofErr w:type="spellStart"/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>песко</w:t>
      </w:r>
      <w:proofErr w:type="spellEnd"/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>-соляной смесью в зимнее время,  окашивание дорог – 2 355 986,15 руб.</w:t>
      </w:r>
      <w:r w:rsid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взносов на капитальный ремонт за помещения,</w:t>
      </w:r>
      <w:r w:rsid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находящиеся в муниципальной собственности Вязьма-Брянского сельского поселения – 815 084,43 руб. 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на содержание уличного освещения составили 1 431 007,69 руб. Расходы на осуществление мероприятий по реконструкции (капитальному ремонту) общественной бани, расположенной на территории Вязьма-Брянского сельского поселения 1 226 278,21 руб. На обслуживание газового оборудования – 130 720,00 руб.</w:t>
      </w:r>
    </w:p>
    <w:p w:rsidR="00597487" w:rsidRPr="00B272CC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бюджет поселения были выделены субсидии на реализацию программ формирования современной городской среды, обеспечение устойчивого развития сельских территорий на софинансирование </w:t>
      </w:r>
      <w:r w:rsidR="00B272CC" w:rsidRPr="00B272CC">
        <w:rPr>
          <w:rFonts w:ascii="Times New Roman" w:eastAsia="Times New Roman" w:hAnsi="Times New Roman"/>
          <w:sz w:val="28"/>
          <w:szCs w:val="28"/>
          <w:lang w:eastAsia="ru-RU"/>
        </w:rPr>
        <w:t>капитальных</w:t>
      </w: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вложений в объекты муниципальной собственности в сумме 13 392 914,09 руб.</w:t>
      </w:r>
    </w:p>
    <w:p w:rsidR="00597487" w:rsidRPr="00B272CC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Расходы на мобилизационную и вневойсковую подготовку были предусмотрены в сумме 279 000,00 руб. или 1,0% в общих расходах бюджета. Фактическое исполнение -  279 000,00 руб., что составляет 100,0% запланированных расходов. </w:t>
      </w:r>
    </w:p>
    <w:p w:rsidR="00597487" w:rsidRPr="00B272CC" w:rsidRDefault="00597487" w:rsidP="00597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Резервный фонд был предусмотрен в сумме 150 000,00 руб. Резервный фонд не использовался.</w:t>
      </w:r>
    </w:p>
    <w:p w:rsidR="00597487" w:rsidRPr="00597487" w:rsidRDefault="00597487" w:rsidP="005974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487" w:rsidRPr="00B272CC" w:rsidRDefault="00597487" w:rsidP="00597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фактического исполнения муниципальных программ </w:t>
      </w:r>
    </w:p>
    <w:p w:rsidR="00597487" w:rsidRPr="00597487" w:rsidRDefault="00597487" w:rsidP="00597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7487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540"/>
        <w:gridCol w:w="1406"/>
        <w:gridCol w:w="852"/>
        <w:gridCol w:w="1367"/>
      </w:tblGrid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Наименование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Причины неисполнения</w:t>
            </w: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«Обеспечение реализации полномочий органов местного самоуправления 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3473,2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t>2.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trHeight w:val="1305"/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t>3.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5199,4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2355,9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t>5.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16624,7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15068,1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«Благоустройство </w:t>
            </w: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t>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3687,8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2758,9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 «Развитие культуры и спорта на территории 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sz w:val="24"/>
                <w:szCs w:val="24"/>
                <w:lang w:eastAsia="ru-RU"/>
              </w:rPr>
              <w:t>11. «Формирование современной городской среды на территории Вязьма-Брянского сельского поселения Вяземского района Смоленской области».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2726,6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2725,6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487" w:rsidRPr="00597487" w:rsidTr="00597487">
        <w:trPr>
          <w:jc w:val="center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7" w:rsidRPr="00597487" w:rsidRDefault="00597487" w:rsidP="00597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32196,2</w:t>
            </w:r>
          </w:p>
        </w:tc>
        <w:tc>
          <w:tcPr>
            <w:tcW w:w="703" w:type="pct"/>
            <w:shd w:val="clear" w:color="auto" w:fill="auto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26512,4</w:t>
            </w:r>
          </w:p>
        </w:tc>
        <w:tc>
          <w:tcPr>
            <w:tcW w:w="531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684" w:type="pct"/>
          </w:tcPr>
          <w:p w:rsidR="00597487" w:rsidRPr="00597487" w:rsidRDefault="00597487" w:rsidP="0059748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487" w:rsidRPr="00597487" w:rsidRDefault="00597487" w:rsidP="00597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487" w:rsidRDefault="00597487" w:rsidP="003B74C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B74C7" w:rsidRPr="003B74C7" w:rsidRDefault="003B74C7" w:rsidP="003B74C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B74C7">
        <w:rPr>
          <w:rFonts w:ascii="Times New Roman" w:hAnsi="Times New Roman"/>
          <w:b/>
          <w:sz w:val="28"/>
          <w:szCs w:val="28"/>
        </w:rPr>
        <w:t>Задачи на 202</w:t>
      </w:r>
      <w:r w:rsidR="00B942BB">
        <w:rPr>
          <w:rFonts w:ascii="Times New Roman" w:hAnsi="Times New Roman"/>
          <w:b/>
          <w:sz w:val="28"/>
          <w:szCs w:val="28"/>
        </w:rPr>
        <w:t>2</w:t>
      </w:r>
      <w:r w:rsidRPr="003B74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74C7" w:rsidRPr="00B942BB" w:rsidRDefault="003B74C7" w:rsidP="00B942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942BB">
        <w:rPr>
          <w:sz w:val="28"/>
          <w:szCs w:val="28"/>
        </w:rPr>
        <w:t xml:space="preserve">      </w:t>
      </w:r>
      <w:r w:rsidRPr="00B942BB">
        <w:rPr>
          <w:rFonts w:ascii="Times New Roman" w:hAnsi="Times New Roman"/>
          <w:sz w:val="28"/>
          <w:szCs w:val="28"/>
        </w:rPr>
        <w:t>Приоритетными направлениями в работе в 202</w:t>
      </w:r>
      <w:r w:rsidR="00B942BB" w:rsidRPr="00B942BB">
        <w:rPr>
          <w:rFonts w:ascii="Times New Roman" w:hAnsi="Times New Roman"/>
          <w:sz w:val="28"/>
          <w:szCs w:val="28"/>
        </w:rPr>
        <w:t>2</w:t>
      </w:r>
      <w:r w:rsidRPr="00B942BB">
        <w:rPr>
          <w:rFonts w:ascii="Times New Roman" w:hAnsi="Times New Roman"/>
          <w:sz w:val="28"/>
          <w:szCs w:val="28"/>
        </w:rPr>
        <w:t xml:space="preserve"> году останутся:</w:t>
      </w:r>
    </w:p>
    <w:p w:rsidR="003B74C7" w:rsidRPr="00B942BB" w:rsidRDefault="003B74C7" w:rsidP="00B942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42BB">
        <w:rPr>
          <w:rFonts w:ascii="Times New Roman" w:hAnsi="Times New Roman"/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3B74C7" w:rsidRPr="00B942BB" w:rsidRDefault="003B74C7" w:rsidP="00B942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42BB">
        <w:rPr>
          <w:rFonts w:ascii="Times New Roman" w:hAnsi="Times New Roman"/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3B74C7" w:rsidRPr="00B942BB" w:rsidRDefault="003B74C7" w:rsidP="00B942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42BB">
        <w:rPr>
          <w:rFonts w:ascii="Times New Roman" w:hAnsi="Times New Roman"/>
          <w:sz w:val="28"/>
          <w:szCs w:val="28"/>
        </w:rPr>
        <w:t>- сокращение роста недоимки по налоговым и неналоговым платежам;</w:t>
      </w:r>
    </w:p>
    <w:p w:rsidR="003B74C7" w:rsidRPr="00B942BB" w:rsidRDefault="003B74C7" w:rsidP="00B942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42BB">
        <w:rPr>
          <w:rFonts w:ascii="Times New Roman" w:hAnsi="Times New Roman"/>
          <w:sz w:val="28"/>
          <w:szCs w:val="28"/>
        </w:rPr>
        <w:t>- принятие мер по оптимизации бюджетных расходов;</w:t>
      </w:r>
    </w:p>
    <w:p w:rsidR="003B74C7" w:rsidRPr="00B942BB" w:rsidRDefault="003B74C7" w:rsidP="00B942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42BB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муниципального имущества.</w:t>
      </w:r>
    </w:p>
    <w:p w:rsidR="003B74C7" w:rsidRPr="003B74C7" w:rsidRDefault="003B74C7" w:rsidP="003B74C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3B74C7">
        <w:rPr>
          <w:rFonts w:ascii="Times New Roman" w:hAnsi="Times New Roman"/>
          <w:color w:val="000000" w:themeColor="text1"/>
          <w:sz w:val="28"/>
          <w:szCs w:val="28"/>
        </w:rPr>
        <w:tab/>
        <w:t>В новом отчетном году мы ставим перед собой новые задачи:</w:t>
      </w:r>
    </w:p>
    <w:p w:rsidR="00676134" w:rsidRPr="007A69F5" w:rsidRDefault="003B74C7" w:rsidP="007A69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4C7">
        <w:rPr>
          <w:rFonts w:ascii="Times New Roman" w:hAnsi="Times New Roman"/>
          <w:color w:val="FF0000"/>
          <w:sz w:val="28"/>
          <w:szCs w:val="28"/>
        </w:rPr>
        <w:tab/>
      </w:r>
      <w:r w:rsidR="007A69F5">
        <w:rPr>
          <w:rFonts w:ascii="Times New Roman" w:hAnsi="Times New Roman"/>
          <w:sz w:val="28"/>
          <w:szCs w:val="28"/>
        </w:rPr>
        <w:t>- п</w:t>
      </w:r>
      <w:r w:rsidR="00676134" w:rsidRPr="007A69F5">
        <w:rPr>
          <w:rFonts w:ascii="Times New Roman" w:hAnsi="Times New Roman"/>
          <w:sz w:val="28"/>
          <w:szCs w:val="28"/>
        </w:rPr>
        <w:t xml:space="preserve">родолжить работу, направленную на увеличение налоговых поступлений </w:t>
      </w:r>
      <w:r w:rsidR="007A69F5" w:rsidRPr="007A69F5">
        <w:rPr>
          <w:rFonts w:ascii="Times New Roman" w:hAnsi="Times New Roman"/>
          <w:sz w:val="28"/>
          <w:szCs w:val="28"/>
        </w:rPr>
        <w:t>в бюджет</w:t>
      </w:r>
      <w:r w:rsidR="00676134" w:rsidRPr="007A69F5">
        <w:rPr>
          <w:rFonts w:ascii="Times New Roman" w:hAnsi="Times New Roman"/>
          <w:sz w:val="28"/>
          <w:szCs w:val="28"/>
        </w:rPr>
        <w:t>.</w:t>
      </w:r>
    </w:p>
    <w:p w:rsidR="00676134" w:rsidRPr="007A69F5" w:rsidRDefault="007A69F5" w:rsidP="006761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134" w:rsidRPr="007A69F5">
        <w:rPr>
          <w:sz w:val="28"/>
          <w:szCs w:val="28"/>
        </w:rPr>
        <w:t>- организации и благоустройство площадок ТБО</w:t>
      </w:r>
    </w:p>
    <w:p w:rsidR="00676134" w:rsidRPr="007A69F5" w:rsidRDefault="007A69F5" w:rsidP="006761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134" w:rsidRPr="007A69F5">
        <w:rPr>
          <w:sz w:val="28"/>
          <w:szCs w:val="28"/>
        </w:rPr>
        <w:t>- исполнению Правил благоустройства территории поселения;</w:t>
      </w:r>
    </w:p>
    <w:p w:rsidR="00676134" w:rsidRDefault="007A69F5" w:rsidP="006761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134" w:rsidRPr="007A69F5">
        <w:rPr>
          <w:sz w:val="28"/>
          <w:szCs w:val="28"/>
        </w:rPr>
        <w:t xml:space="preserve">- поддерживанию внутри поселковых дорог в удовлетворительном состоянии </w:t>
      </w:r>
      <w:r>
        <w:rPr>
          <w:sz w:val="28"/>
          <w:szCs w:val="28"/>
        </w:rPr>
        <w:t>за счет средств дорожного фонда;</w:t>
      </w:r>
    </w:p>
    <w:p w:rsidR="007A69F5" w:rsidRPr="007A69F5" w:rsidRDefault="007A69F5" w:rsidP="007A69F5">
      <w:pPr>
        <w:pStyle w:val="af7"/>
        <w:rPr>
          <w:rFonts w:ascii="Times New Roman" w:hAnsi="Times New Roman"/>
          <w:bCs/>
          <w:sz w:val="28"/>
          <w:szCs w:val="28"/>
        </w:rPr>
      </w:pPr>
      <w:r w:rsidRPr="007A69F5">
        <w:rPr>
          <w:rFonts w:ascii="Times New Roman" w:hAnsi="Times New Roman"/>
          <w:sz w:val="28"/>
          <w:szCs w:val="28"/>
        </w:rPr>
        <w:t>- строительство</w:t>
      </w:r>
      <w:r>
        <w:rPr>
          <w:rFonts w:ascii="Times New Roman" w:hAnsi="Times New Roman"/>
          <w:sz w:val="28"/>
          <w:szCs w:val="28"/>
        </w:rPr>
        <w:t xml:space="preserve"> объекта </w:t>
      </w:r>
      <w:r>
        <w:rPr>
          <w:sz w:val="28"/>
          <w:szCs w:val="28"/>
        </w:rPr>
        <w:t>«</w:t>
      </w:r>
      <w:r w:rsidRPr="007A69F5">
        <w:rPr>
          <w:rFonts w:ascii="Times New Roman" w:hAnsi="Times New Roman"/>
          <w:bCs/>
          <w:sz w:val="28"/>
          <w:szCs w:val="28"/>
        </w:rPr>
        <w:t>Создание «Умной» спортивной площадки по адресу: Смоленская обл., Вяземский район, с. Вязьма-Брянская, ул. 50 лет Победы» (Благоустройство территории)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69F5" w:rsidRPr="007A69F5" w:rsidRDefault="007A69F5" w:rsidP="007A69F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ab/>
      </w:r>
      <w:r w:rsidRPr="007A69F5">
        <w:rPr>
          <w:rFonts w:ascii="Times New Roman" w:hAnsi="Times New Roman"/>
          <w:sz w:val="28"/>
          <w:szCs w:val="28"/>
          <w:lang w:eastAsia="ru-RU"/>
        </w:rPr>
        <w:t>- «Ремонт дорожного полотна автомобильной дороги местного значения ул. Гаражная с. Вязьма-Брянская, Вяземского района, Смоленской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74C7" w:rsidRPr="003B74C7" w:rsidRDefault="007A69F5" w:rsidP="007A69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A69F5">
        <w:rPr>
          <w:rFonts w:ascii="Times New Roman" w:hAnsi="Times New Roman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Возможно тогда, когда в коллективе есть взаимопонимание. Надеюсь, что совместная слаженная, созидательная работа приведёт нас к успеху.</w:t>
      </w:r>
    </w:p>
    <w:sectPr w:rsidR="003B74C7" w:rsidRPr="003B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0"/>
    <w:rsid w:val="000535BE"/>
    <w:rsid w:val="00181246"/>
    <w:rsid w:val="003B74C7"/>
    <w:rsid w:val="003D6D68"/>
    <w:rsid w:val="00477FCF"/>
    <w:rsid w:val="00597487"/>
    <w:rsid w:val="005E0AFC"/>
    <w:rsid w:val="00676134"/>
    <w:rsid w:val="006935CC"/>
    <w:rsid w:val="006E65D7"/>
    <w:rsid w:val="00737B69"/>
    <w:rsid w:val="007A69F5"/>
    <w:rsid w:val="008322A8"/>
    <w:rsid w:val="00861B8B"/>
    <w:rsid w:val="00891AF2"/>
    <w:rsid w:val="00923C62"/>
    <w:rsid w:val="00AA7233"/>
    <w:rsid w:val="00AB44CD"/>
    <w:rsid w:val="00AD2BBC"/>
    <w:rsid w:val="00AD5651"/>
    <w:rsid w:val="00B272CC"/>
    <w:rsid w:val="00B35380"/>
    <w:rsid w:val="00B87C90"/>
    <w:rsid w:val="00B942BB"/>
    <w:rsid w:val="00BC1887"/>
    <w:rsid w:val="00BC4193"/>
    <w:rsid w:val="00C5285A"/>
    <w:rsid w:val="00D04544"/>
    <w:rsid w:val="00D113BD"/>
    <w:rsid w:val="00D3045D"/>
    <w:rsid w:val="00DC517E"/>
    <w:rsid w:val="00EB04B8"/>
    <w:rsid w:val="00ED4294"/>
    <w:rsid w:val="00F93224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3742E"/>
  <w15:chartTrackingRefBased/>
  <w15:docId w15:val="{A5366842-AA5E-4DD0-B00A-A1E6FE7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75"/>
    <w:pPr>
      <w:spacing w:line="25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4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77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47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FC477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B74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B74C7"/>
  </w:style>
  <w:style w:type="character" w:styleId="a7">
    <w:name w:val="FollowedHyperlink"/>
    <w:basedOn w:val="a0"/>
    <w:uiPriority w:val="99"/>
    <w:semiHidden/>
    <w:unhideWhenUsed/>
    <w:rsid w:val="003B74C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B7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B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74C7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B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4C7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B7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74C7"/>
    <w:rPr>
      <w:rFonts w:ascii="Times New Roman" w:eastAsia="Calibri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3B74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3B74C7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3B74C7"/>
    <w:pPr>
      <w:spacing w:after="12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74C7"/>
    <w:rPr>
      <w:rFonts w:ascii="Calibri" w:eastAsia="Calibri" w:hAnsi="Calibri" w:cs="Times New Roman"/>
      <w:lang w:eastAsia="en-US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3B74C7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3B74C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B74C7"/>
    <w:pPr>
      <w:widowControl w:val="0"/>
      <w:suppressAutoHyphens/>
      <w:spacing w:after="0" w:line="240" w:lineRule="auto"/>
    </w:pPr>
    <w:rPr>
      <w:rFonts w:ascii="Segoe UI" w:hAnsi="Segoe UI" w:cs="Mangal"/>
      <w:sz w:val="18"/>
      <w:szCs w:val="16"/>
      <w:lang w:eastAsia="zh-C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74C7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af6">
    <w:name w:val="Без интервала Знак"/>
    <w:link w:val="af7"/>
    <w:uiPriority w:val="1"/>
    <w:locked/>
    <w:rsid w:val="003B74C7"/>
    <w:rPr>
      <w:rFonts w:ascii="Calibri" w:eastAsia="Calibri" w:hAnsi="Calibri" w:cs="Times New Roman"/>
    </w:rPr>
  </w:style>
  <w:style w:type="paragraph" w:styleId="af7">
    <w:name w:val="No Spacing"/>
    <w:link w:val="af6"/>
    <w:uiPriority w:val="1"/>
    <w:qFormat/>
    <w:rsid w:val="003B74C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3B74C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3B7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3B7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3B7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4">
    <w:name w:val="p4"/>
    <w:basedOn w:val="a"/>
    <w:uiPriority w:val="99"/>
    <w:rsid w:val="003B7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">
    <w:name w:val="Без интервала6"/>
    <w:uiPriority w:val="99"/>
    <w:rsid w:val="003B74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9">
    <w:name w:val="annotation reference"/>
    <w:semiHidden/>
    <w:unhideWhenUsed/>
    <w:rsid w:val="003B74C7"/>
    <w:rPr>
      <w:sz w:val="16"/>
      <w:szCs w:val="16"/>
    </w:rPr>
  </w:style>
  <w:style w:type="character" w:customStyle="1" w:styleId="ff2">
    <w:name w:val="ff2"/>
    <w:uiPriority w:val="99"/>
    <w:rsid w:val="003B74C7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3B74C7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5"/>
    <w:uiPriority w:val="59"/>
    <w:rsid w:val="003B74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B74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e-advisor.ru/wp-content/uploads/2016/02/598_fc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12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tate-advisor.ru/wp-content/uploads/2016/02/598_fc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870C-E5B7-44F7-BD40-B6A8ABE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22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2022-08-24T12:07:00Z</cp:lastPrinted>
  <dcterms:created xsi:type="dcterms:W3CDTF">2021-06-10T07:43:00Z</dcterms:created>
  <dcterms:modified xsi:type="dcterms:W3CDTF">2023-04-25T06:39:00Z</dcterms:modified>
</cp:coreProperties>
</file>