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по обращению граждан, поступивших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 Администрацию Вязьма-Брянского сельского поселения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0807FA" w:rsidRPr="008F27F8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95967"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="007271B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85A85" w:rsidRDefault="00085A85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807FA" w:rsidRDefault="000807FA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4AB">
        <w:rPr>
          <w:rFonts w:ascii="Times New Roman" w:hAnsi="Times New Roman" w:cs="Times New Roman"/>
          <w:sz w:val="28"/>
          <w:szCs w:val="28"/>
        </w:rPr>
        <w:t>Письменные обращения</w:t>
      </w:r>
      <w:r w:rsidR="00042C84">
        <w:rPr>
          <w:rFonts w:ascii="Times New Roman" w:hAnsi="Times New Roman" w:cs="Times New Roman"/>
          <w:sz w:val="28"/>
          <w:szCs w:val="28"/>
        </w:rPr>
        <w:t xml:space="preserve"> за </w:t>
      </w:r>
      <w:r w:rsidR="00395967">
        <w:rPr>
          <w:rFonts w:ascii="Times New Roman" w:hAnsi="Times New Roman" w:cs="Times New Roman"/>
          <w:sz w:val="28"/>
          <w:szCs w:val="28"/>
        </w:rPr>
        <w:t>2022</w:t>
      </w:r>
      <w:r w:rsidR="007271B4">
        <w:rPr>
          <w:rFonts w:ascii="Times New Roman" w:hAnsi="Times New Roman" w:cs="Times New Roman"/>
          <w:sz w:val="28"/>
          <w:szCs w:val="28"/>
        </w:rPr>
        <w:t xml:space="preserve"> год</w:t>
      </w:r>
      <w:r w:rsidRPr="006A34AB">
        <w:rPr>
          <w:rFonts w:ascii="Times New Roman" w:hAnsi="Times New Roman" w:cs="Times New Roman"/>
          <w:sz w:val="28"/>
          <w:szCs w:val="28"/>
        </w:rPr>
        <w:t xml:space="preserve"> </w:t>
      </w:r>
      <w:r w:rsidR="00042C84">
        <w:rPr>
          <w:rFonts w:ascii="Times New Roman" w:hAnsi="Times New Roman" w:cs="Times New Roman"/>
          <w:sz w:val="28"/>
          <w:szCs w:val="28"/>
        </w:rPr>
        <w:t>были получены Администрацией Вязьма – Брянского сельского поселения Вяземского района Смоленской области от заявителей,</w:t>
      </w:r>
      <w:r w:rsidRPr="006A34AB">
        <w:rPr>
          <w:rFonts w:ascii="Times New Roman" w:hAnsi="Times New Roman" w:cs="Times New Roman"/>
          <w:sz w:val="28"/>
          <w:szCs w:val="28"/>
        </w:rPr>
        <w:t xml:space="preserve"> проживающих </w:t>
      </w:r>
      <w:r w:rsidR="00042C84">
        <w:rPr>
          <w:rFonts w:ascii="Times New Roman" w:hAnsi="Times New Roman" w:cs="Times New Roman"/>
          <w:sz w:val="28"/>
          <w:szCs w:val="28"/>
        </w:rPr>
        <w:t xml:space="preserve">или имеющих собственность </w:t>
      </w:r>
      <w:r w:rsidRPr="006A34AB">
        <w:rPr>
          <w:rFonts w:ascii="Times New Roman" w:hAnsi="Times New Roman" w:cs="Times New Roman"/>
          <w:sz w:val="28"/>
          <w:szCs w:val="28"/>
        </w:rPr>
        <w:t>в:</w:t>
      </w:r>
    </w:p>
    <w:p w:rsidR="00D0686B" w:rsidRPr="006A34AB" w:rsidRDefault="00D0686B" w:rsidP="00085A8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4981" w:type="dxa"/>
        <w:tblLook w:val="04A0" w:firstRow="1" w:lastRow="0" w:firstColumn="1" w:lastColumn="0" w:noHBand="0" w:noVBand="1"/>
      </w:tblPr>
      <w:tblGrid>
        <w:gridCol w:w="3415"/>
        <w:gridCol w:w="1566"/>
      </w:tblGrid>
      <w:tr w:rsidR="000807FA" w:rsidRPr="006A34AB" w:rsidTr="000125E1">
        <w:trPr>
          <w:trHeight w:val="406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Откуда поступили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7FA" w:rsidRPr="006A34AB" w:rsidRDefault="000807FA" w:rsidP="00012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0807FA" w:rsidRPr="006A34AB" w:rsidTr="000A6B5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с. Вязьма - Брянская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3B50CF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0807FA" w:rsidRPr="006A34AB" w:rsidTr="00B12CD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Вассынки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3B50CF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807FA" w:rsidRPr="006A34AB" w:rsidTr="00085A85">
        <w:trPr>
          <w:trHeight w:val="284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Железнодорожный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3B50CF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7FA" w:rsidRPr="006A34AB" w:rsidTr="00B12CD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>д. Зеленый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3B50CF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807FA" w:rsidRPr="006A34AB" w:rsidTr="000A6B52">
        <w:trPr>
          <w:trHeight w:val="258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7FA" w:rsidRPr="006A34AB" w:rsidRDefault="000807FA" w:rsidP="000125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4A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6A34AB">
              <w:rPr>
                <w:rFonts w:ascii="Times New Roman" w:hAnsi="Times New Roman"/>
                <w:sz w:val="24"/>
                <w:szCs w:val="24"/>
              </w:rPr>
              <w:t>Певное</w:t>
            </w:r>
            <w:proofErr w:type="spellEnd"/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7FA" w:rsidRPr="006A34AB" w:rsidRDefault="003B50CF" w:rsidP="00012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Pr="0048580F" w:rsidRDefault="000807FA" w:rsidP="000807FA">
      <w:pPr>
        <w:rPr>
          <w:highlight w:val="yellow"/>
        </w:rPr>
      </w:pPr>
    </w:p>
    <w:p w:rsidR="000807FA" w:rsidRDefault="000807FA" w:rsidP="000807FA">
      <w:pPr>
        <w:rPr>
          <w:highlight w:val="yellow"/>
        </w:rPr>
      </w:pPr>
    </w:p>
    <w:p w:rsidR="00B12CD2" w:rsidRDefault="00B12CD2" w:rsidP="000807FA">
      <w:pPr>
        <w:rPr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2"/>
        <w:gridCol w:w="1719"/>
        <w:gridCol w:w="1814"/>
        <w:gridCol w:w="1531"/>
        <w:gridCol w:w="1429"/>
      </w:tblGrid>
      <w:tr w:rsidR="003B50CF" w:rsidTr="00045E5C">
        <w:tc>
          <w:tcPr>
            <w:tcW w:w="2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50CF" w:rsidRDefault="003B5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письменных обращений граждан</w:t>
            </w:r>
          </w:p>
        </w:tc>
        <w:tc>
          <w:tcPr>
            <w:tcW w:w="1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50CF" w:rsidRDefault="003B5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поступило обращений </w:t>
            </w:r>
          </w:p>
          <w:p w:rsidR="003B50CF" w:rsidRDefault="008A22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r w:rsidR="003B5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47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0CF" w:rsidRDefault="003B5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</w:t>
            </w:r>
          </w:p>
        </w:tc>
      </w:tr>
      <w:tr w:rsidR="003B50CF" w:rsidTr="00045E5C">
        <w:tc>
          <w:tcPr>
            <w:tcW w:w="28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0CF" w:rsidRDefault="003B5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0CF" w:rsidRDefault="003B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0CF" w:rsidRDefault="003B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удовлетворено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0CF" w:rsidRDefault="003B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0CF" w:rsidRDefault="003B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отказано</w:t>
            </w:r>
          </w:p>
          <w:p w:rsidR="003B50CF" w:rsidRDefault="003B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Default="00492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3B50CF" w:rsidRDefault="003B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8A2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(38%)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3B50CF" w:rsidRDefault="003B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3B50CF" w:rsidRDefault="003B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3B50CF" w:rsidRDefault="003B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2651" w:rsidRPr="007271B4" w:rsidRDefault="00492651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271B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Приватизация земельных участков под индивидуальными жилыми домами 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492651" w:rsidRDefault="003B50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3B50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3B50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3B50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0A6B52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Pr="007271B4" w:rsidRDefault="000A6B52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271B4">
              <w:rPr>
                <w:rFonts w:ascii="Times New Roman" w:hAnsi="Times New Roman" w:cs="Times New Roman"/>
                <w:i/>
                <w:sz w:val="23"/>
                <w:szCs w:val="23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Pr="00492651" w:rsidRDefault="000A6B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0A6B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0A6B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0A6B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0A6B52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Pr="007271B4" w:rsidRDefault="000A6B52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271B4">
              <w:rPr>
                <w:rFonts w:ascii="Times New Roman" w:hAnsi="Times New Roman" w:cs="Times New Roman"/>
                <w:i/>
                <w:sz w:val="23"/>
                <w:szCs w:val="23"/>
              </w:rPr>
              <w:t>Иное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0A6B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0A6B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0A6B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0A6B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92651" w:rsidRDefault="004926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вопросам ЖКХ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3B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A2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(7,6%)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3B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3B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Pr="00672F7A" w:rsidRDefault="003B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92651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92651" w:rsidRPr="007271B4" w:rsidRDefault="00492651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271B4">
              <w:rPr>
                <w:rFonts w:ascii="Times New Roman" w:hAnsi="Times New Roman" w:cs="Times New Roman"/>
                <w:i/>
                <w:sz w:val="23"/>
                <w:szCs w:val="23"/>
              </w:rPr>
              <w:t>Содержание общего имущества многоквартирного дома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3B50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3B50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3B50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651" w:rsidRDefault="003B50C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F7133" w:rsidTr="00BB7460">
        <w:tc>
          <w:tcPr>
            <w:tcW w:w="2852" w:type="dxa"/>
          </w:tcPr>
          <w:p w:rsidR="003F7133" w:rsidRPr="00492651" w:rsidRDefault="003F7133" w:rsidP="003F71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719" w:type="dxa"/>
            <w:shd w:val="clear" w:color="auto" w:fill="auto"/>
          </w:tcPr>
          <w:p w:rsidR="003F7133" w:rsidRPr="003B50CF" w:rsidRDefault="003B50CF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C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8A2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(18%)</w:t>
            </w:r>
          </w:p>
        </w:tc>
        <w:tc>
          <w:tcPr>
            <w:tcW w:w="1814" w:type="dxa"/>
          </w:tcPr>
          <w:p w:rsidR="003F7133" w:rsidRPr="003B50CF" w:rsidRDefault="003B50CF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C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3F7133" w:rsidRPr="003B50CF" w:rsidRDefault="003B50CF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C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29" w:type="dxa"/>
          </w:tcPr>
          <w:p w:rsidR="003F7133" w:rsidRPr="003B50CF" w:rsidRDefault="003B50CF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F7133" w:rsidRPr="007271B4" w:rsidRDefault="003F7133" w:rsidP="003F7133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271B4">
              <w:rPr>
                <w:rFonts w:ascii="Times New Roman" w:hAnsi="Times New Roman" w:cs="Times New Roman"/>
                <w:i/>
                <w:sz w:val="23"/>
                <w:szCs w:val="23"/>
              </w:rPr>
              <w:t>Содержание дорог, мест общего пользования, придомовой территории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B50CF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B50CF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B50CF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B50CF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Default="003F7133" w:rsidP="003F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архитектуры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B50CF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A2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(14%)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B50CF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B50CF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B50CF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133" w:rsidRDefault="003F7133" w:rsidP="003F71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1B4">
              <w:rPr>
                <w:rFonts w:ascii="Times New Roman" w:hAnsi="Times New Roman" w:cs="Times New Roman"/>
                <w:i/>
                <w:sz w:val="23"/>
                <w:szCs w:val="23"/>
              </w:rPr>
              <w:t>Присвоение (изменение) адреса объектам недвижимого имущества,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находящегося в границах населенных пунктов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B50CF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B50CF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B50CF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B50CF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A6B52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Pr="007271B4" w:rsidRDefault="000A6B52" w:rsidP="003F7133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271B4">
              <w:rPr>
                <w:rFonts w:ascii="Times New Roman" w:hAnsi="Times New Roman" w:cs="Times New Roman"/>
                <w:i/>
                <w:sz w:val="23"/>
                <w:szCs w:val="23"/>
              </w:rPr>
              <w:t>Другие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0A6B52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0A6B52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0A6B52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0A6B52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F7133" w:rsidTr="00371AFC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Default="003F7133" w:rsidP="003F7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Жилищные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F7133" w:rsidRDefault="003B50CF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8A2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(20,2%)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B50CF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B50CF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B50CF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Pr="007271B4" w:rsidRDefault="003F7133" w:rsidP="003F7133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3"/>
                <w:szCs w:val="23"/>
              </w:rPr>
            </w:pPr>
            <w:r w:rsidRPr="007271B4">
              <w:rPr>
                <w:rFonts w:ascii="Times New Roman" w:hAnsi="Times New Roman" w:cs="Times New Roman"/>
                <w:i/>
                <w:sz w:val="23"/>
                <w:szCs w:val="23"/>
              </w:rPr>
              <w:t>Заключение (расторжение) договоров служебного найма на жилое помещение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B50CF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B50CF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B50CF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B50CF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Pr="007271B4" w:rsidRDefault="003F7133" w:rsidP="003F7133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271B4">
              <w:rPr>
                <w:rFonts w:ascii="Times New Roman" w:hAnsi="Times New Roman" w:cs="Times New Roman"/>
                <w:i/>
                <w:sz w:val="23"/>
                <w:szCs w:val="23"/>
              </w:rPr>
              <w:t>Заключение( продление) договоров коммерческого найма на жилое помещение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B50CF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B50CF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B50CF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B50CF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71AFC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71AFC" w:rsidRPr="007271B4" w:rsidRDefault="00371AFC" w:rsidP="003F7133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271B4">
              <w:rPr>
                <w:rFonts w:ascii="Times New Roman" w:hAnsi="Times New Roman" w:cs="Times New Roman"/>
                <w:i/>
                <w:sz w:val="23"/>
                <w:szCs w:val="23"/>
              </w:rPr>
              <w:t>Заключение договора социального найма, взамен ордера на ранее выданное жилье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FC" w:rsidRDefault="003B50CF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FC" w:rsidRDefault="003B50CF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FC" w:rsidRDefault="003B50CF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AFC" w:rsidRDefault="003B50CF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1F1749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F1749" w:rsidRPr="007271B4" w:rsidRDefault="001F1749" w:rsidP="003F7133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271B4">
              <w:rPr>
                <w:rFonts w:ascii="Times New Roman" w:hAnsi="Times New Roman" w:cs="Times New Roman"/>
                <w:i/>
                <w:sz w:val="23"/>
                <w:szCs w:val="23"/>
              </w:rPr>
              <w:t>Приватизация жилья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49" w:rsidRDefault="000A6B52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49" w:rsidRDefault="000A6B52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49" w:rsidRDefault="000A6B52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49" w:rsidRDefault="000A6B52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A6B52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A6B52" w:rsidRPr="007271B4" w:rsidRDefault="000A6B52" w:rsidP="003F7133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271B4">
              <w:rPr>
                <w:rFonts w:ascii="Times New Roman" w:hAnsi="Times New Roman" w:cs="Times New Roman"/>
                <w:i/>
                <w:sz w:val="23"/>
                <w:szCs w:val="23"/>
              </w:rPr>
              <w:t>Признание семьи малоимущей для постановки на очередь получения жилого помещения по договору социального найма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0A6B52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0A6B52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0A6B52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0A6B52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A6B52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A6B52" w:rsidRPr="007271B4" w:rsidRDefault="000A6B52" w:rsidP="003F7133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271B4">
              <w:rPr>
                <w:rFonts w:ascii="Times New Roman" w:hAnsi="Times New Roman" w:cs="Times New Roman"/>
                <w:i/>
                <w:sz w:val="23"/>
                <w:szCs w:val="23"/>
              </w:rPr>
              <w:t>Признание нуждающейся в жилом помещении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0A6B52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0A6B52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0A6B52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0A6B52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A6B52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A6B52" w:rsidRPr="007271B4" w:rsidRDefault="000A6B52" w:rsidP="003F7133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271B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Нарушение правил </w:t>
            </w:r>
            <w:r w:rsidR="007271B4" w:rsidRPr="007271B4">
              <w:rPr>
                <w:rFonts w:ascii="Times New Roman" w:hAnsi="Times New Roman" w:cs="Times New Roman"/>
                <w:i/>
                <w:sz w:val="23"/>
                <w:szCs w:val="23"/>
              </w:rPr>
              <w:t>содержания жилого помещения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7271B4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7271B4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7271B4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6B52" w:rsidRDefault="007271B4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271B4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271B4" w:rsidRPr="007271B4" w:rsidRDefault="007271B4" w:rsidP="003F71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71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Иные вопросы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B4" w:rsidRPr="003B50CF" w:rsidRDefault="003B50CF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2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(1,4%)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B4" w:rsidRPr="003B50CF" w:rsidRDefault="003B50CF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B4" w:rsidRPr="003B50CF" w:rsidRDefault="003B50CF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B4" w:rsidRPr="003B50CF" w:rsidRDefault="003B50CF" w:rsidP="003F7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271B4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271B4" w:rsidRPr="007271B4" w:rsidRDefault="007271B4" w:rsidP="003F7133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271B4">
              <w:rPr>
                <w:rFonts w:ascii="Times New Roman" w:hAnsi="Times New Roman" w:cs="Times New Roman"/>
                <w:i/>
                <w:sz w:val="23"/>
                <w:szCs w:val="23"/>
              </w:rPr>
              <w:t>Медицинское обслуживание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B4" w:rsidRDefault="007271B4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B4" w:rsidRDefault="007271B4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B4" w:rsidRDefault="007271B4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B4" w:rsidRDefault="007271B4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7271B4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271B4" w:rsidRPr="007271B4" w:rsidRDefault="007271B4" w:rsidP="003F7133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271B4">
              <w:rPr>
                <w:rFonts w:ascii="Times New Roman" w:hAnsi="Times New Roman" w:cs="Times New Roman"/>
                <w:i/>
                <w:sz w:val="23"/>
                <w:szCs w:val="23"/>
              </w:rPr>
              <w:t>Выдача копии МНПА из архива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B4" w:rsidRDefault="007271B4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B4" w:rsidRDefault="007271B4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B4" w:rsidRDefault="007271B4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B4" w:rsidRDefault="007271B4" w:rsidP="003F7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F7133" w:rsidTr="00492651">
        <w:tc>
          <w:tcPr>
            <w:tcW w:w="2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F7133" w:rsidRDefault="003F7133" w:rsidP="003F71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271B4" w:rsidRDefault="003B50CF" w:rsidP="003F7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B5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B50CF" w:rsidP="003F7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B50CF" w:rsidP="003F7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133" w:rsidRDefault="003B50CF" w:rsidP="003F71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0807FA" w:rsidRDefault="000807FA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686B" w:rsidRDefault="00D0686B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4"/>
        <w:gridCol w:w="3421"/>
      </w:tblGrid>
      <w:tr w:rsidR="00085A85" w:rsidRPr="001C4FAB" w:rsidTr="007C3A0E">
        <w:tc>
          <w:tcPr>
            <w:tcW w:w="5924" w:type="dxa"/>
          </w:tcPr>
          <w:p w:rsidR="00085A85" w:rsidRPr="001C4FAB" w:rsidRDefault="00085A85" w:rsidP="007C3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Выдача документов (спра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вок, выписок из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книг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характеристик</w:t>
            </w:r>
            <w:r w:rsidRPr="001C4F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21" w:type="dxa"/>
            <w:shd w:val="clear" w:color="auto" w:fill="auto"/>
          </w:tcPr>
          <w:p w:rsidR="00085A85" w:rsidRPr="001C4FAB" w:rsidRDefault="000A6B52" w:rsidP="007C3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</w:tr>
    </w:tbl>
    <w:p w:rsidR="00A52254" w:rsidRDefault="00A52254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0CF" w:rsidRPr="00914F88" w:rsidRDefault="003B50CF" w:rsidP="00080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994" w:type="dxa"/>
        <w:tblLook w:val="04A0" w:firstRow="1" w:lastRow="0" w:firstColumn="1" w:lastColumn="0" w:noHBand="0" w:noVBand="1"/>
      </w:tblPr>
      <w:tblGrid>
        <w:gridCol w:w="4697"/>
        <w:gridCol w:w="1605"/>
      </w:tblGrid>
      <w:tr w:rsidR="000807FA" w:rsidRPr="0008486E" w:rsidTr="000125E1">
        <w:tc>
          <w:tcPr>
            <w:tcW w:w="6302" w:type="dxa"/>
            <w:gridSpan w:val="2"/>
          </w:tcPr>
          <w:p w:rsidR="000807FA" w:rsidRPr="0008486E" w:rsidRDefault="000807FA" w:rsidP="00012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b/>
                <w:sz w:val="24"/>
                <w:szCs w:val="24"/>
              </w:rPr>
              <w:t>Вид поступления</w:t>
            </w:r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11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поступившие в Администрацию </w:t>
            </w:r>
          </w:p>
        </w:tc>
        <w:tc>
          <w:tcPr>
            <w:tcW w:w="1605" w:type="dxa"/>
          </w:tcPr>
          <w:p w:rsidR="000807FA" w:rsidRPr="00AF5F20" w:rsidRDefault="003B50CF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807FA" w:rsidRPr="0008486E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Обращения, поступившие в </w:t>
            </w:r>
            <w:r w:rsidR="00085A8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электронном виде</w:t>
            </w:r>
          </w:p>
        </w:tc>
        <w:tc>
          <w:tcPr>
            <w:tcW w:w="1605" w:type="dxa"/>
          </w:tcPr>
          <w:p w:rsidR="000807FA" w:rsidRPr="00AF5F20" w:rsidRDefault="003B50CF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807FA" w:rsidRPr="00DF6ABF" w:rsidTr="000125E1">
        <w:tc>
          <w:tcPr>
            <w:tcW w:w="4697" w:type="dxa"/>
          </w:tcPr>
          <w:p w:rsidR="000807FA" w:rsidRPr="001B0011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из вышестоящих органов и органов прокурорского надзора</w:t>
            </w:r>
            <w:r w:rsidR="00B52F5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B52F5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B52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:rsidR="000807FA" w:rsidRPr="00DF6ABF" w:rsidRDefault="003B50CF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2F5E" w:rsidRPr="00DF6ABF" w:rsidTr="000125E1">
        <w:tc>
          <w:tcPr>
            <w:tcW w:w="4697" w:type="dxa"/>
          </w:tcPr>
          <w:p w:rsidR="00B52F5E" w:rsidRDefault="00B52F5E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в электронном виде</w:t>
            </w:r>
          </w:p>
        </w:tc>
        <w:tc>
          <w:tcPr>
            <w:tcW w:w="1605" w:type="dxa"/>
          </w:tcPr>
          <w:p w:rsidR="00B52F5E" w:rsidRDefault="003B50CF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07FA" w:rsidRPr="00010733" w:rsidTr="000125E1">
        <w:tc>
          <w:tcPr>
            <w:tcW w:w="4697" w:type="dxa"/>
          </w:tcPr>
          <w:p w:rsidR="000807FA" w:rsidRDefault="000807FA" w:rsidP="00012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5" w:type="dxa"/>
          </w:tcPr>
          <w:p w:rsidR="000807FA" w:rsidRPr="00010733" w:rsidRDefault="003B50CF" w:rsidP="00012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</w:tbl>
    <w:p w:rsidR="00B51A50" w:rsidRDefault="00B51A50" w:rsidP="004819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6BA" w:rsidRDefault="002D36BA" w:rsidP="004819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6BA" w:rsidRDefault="002D36BA" w:rsidP="004819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6BA" w:rsidRDefault="002D36BA" w:rsidP="002D36B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работы с письменными обращениями граждан в Администрации Вязьма - Брянского сельского поселения Вяземского района Смоленской области осуществляется в соответствии с Конституцией Российской Федерации (ст. 33), Федеральным законом от 2 мая 2006 года № 59-ФЗ «О порядке рассмотрения обращений граждан Российской Федерации», Инструкцией о порядке рассмотрения обращений граждан в Администрации Вязьма - Брянского сельского поселения Вяземского района Смоленской области, утвержденной постановлением Администрации Вязьма - Брянского сельского поселения Вяземского района Смоленской области от 31.07.2014 № 54 (в редакции постановлений Администрации Вязьма – Брянского сельского поселения Вяземского района Смоленской области от 19.03.2015 №15, от 23.03.2016 № 26, от 07.11.2016 № 117, от 30.05.2017 № 43, от 16.03.2018 № 16, от 22.03.2019 № 12).</w:t>
      </w:r>
    </w:p>
    <w:p w:rsidR="00D06FA6" w:rsidRDefault="002D36BA" w:rsidP="000E0F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Вязьма – Брянского сельского поселения обращения граждан поступают посредств</w:t>
      </w:r>
      <w:r w:rsidR="000E0F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 почтовой связи, электронной почты, системы электронного документооборота СЭД «Дело»</w:t>
      </w:r>
      <w:r w:rsidR="008A2290">
        <w:rPr>
          <w:rFonts w:ascii="Times New Roman" w:hAnsi="Times New Roman" w:cs="Times New Roman"/>
          <w:sz w:val="28"/>
          <w:szCs w:val="28"/>
        </w:rPr>
        <w:t xml:space="preserve"> (электронный документооборот)</w:t>
      </w:r>
      <w:r>
        <w:rPr>
          <w:rFonts w:ascii="Times New Roman" w:hAnsi="Times New Roman" w:cs="Times New Roman"/>
          <w:sz w:val="28"/>
          <w:szCs w:val="28"/>
        </w:rPr>
        <w:t>, ПОС</w:t>
      </w:r>
      <w:r>
        <w:rPr>
          <w:rFonts w:ascii="Times New Roman" w:hAnsi="Times New Roman" w:cs="Times New Roman"/>
          <w:sz w:val="28"/>
          <w:szCs w:val="28"/>
        </w:rPr>
        <w:t xml:space="preserve"> (платформа обратной связи)</w:t>
      </w:r>
      <w:r>
        <w:rPr>
          <w:rFonts w:ascii="Times New Roman" w:hAnsi="Times New Roman" w:cs="Times New Roman"/>
          <w:sz w:val="28"/>
          <w:szCs w:val="28"/>
        </w:rPr>
        <w:t>, а также лично. Все поступившие обращения рассматриваются в установленные законом сроки.</w:t>
      </w:r>
      <w:r w:rsidR="00D06FA6" w:rsidRPr="00D06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FA6" w:rsidRPr="0056134A" w:rsidRDefault="008A2290" w:rsidP="000E0F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06FA6">
        <w:rPr>
          <w:rFonts w:ascii="Times New Roman" w:hAnsi="Times New Roman" w:cs="Times New Roman"/>
          <w:sz w:val="28"/>
          <w:szCs w:val="28"/>
        </w:rPr>
        <w:t xml:space="preserve">2022 году рассмотрено </w:t>
      </w:r>
      <w:r w:rsidR="00D06FA6" w:rsidRPr="008A2290">
        <w:rPr>
          <w:rFonts w:ascii="Times New Roman" w:hAnsi="Times New Roman" w:cs="Times New Roman"/>
          <w:sz w:val="28"/>
          <w:szCs w:val="28"/>
        </w:rPr>
        <w:t>143</w:t>
      </w:r>
      <w:r w:rsidR="00D06FA6" w:rsidRPr="008A2290">
        <w:rPr>
          <w:rFonts w:ascii="Times New Roman" w:hAnsi="Times New Roman" w:cs="Times New Roman"/>
          <w:sz w:val="28"/>
          <w:szCs w:val="28"/>
        </w:rPr>
        <w:t xml:space="preserve"> </w:t>
      </w:r>
      <w:r w:rsidRPr="008A2290">
        <w:rPr>
          <w:rFonts w:ascii="Times New Roman" w:hAnsi="Times New Roman" w:cs="Times New Roman"/>
          <w:sz w:val="28"/>
          <w:szCs w:val="28"/>
        </w:rPr>
        <w:t>(+46</w:t>
      </w:r>
      <w:r>
        <w:rPr>
          <w:rFonts w:ascii="Times New Roman" w:hAnsi="Times New Roman" w:cs="Times New Roman"/>
          <w:sz w:val="28"/>
          <w:szCs w:val="28"/>
        </w:rPr>
        <w:t xml:space="preserve"> к прошлому году</w:t>
      </w:r>
      <w:r w:rsidRPr="008A22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FA6">
        <w:rPr>
          <w:rFonts w:ascii="Times New Roman" w:hAnsi="Times New Roman" w:cs="Times New Roman"/>
          <w:sz w:val="28"/>
          <w:szCs w:val="28"/>
        </w:rPr>
        <w:t>письменных обращений</w:t>
      </w:r>
      <w:r w:rsidR="00D06FA6" w:rsidRPr="0056134A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D06FA6" w:rsidRPr="00D06FA6" w:rsidRDefault="00D06FA6" w:rsidP="008A22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 xml:space="preserve">Из общего числа обращений в администрацию </w:t>
      </w:r>
      <w:r>
        <w:rPr>
          <w:rFonts w:ascii="Times New Roman" w:hAnsi="Times New Roman" w:cs="Times New Roman"/>
          <w:sz w:val="28"/>
          <w:szCs w:val="28"/>
        </w:rPr>
        <w:t>поселения доставлено лично – 134</w:t>
      </w:r>
      <w:r w:rsidRPr="0056134A">
        <w:rPr>
          <w:rFonts w:ascii="Times New Roman" w:hAnsi="Times New Roman" w:cs="Times New Roman"/>
          <w:sz w:val="28"/>
          <w:szCs w:val="28"/>
        </w:rPr>
        <w:t xml:space="preserve">, из них принято по электронной почте </w:t>
      </w:r>
      <w:r w:rsidRPr="008A2290">
        <w:rPr>
          <w:rFonts w:ascii="Times New Roman" w:hAnsi="Times New Roman" w:cs="Times New Roman"/>
          <w:sz w:val="28"/>
          <w:szCs w:val="28"/>
        </w:rPr>
        <w:t>– 32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56134A">
        <w:rPr>
          <w:rFonts w:ascii="Times New Roman" w:hAnsi="Times New Roman" w:cs="Times New Roman"/>
          <w:sz w:val="28"/>
          <w:szCs w:val="28"/>
        </w:rPr>
        <w:t>, пост</w:t>
      </w:r>
      <w:r>
        <w:rPr>
          <w:rFonts w:ascii="Times New Roman" w:hAnsi="Times New Roman" w:cs="Times New Roman"/>
          <w:sz w:val="28"/>
          <w:szCs w:val="28"/>
        </w:rPr>
        <w:t xml:space="preserve">упивших </w:t>
      </w:r>
      <w:r w:rsidRPr="00D06FA6">
        <w:rPr>
          <w:rFonts w:ascii="Times New Roman" w:hAnsi="Times New Roman" w:cs="Times New Roman"/>
          <w:sz w:val="28"/>
          <w:szCs w:val="28"/>
        </w:rPr>
        <w:t>из вышестоящих органов и органов прокурорского надзора</w:t>
      </w:r>
      <w:r>
        <w:rPr>
          <w:rFonts w:ascii="Times New Roman" w:hAnsi="Times New Roman" w:cs="Times New Roman"/>
          <w:sz w:val="28"/>
          <w:szCs w:val="28"/>
        </w:rPr>
        <w:t xml:space="preserve"> – 9.</w:t>
      </w:r>
    </w:p>
    <w:p w:rsidR="00D06FA6" w:rsidRPr="0056134A" w:rsidRDefault="00D06FA6" w:rsidP="00D06F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роме того, к Главе муниципального образования Вязьма </w:t>
      </w:r>
      <w:r w:rsidR="000E0F3D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Брянского сельского поселения </w:t>
      </w:r>
      <w:r w:rsidRPr="0056134A">
        <w:rPr>
          <w:rFonts w:ascii="Times New Roman" w:hAnsi="Times New Roman" w:cs="Times New Roman"/>
          <w:sz w:val="28"/>
          <w:szCs w:val="28"/>
        </w:rPr>
        <w:t>поступают</w:t>
      </w:r>
      <w:r w:rsidRPr="0056134A">
        <w:rPr>
          <w:rFonts w:ascii="Times New Roman" w:hAnsi="Times New Roman" w:cs="Times New Roman"/>
          <w:sz w:val="28"/>
          <w:szCs w:val="28"/>
        </w:rPr>
        <w:t xml:space="preserve"> устные обращения граждан. Еженедельно ведётся личный пр</w:t>
      </w:r>
      <w:r>
        <w:rPr>
          <w:rFonts w:ascii="Times New Roman" w:hAnsi="Times New Roman" w:cs="Times New Roman"/>
          <w:sz w:val="28"/>
          <w:szCs w:val="28"/>
        </w:rPr>
        <w:t>иём граждан Главой муниципального образования по средам</w:t>
      </w:r>
      <w:r w:rsidRPr="0056134A">
        <w:rPr>
          <w:rFonts w:ascii="Times New Roman" w:hAnsi="Times New Roman" w:cs="Times New Roman"/>
          <w:sz w:val="28"/>
          <w:szCs w:val="28"/>
        </w:rPr>
        <w:t xml:space="preserve"> с </w:t>
      </w:r>
      <w:r w:rsidRPr="00D06FA6">
        <w:rPr>
          <w:rFonts w:ascii="Times New Roman" w:hAnsi="Times New Roman" w:cs="Times New Roman"/>
          <w:sz w:val="28"/>
          <w:szCs w:val="28"/>
        </w:rPr>
        <w:t>09.00 до 12.00</w:t>
      </w:r>
      <w:r w:rsidRPr="00D06FA6">
        <w:rPr>
          <w:rFonts w:ascii="Times New Roman" w:hAnsi="Times New Roman" w:cs="Times New Roman"/>
          <w:sz w:val="28"/>
          <w:szCs w:val="28"/>
        </w:rPr>
        <w:t xml:space="preserve"> часов. Приём </w:t>
      </w:r>
      <w:r w:rsidRPr="0056134A">
        <w:rPr>
          <w:rFonts w:ascii="Times New Roman" w:hAnsi="Times New Roman" w:cs="Times New Roman"/>
          <w:sz w:val="28"/>
          <w:szCs w:val="28"/>
        </w:rPr>
        <w:t>ведется и в другое неустановленное расписанием время.</w:t>
      </w:r>
    </w:p>
    <w:p w:rsidR="008A2290" w:rsidRDefault="00D06FA6" w:rsidP="008A22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>В администрацию поселения жители обращаются за разъяснением волнующих их вопросов, таких ка</w:t>
      </w:r>
      <w:r>
        <w:rPr>
          <w:rFonts w:ascii="Times New Roman" w:hAnsi="Times New Roman" w:cs="Times New Roman"/>
          <w:sz w:val="28"/>
          <w:szCs w:val="28"/>
        </w:rPr>
        <w:t xml:space="preserve">к: право распоряжения </w:t>
      </w:r>
      <w:r w:rsidRPr="0056134A">
        <w:rPr>
          <w:rFonts w:ascii="Times New Roman" w:hAnsi="Times New Roman" w:cs="Times New Roman"/>
          <w:sz w:val="28"/>
          <w:szCs w:val="28"/>
        </w:rPr>
        <w:t>земельными участками, состояние дорог в поселении, благоустройство дворовых территорий, содержание и эксплуатация жилого фонда, выдача справок и выписок по различным вопросам: о наличии личного подсобного хозяйства, о составе семьи, о месте проживания, об иждивении.</w:t>
      </w:r>
      <w:r w:rsidR="008A2290" w:rsidRPr="008A2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6BA" w:rsidRDefault="008A2290" w:rsidP="00D06F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выдано за год - 259 справок (+8</w:t>
      </w:r>
      <w:r w:rsidRPr="0056134A">
        <w:rPr>
          <w:rFonts w:ascii="Times New Roman" w:hAnsi="Times New Roman" w:cs="Times New Roman"/>
          <w:sz w:val="28"/>
          <w:szCs w:val="28"/>
        </w:rPr>
        <w:t xml:space="preserve"> к прошлому году), по запросам различных структур выдавались социально-бытовые характ</w:t>
      </w:r>
      <w:r>
        <w:rPr>
          <w:rFonts w:ascii="Times New Roman" w:hAnsi="Times New Roman" w:cs="Times New Roman"/>
          <w:sz w:val="28"/>
          <w:szCs w:val="28"/>
        </w:rPr>
        <w:t>еристики, их выдано -  13.</w:t>
      </w:r>
    </w:p>
    <w:p w:rsidR="00B40BEF" w:rsidRPr="00B40BEF" w:rsidRDefault="002D36BA" w:rsidP="00D06FA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поступивших обращений показал, </w:t>
      </w:r>
      <w:r w:rsidR="00B40BEF">
        <w:rPr>
          <w:rFonts w:ascii="Times New Roman" w:hAnsi="Times New Roman" w:cs="Times New Roman"/>
          <w:sz w:val="28"/>
          <w:szCs w:val="28"/>
        </w:rPr>
        <w:t xml:space="preserve">что основная часть заявлений </w:t>
      </w:r>
      <w:r w:rsidR="00D06FA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06FA6">
        <w:rPr>
          <w:rFonts w:ascii="Times New Roman" w:hAnsi="Times New Roman" w:cs="Times New Roman"/>
          <w:sz w:val="28"/>
          <w:szCs w:val="28"/>
        </w:rPr>
        <w:t xml:space="preserve">   </w:t>
      </w:r>
      <w:r w:rsidR="00B40BE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40BEF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заявлений) содержит вопросы приватизации земельных участков под индивидуальными жилыми домами – коттеджами, расположенными по ул. 50 лет Победы с. Вязьма - Брянская. Эти земельные участки ранее находились в распоряжении Министерства обороны РФ, в 2018 году были переданы в муниципальную собственность сельского поселения. Однако, распоряжаться данными участками администрация не может по причине несоответствия границ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утвержденному генеральному плану. На все заявления даны разъяснения.</w:t>
      </w:r>
    </w:p>
    <w:p w:rsidR="002D36BA" w:rsidRDefault="002D36BA" w:rsidP="002D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втором месте</w:t>
      </w:r>
      <w:r w:rsidR="00B40BEF">
        <w:rPr>
          <w:rFonts w:ascii="Times New Roman" w:hAnsi="Times New Roman" w:cs="Times New Roman"/>
          <w:sz w:val="28"/>
          <w:szCs w:val="28"/>
        </w:rPr>
        <w:t>, также, как и в 2021 году</w:t>
      </w:r>
      <w:r>
        <w:rPr>
          <w:rFonts w:ascii="Times New Roman" w:hAnsi="Times New Roman" w:cs="Times New Roman"/>
          <w:sz w:val="28"/>
          <w:szCs w:val="28"/>
        </w:rPr>
        <w:t xml:space="preserve"> – это жилищные вопросы (29 заявлений). В основном это заявления нанимателей, связанные с заменых ордеров на договора социального найма, продление договоров коммерческого найма, заключение договоров служебного найма, по вопросу приватизации гражданами жилья, в котором они проживают. Все обращения рассмотрены положительно.</w:t>
      </w:r>
    </w:p>
    <w:p w:rsidR="002D36BA" w:rsidRDefault="002D36BA" w:rsidP="002D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0B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 письменных заявлений поступило от граждан по вопросам присвоения, изменения, аннулирования адресов объектам недвижимости, расположенным на территории сельского поселения. Все решены положительно.</w:t>
      </w:r>
    </w:p>
    <w:p w:rsidR="002D36BA" w:rsidRDefault="002D36BA" w:rsidP="002D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 хозяйства</w:t>
      </w:r>
      <w:r w:rsidR="00B40BEF">
        <w:rPr>
          <w:rFonts w:ascii="Times New Roman" w:hAnsi="Times New Roman" w:cs="Times New Roman"/>
          <w:sz w:val="28"/>
          <w:szCs w:val="28"/>
        </w:rPr>
        <w:t xml:space="preserve"> и благоустройства поступило 37 </w:t>
      </w:r>
      <w:r>
        <w:rPr>
          <w:rFonts w:ascii="Times New Roman" w:hAnsi="Times New Roman" w:cs="Times New Roman"/>
          <w:sz w:val="28"/>
          <w:szCs w:val="28"/>
        </w:rPr>
        <w:t>заявлений.</w:t>
      </w:r>
    </w:p>
    <w:p w:rsidR="002D36BA" w:rsidRDefault="002D36BA" w:rsidP="002D3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заявления граждан рассмотрены, даны письменные разъяснения по интересующим вопросам, на некоторые выданы постановления Администрации Вязьма - Брянского сельского поселения.</w:t>
      </w:r>
    </w:p>
    <w:p w:rsidR="002D36BA" w:rsidRDefault="002D36BA" w:rsidP="008A2290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>В 2022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году обращений в Администрацию сельского поселения по фактам коррупции не поступало.</w:t>
      </w:r>
    </w:p>
    <w:p w:rsidR="002D36BA" w:rsidRDefault="002D36BA" w:rsidP="008A22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Совет депутатов Вязьма - Брянс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за 2022</w:t>
      </w:r>
      <w:r>
        <w:rPr>
          <w:rFonts w:ascii="Times New Roman" w:hAnsi="Times New Roman" w:cs="Times New Roman"/>
          <w:sz w:val="28"/>
          <w:szCs w:val="28"/>
        </w:rPr>
        <w:t xml:space="preserve"> год обращения от граждан сельского поселения – не поступали. </w:t>
      </w:r>
    </w:p>
    <w:p w:rsidR="00D06FA6" w:rsidRPr="0056134A" w:rsidRDefault="00D06FA6" w:rsidP="008A22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34A">
        <w:rPr>
          <w:rFonts w:ascii="Times New Roman" w:hAnsi="Times New Roman" w:cs="Times New Roman"/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D06FA6" w:rsidRDefault="00D06FA6" w:rsidP="002D36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6FA6" w:rsidSect="0049265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FA"/>
    <w:rsid w:val="00042C84"/>
    <w:rsid w:val="000526B5"/>
    <w:rsid w:val="000807FA"/>
    <w:rsid w:val="00085A85"/>
    <w:rsid w:val="000A6B52"/>
    <w:rsid w:val="000C2ABF"/>
    <w:rsid w:val="000E0F3D"/>
    <w:rsid w:val="0010191C"/>
    <w:rsid w:val="001B6DD2"/>
    <w:rsid w:val="001F1749"/>
    <w:rsid w:val="002530D0"/>
    <w:rsid w:val="0026753F"/>
    <w:rsid w:val="002D36BA"/>
    <w:rsid w:val="00371AFC"/>
    <w:rsid w:val="00395967"/>
    <w:rsid w:val="003B50CF"/>
    <w:rsid w:val="003F7133"/>
    <w:rsid w:val="0048195E"/>
    <w:rsid w:val="00492651"/>
    <w:rsid w:val="004A021B"/>
    <w:rsid w:val="004B3AD8"/>
    <w:rsid w:val="00553ACB"/>
    <w:rsid w:val="00561E91"/>
    <w:rsid w:val="00672F7A"/>
    <w:rsid w:val="00687112"/>
    <w:rsid w:val="007271B4"/>
    <w:rsid w:val="008A2290"/>
    <w:rsid w:val="008F209F"/>
    <w:rsid w:val="00907142"/>
    <w:rsid w:val="009808CF"/>
    <w:rsid w:val="00A52254"/>
    <w:rsid w:val="00A716B7"/>
    <w:rsid w:val="00B0025E"/>
    <w:rsid w:val="00B12CD2"/>
    <w:rsid w:val="00B40BEF"/>
    <w:rsid w:val="00B51A50"/>
    <w:rsid w:val="00B52F5E"/>
    <w:rsid w:val="00BC25D2"/>
    <w:rsid w:val="00BD012C"/>
    <w:rsid w:val="00D0686B"/>
    <w:rsid w:val="00D06FA6"/>
    <w:rsid w:val="00D57D1C"/>
    <w:rsid w:val="00D929AB"/>
    <w:rsid w:val="00E02D9A"/>
    <w:rsid w:val="00E23A49"/>
    <w:rsid w:val="00E37766"/>
    <w:rsid w:val="00EB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656D"/>
  <w15:chartTrackingRefBased/>
  <w15:docId w15:val="{A50033E8-B671-4240-B9FD-712C0FAA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7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807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7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1B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D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788B1-4CAF-4D81-81F7-24357E76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26</cp:revision>
  <cp:lastPrinted>2023-05-02T09:08:00Z</cp:lastPrinted>
  <dcterms:created xsi:type="dcterms:W3CDTF">2019-05-20T05:26:00Z</dcterms:created>
  <dcterms:modified xsi:type="dcterms:W3CDTF">2023-05-03T08:27:00Z</dcterms:modified>
</cp:coreProperties>
</file>