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DE" w:rsidRDefault="00456DDE" w:rsidP="00456DD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БД ПМО Смоленской области</w:t>
      </w:r>
    </w:p>
    <w:p w:rsidR="00456DDE" w:rsidRDefault="00456DDE" w:rsidP="00456DD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>ХАРАКТЕРИЗУЮЩИЕ СОСТОЯНИЕ ЭКОНОМИКИ И</w:t>
      </w:r>
      <w:r>
        <w:rPr>
          <w:rFonts w:eastAsia="Times New Roman"/>
          <w:b/>
          <w:bCs/>
        </w:rPr>
        <w:br/>
        <w:t>СОЦИАЛЬНОЙ СФЕРЫ МУНИЦИПАЛЬНОГО ОБРАЗОВАНИЯ</w:t>
      </w:r>
    </w:p>
    <w:p w:rsidR="00456DDE" w:rsidRDefault="00456DDE" w:rsidP="00456DD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Вяземский муниципальный район</w:t>
      </w:r>
    </w:p>
    <w:p w:rsidR="00456DDE" w:rsidRDefault="00456DDE" w:rsidP="00456DDE">
      <w:pPr>
        <w:jc w:val="center"/>
        <w:rPr>
          <w:rFonts w:eastAsia="Times New Roman"/>
        </w:rPr>
      </w:pPr>
      <w:r>
        <w:rPr>
          <w:rFonts w:eastAsia="Times New Roman"/>
        </w:rPr>
        <w:t>Сельские поселения</w:t>
      </w:r>
    </w:p>
    <w:p w:rsidR="00456DDE" w:rsidRDefault="00456DDE" w:rsidP="00456DD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Вязьма-Брянское</w:t>
      </w:r>
    </w:p>
    <w:p w:rsidR="00456DDE" w:rsidRDefault="0025197B" w:rsidP="00456DD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2022</w:t>
      </w:r>
      <w:r w:rsidR="00456DDE">
        <w:rPr>
          <w:rFonts w:eastAsia="Times New Roman"/>
          <w:b/>
          <w:bCs/>
        </w:rPr>
        <w:t xml:space="preserve"> год</w:t>
      </w:r>
    </w:p>
    <w:p w:rsidR="00206687" w:rsidRDefault="00206687" w:rsidP="00456DDE">
      <w:pPr>
        <w:jc w:val="center"/>
        <w:rPr>
          <w:rFonts w:eastAsia="Times New Roman"/>
          <w:b/>
          <w:bCs/>
        </w:rPr>
      </w:pPr>
    </w:p>
    <w:p w:rsidR="00206687" w:rsidRDefault="00206687" w:rsidP="0020668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Строительство жилья</w:t>
      </w:r>
    </w:p>
    <w:p w:rsidR="00206687" w:rsidRDefault="00206687" w:rsidP="00206687">
      <w:pPr>
        <w:jc w:val="center"/>
        <w:rPr>
          <w:rFonts w:eastAsia="Times New Roman"/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206687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2022</w:t>
            </w:r>
          </w:p>
        </w:tc>
      </w:tr>
      <w:tr w:rsidR="00206687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06687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06687" w:rsidRDefault="00206687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Жилые 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квадратный метр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1151</w:t>
            </w:r>
          </w:p>
        </w:tc>
      </w:tr>
      <w:tr w:rsidR="00206687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Введено в действие индивидуальных жилых домов на территории муниципального образования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06687" w:rsidTr="008C6B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06687" w:rsidRDefault="00206687" w:rsidP="008C6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Жилые дома, построенные населением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квадратный метр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6687" w:rsidRDefault="00206687" w:rsidP="008C6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1151</w:t>
            </w:r>
          </w:p>
        </w:tc>
      </w:tr>
    </w:tbl>
    <w:p w:rsidR="00456DDE" w:rsidRDefault="00456DDE" w:rsidP="00456DDE">
      <w:pPr>
        <w:jc w:val="center"/>
        <w:rPr>
          <w:rFonts w:eastAsia="Times New Roman"/>
          <w:b/>
          <w:bCs/>
        </w:rPr>
      </w:pPr>
      <w:bookmarkStart w:id="0" w:name="_GoBack"/>
      <w:bookmarkEnd w:id="0"/>
    </w:p>
    <w:sectPr w:rsidR="0045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E"/>
    <w:rsid w:val="00206687"/>
    <w:rsid w:val="0025197B"/>
    <w:rsid w:val="00456DDE"/>
    <w:rsid w:val="006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0AA1"/>
  <w15:chartTrackingRefBased/>
  <w15:docId w15:val="{8A7C47B8-CFA4-4862-BE72-6267A53C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2022-08-18T09:30:00Z</dcterms:created>
  <dcterms:modified xsi:type="dcterms:W3CDTF">2023-11-14T09:37:00Z</dcterms:modified>
</cp:coreProperties>
</file>